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5F8B">
      <w:pPr>
        <w:spacing w:line="272" w:lineRule="auto"/>
        <w:rPr>
          <w:rFonts w:hint="default" w:ascii="Times New Roman" w:hAnsi="Times New Roman" w:cs="Times New Roman"/>
          <w:color w:val="auto"/>
        </w:rPr>
      </w:pPr>
    </w:p>
    <w:p w14:paraId="25E1B639">
      <w:pPr>
        <w:spacing w:line="272" w:lineRule="auto"/>
        <w:rPr>
          <w:rFonts w:hint="default" w:ascii="Times New Roman" w:hAnsi="Times New Roman" w:cs="Times New Roman"/>
          <w:color w:val="auto"/>
        </w:rPr>
      </w:pPr>
    </w:p>
    <w:p w14:paraId="5F2A5EDD">
      <w:pPr>
        <w:spacing w:line="272" w:lineRule="auto"/>
        <w:rPr>
          <w:rFonts w:hint="default" w:ascii="Times New Roman" w:hAnsi="Times New Roman" w:cs="Times New Roman"/>
          <w:color w:val="auto"/>
        </w:rPr>
      </w:pPr>
    </w:p>
    <w:p w14:paraId="0BA51BA0">
      <w:pPr>
        <w:spacing w:line="273" w:lineRule="auto"/>
        <w:rPr>
          <w:rFonts w:hint="default" w:ascii="Times New Roman" w:hAnsi="Times New Roman" w:cs="Times New Roman"/>
          <w:color w:val="auto"/>
        </w:rPr>
      </w:pPr>
    </w:p>
    <w:p w14:paraId="0A979636">
      <w:pPr>
        <w:spacing w:line="273" w:lineRule="auto"/>
        <w:rPr>
          <w:rFonts w:hint="default" w:ascii="Times New Roman" w:hAnsi="Times New Roman" w:cs="Times New Roman"/>
          <w:color w:val="auto"/>
        </w:rPr>
      </w:pPr>
    </w:p>
    <w:p w14:paraId="4C9CCB4C">
      <w:pPr>
        <w:spacing w:line="273" w:lineRule="auto"/>
        <w:rPr>
          <w:rFonts w:hint="default" w:ascii="Times New Roman" w:hAnsi="Times New Roman" w:cs="Times New Roman"/>
          <w:color w:val="auto"/>
        </w:rPr>
      </w:pPr>
    </w:p>
    <w:p w14:paraId="4F484B48">
      <w:pPr>
        <w:spacing w:line="273" w:lineRule="auto"/>
        <w:rPr>
          <w:rFonts w:hint="default" w:ascii="Times New Roman" w:hAnsi="Times New Roman" w:cs="Times New Roman"/>
          <w:color w:val="auto"/>
        </w:rPr>
      </w:pPr>
    </w:p>
    <w:p w14:paraId="4B92CC40">
      <w:pPr>
        <w:widowControl w:val="0"/>
        <w:kinsoku/>
        <w:spacing w:line="540" w:lineRule="exact"/>
        <w:jc w:val="center"/>
        <w:textAlignment w:val="auto"/>
        <w:rPr>
          <w:rFonts w:hint="eastAsia" w:ascii="Times New Roman" w:hAnsi="Times New Roman" w:eastAsia="宋体" w:cs="Times New Roman"/>
          <w:b/>
          <w:bCs/>
          <w:color w:val="auto"/>
          <w:spacing w:val="-2"/>
          <w:sz w:val="52"/>
          <w:szCs w:val="52"/>
          <w:lang w:eastAsia="zh-CN"/>
          <w14:textOutline w14:w="9448" w14:cap="flat" w14:cmpd="sng" w14:algn="ctr">
            <w14:solidFill>
              <w14:srgbClr w14:val="000000"/>
            </w14:solidFill>
            <w14:prstDash w14:val="solid"/>
            <w14:miter w14:val="0"/>
          </w14:textOutline>
        </w:rPr>
      </w:pPr>
      <w:r>
        <w:rPr>
          <w:rFonts w:hint="eastAsia" w:ascii="Times New Roman" w:hAnsi="Times New Roman" w:eastAsia="宋体" w:cs="Times New Roman"/>
          <w:b/>
          <w:bCs/>
          <w:color w:val="auto"/>
          <w:spacing w:val="-2"/>
          <w:sz w:val="52"/>
          <w:szCs w:val="52"/>
          <w:lang w:eastAsia="zh-CN"/>
          <w14:textOutline w14:w="9448" w14:cap="flat" w14:cmpd="sng" w14:algn="ctr">
            <w14:solidFill>
              <w14:srgbClr w14:val="000000"/>
            </w14:solidFill>
            <w14:prstDash w14:val="solid"/>
            <w14:miter w14:val="0"/>
          </w14:textOutline>
        </w:rPr>
        <w:t>福建环绿新材料有限公司福建环绿年生产30万套家具及年生产100万平方米新型防火墙板项目</w:t>
      </w:r>
    </w:p>
    <w:p w14:paraId="0E7684D5">
      <w:pPr>
        <w:widowControl w:val="0"/>
        <w:kinsoku/>
        <w:spacing w:line="540" w:lineRule="exact"/>
        <w:jc w:val="center"/>
        <w:textAlignment w:val="auto"/>
        <w:rPr>
          <w:rFonts w:hint="default" w:ascii="Times New Roman" w:hAnsi="Times New Roman" w:eastAsia="宋体" w:cs="Times New Roman"/>
          <w:b/>
          <w:bCs/>
          <w:color w:val="auto"/>
          <w:spacing w:val="-2"/>
          <w:sz w:val="52"/>
          <w:szCs w:val="52"/>
          <w14:textOutline w14:w="9448" w14:cap="flat" w14:cmpd="sng" w14:algn="ctr">
            <w14:solidFill>
              <w14:srgbClr w14:val="000000"/>
            </w14:solidFill>
            <w14:prstDash w14:val="solid"/>
            <w14:miter w14:val="0"/>
          </w14:textOutline>
        </w:rPr>
      </w:pPr>
      <w:r>
        <w:rPr>
          <w:rFonts w:hint="default" w:ascii="Times New Roman" w:hAnsi="Times New Roman" w:eastAsia="宋体" w:cs="Times New Roman"/>
          <w:b/>
          <w:bCs/>
          <w:color w:val="auto"/>
          <w:spacing w:val="-2"/>
          <w:sz w:val="52"/>
          <w:szCs w:val="52"/>
          <w14:textOutline w14:w="9448" w14:cap="flat" w14:cmpd="sng" w14:algn="ctr">
            <w14:solidFill>
              <w14:srgbClr w14:val="000000"/>
            </w14:solidFill>
            <w14:prstDash w14:val="solid"/>
            <w14:miter w14:val="0"/>
          </w14:textOutline>
        </w:rPr>
        <w:t>竣工验收报告</w:t>
      </w:r>
    </w:p>
    <w:p w14:paraId="25CA4454">
      <w:pPr>
        <w:widowControl w:val="0"/>
        <w:kinsoku/>
        <w:spacing w:line="540" w:lineRule="exact"/>
        <w:jc w:val="center"/>
        <w:textAlignment w:val="auto"/>
        <w:rPr>
          <w:rFonts w:hint="default" w:ascii="Times New Roman" w:hAnsi="Times New Roman" w:eastAsia="宋体" w:cs="Times New Roman"/>
          <w:b/>
          <w:bCs/>
          <w:color w:val="auto"/>
          <w:spacing w:val="-2"/>
          <w:sz w:val="52"/>
          <w:szCs w:val="52"/>
          <w14:textOutline w14:w="9448" w14:cap="flat" w14:cmpd="sng" w14:algn="ctr">
            <w14:solidFill>
              <w14:srgbClr w14:val="000000"/>
            </w14:solidFill>
            <w14:prstDash w14:val="solid"/>
            <w14:miter w14:val="0"/>
          </w14:textOutline>
        </w:rPr>
      </w:pPr>
    </w:p>
    <w:p w14:paraId="2553F61B">
      <w:pPr>
        <w:spacing w:line="253" w:lineRule="auto"/>
        <w:rPr>
          <w:rFonts w:hint="default" w:ascii="Times New Roman" w:hAnsi="Times New Roman" w:cs="Times New Roman"/>
          <w:color w:val="auto"/>
        </w:rPr>
      </w:pPr>
    </w:p>
    <w:p w14:paraId="423E495A">
      <w:pPr>
        <w:spacing w:line="253" w:lineRule="auto"/>
        <w:rPr>
          <w:rFonts w:hint="default" w:ascii="Times New Roman" w:hAnsi="Times New Roman" w:cs="Times New Roman"/>
          <w:color w:val="auto"/>
        </w:rPr>
      </w:pPr>
    </w:p>
    <w:p w14:paraId="71378290">
      <w:pPr>
        <w:spacing w:line="253" w:lineRule="auto"/>
        <w:rPr>
          <w:rFonts w:hint="default" w:ascii="Times New Roman" w:hAnsi="Times New Roman" w:cs="Times New Roman"/>
          <w:color w:val="auto"/>
        </w:rPr>
      </w:pPr>
    </w:p>
    <w:p w14:paraId="267AA6AA">
      <w:pPr>
        <w:spacing w:line="253" w:lineRule="auto"/>
        <w:rPr>
          <w:rFonts w:hint="default" w:ascii="Times New Roman" w:hAnsi="Times New Roman" w:cs="Times New Roman"/>
          <w:color w:val="auto"/>
        </w:rPr>
      </w:pPr>
    </w:p>
    <w:p w14:paraId="11052741">
      <w:pPr>
        <w:spacing w:line="253" w:lineRule="auto"/>
        <w:rPr>
          <w:rFonts w:hint="default" w:ascii="Times New Roman" w:hAnsi="Times New Roman" w:cs="Times New Roman"/>
          <w:color w:val="auto"/>
        </w:rPr>
      </w:pPr>
    </w:p>
    <w:p w14:paraId="17D97930">
      <w:pPr>
        <w:spacing w:line="253" w:lineRule="auto"/>
        <w:rPr>
          <w:rFonts w:hint="default" w:ascii="Times New Roman" w:hAnsi="Times New Roman" w:cs="Times New Roman"/>
          <w:color w:val="auto"/>
        </w:rPr>
      </w:pPr>
    </w:p>
    <w:p w14:paraId="70276A1A">
      <w:pPr>
        <w:spacing w:line="253" w:lineRule="auto"/>
        <w:rPr>
          <w:rFonts w:hint="default" w:ascii="Times New Roman" w:hAnsi="Times New Roman" w:cs="Times New Roman"/>
          <w:color w:val="auto"/>
        </w:rPr>
      </w:pPr>
    </w:p>
    <w:p w14:paraId="5DDC7DA8">
      <w:pPr>
        <w:spacing w:before="101" w:line="225" w:lineRule="auto"/>
        <w:ind w:left="391"/>
        <w:rPr>
          <w:rFonts w:hint="default" w:ascii="Times New Roman" w:hAnsi="Times New Roman" w:eastAsia="宋体" w:cs="Times New Roman"/>
          <w:color w:val="auto"/>
          <w:sz w:val="31"/>
          <w:szCs w:val="31"/>
        </w:rPr>
      </w:pPr>
      <w:r>
        <w:rPr>
          <w:rFonts w:hint="default" w:ascii="Times New Roman" w:hAnsi="Times New Roman" w:eastAsia="宋体" w:cs="Times New Roman"/>
          <w:color w:val="auto"/>
          <w:spacing w:val="3"/>
          <w:sz w:val="31"/>
          <w:szCs w:val="31"/>
          <w14:textOutline w14:w="5791" w14:cap="flat" w14:cmpd="sng" w14:algn="ctr">
            <w14:solidFill>
              <w14:srgbClr w14:val="000000"/>
            </w14:solidFill>
            <w14:prstDash w14:val="solid"/>
            <w14:miter w14:val="0"/>
          </w14:textOutline>
        </w:rPr>
        <w:t>项目名称：</w:t>
      </w:r>
      <w:r>
        <w:rPr>
          <w:rFonts w:hint="default" w:ascii="Times New Roman" w:hAnsi="Times New Roman" w:eastAsia="宋体" w:cs="Times New Roman"/>
          <w:color w:val="auto"/>
          <w:spacing w:val="3"/>
          <w:sz w:val="31"/>
          <w:szCs w:val="31"/>
        </w:rPr>
        <w:t xml:space="preserve"> </w:t>
      </w:r>
      <w:r>
        <w:rPr>
          <w:rFonts w:hint="default" w:ascii="Times New Roman" w:hAnsi="Times New Roman" w:eastAsia="宋体" w:cs="Times New Roman"/>
          <w:color w:val="auto"/>
          <w:spacing w:val="3"/>
          <w:sz w:val="31"/>
          <w:szCs w:val="31"/>
          <w:lang w:val="en-US" w:eastAsia="zh-CN"/>
        </w:rPr>
        <w:t xml:space="preserve"> </w:t>
      </w:r>
      <w:r>
        <w:rPr>
          <w:rFonts w:hint="eastAsia" w:ascii="Times New Roman" w:hAnsi="Times New Roman" w:eastAsia="宋体" w:cs="Times New Roman"/>
          <w:b/>
          <w:bCs/>
          <w:color w:val="auto"/>
          <w:spacing w:val="2"/>
          <w:sz w:val="31"/>
          <w:szCs w:val="31"/>
          <w:u w:val="single"/>
          <w:lang w:eastAsia="zh-CN"/>
        </w:rPr>
        <w:t>福建环绿年生产30万套家具及年生产100万平方米新型防火墙板项目</w:t>
      </w:r>
    </w:p>
    <w:p w14:paraId="7E7FC1B5">
      <w:pPr>
        <w:spacing w:line="250" w:lineRule="auto"/>
        <w:rPr>
          <w:rFonts w:hint="default" w:ascii="Times New Roman" w:hAnsi="Times New Roman" w:cs="Times New Roman"/>
          <w:color w:val="auto"/>
        </w:rPr>
      </w:pPr>
    </w:p>
    <w:p w14:paraId="06E51924">
      <w:pPr>
        <w:spacing w:line="250" w:lineRule="auto"/>
        <w:rPr>
          <w:rFonts w:hint="default" w:ascii="Times New Roman" w:hAnsi="Times New Roman" w:cs="Times New Roman"/>
          <w:color w:val="auto"/>
        </w:rPr>
      </w:pPr>
    </w:p>
    <w:p w14:paraId="434B5DB3">
      <w:pPr>
        <w:spacing w:line="250" w:lineRule="auto"/>
        <w:rPr>
          <w:rFonts w:hint="default" w:ascii="Times New Roman" w:hAnsi="Times New Roman" w:cs="Times New Roman"/>
          <w:color w:val="auto"/>
        </w:rPr>
      </w:pPr>
    </w:p>
    <w:p w14:paraId="6552497A">
      <w:pPr>
        <w:spacing w:line="251" w:lineRule="auto"/>
        <w:rPr>
          <w:rFonts w:hint="default" w:ascii="Times New Roman" w:hAnsi="Times New Roman" w:cs="Times New Roman"/>
          <w:color w:val="auto"/>
        </w:rPr>
      </w:pPr>
    </w:p>
    <w:p w14:paraId="595C7EC6">
      <w:pPr>
        <w:spacing w:line="251" w:lineRule="auto"/>
        <w:rPr>
          <w:rFonts w:hint="default" w:ascii="Times New Roman" w:hAnsi="Times New Roman" w:cs="Times New Roman"/>
          <w:color w:val="auto"/>
        </w:rPr>
      </w:pPr>
    </w:p>
    <w:p w14:paraId="397E207D">
      <w:pPr>
        <w:spacing w:line="251" w:lineRule="auto"/>
        <w:rPr>
          <w:rFonts w:hint="default" w:ascii="Times New Roman" w:hAnsi="Times New Roman" w:cs="Times New Roman"/>
          <w:color w:val="auto"/>
        </w:rPr>
      </w:pPr>
    </w:p>
    <w:p w14:paraId="784F8EE5">
      <w:pPr>
        <w:spacing w:line="251" w:lineRule="auto"/>
        <w:rPr>
          <w:rFonts w:hint="default" w:ascii="Times New Roman" w:hAnsi="Times New Roman" w:cs="Times New Roman"/>
          <w:color w:val="auto"/>
        </w:rPr>
      </w:pPr>
    </w:p>
    <w:p w14:paraId="58BE6817">
      <w:pPr>
        <w:spacing w:line="251" w:lineRule="auto"/>
        <w:rPr>
          <w:rFonts w:hint="default" w:ascii="Times New Roman" w:hAnsi="Times New Roman" w:cs="Times New Roman"/>
          <w:color w:val="auto"/>
        </w:rPr>
      </w:pPr>
    </w:p>
    <w:p w14:paraId="45B6B982">
      <w:pPr>
        <w:spacing w:before="101" w:line="224" w:lineRule="auto"/>
        <w:ind w:left="390"/>
        <w:rPr>
          <w:rFonts w:hint="default" w:ascii="Times New Roman" w:hAnsi="Times New Roman" w:eastAsia="宋体" w:cs="Times New Roman"/>
          <w:color w:val="auto"/>
          <w:sz w:val="31"/>
          <w:szCs w:val="31"/>
          <w:lang w:eastAsia="zh-CN"/>
        </w:rPr>
      </w:pPr>
      <w:r>
        <w:rPr>
          <w:rFonts w:hint="default" w:ascii="Times New Roman" w:hAnsi="Times New Roman" w:eastAsia="宋体" w:cs="Times New Roman"/>
          <w:color w:val="auto"/>
          <w:spacing w:val="4"/>
          <w:sz w:val="31"/>
          <w:szCs w:val="31"/>
          <w14:textOutline w14:w="5791" w14:cap="flat" w14:cmpd="sng" w14:algn="ctr">
            <w14:solidFill>
              <w14:srgbClr w14:val="000000"/>
            </w14:solidFill>
            <w14:prstDash w14:val="solid"/>
            <w14:miter w14:val="0"/>
          </w14:textOutline>
        </w:rPr>
        <w:t>建设单位</w:t>
      </w:r>
      <w:r>
        <w:rPr>
          <w:rFonts w:hint="default" w:ascii="Times New Roman" w:hAnsi="Times New Roman" w:eastAsia="宋体" w:cs="Times New Roman"/>
          <w:color w:val="auto"/>
          <w:spacing w:val="2"/>
          <w:sz w:val="31"/>
          <w:szCs w:val="31"/>
          <w14:textOutline w14:w="5791" w14:cap="flat" w14:cmpd="sng" w14:algn="ctr">
            <w14:solidFill>
              <w14:srgbClr w14:val="000000"/>
            </w14:solidFill>
            <w14:prstDash w14:val="solid"/>
            <w14:miter w14:val="0"/>
          </w14:textOutline>
        </w:rPr>
        <w:t>：</w:t>
      </w:r>
      <w:r>
        <w:rPr>
          <w:rFonts w:hint="default" w:ascii="Times New Roman" w:hAnsi="Times New Roman" w:eastAsia="宋体" w:cs="Times New Roman"/>
          <w:b/>
          <w:bCs/>
          <w:color w:val="auto"/>
          <w:spacing w:val="2"/>
          <w:sz w:val="31"/>
          <w:szCs w:val="31"/>
        </w:rPr>
        <w:t xml:space="preserve">  </w:t>
      </w:r>
      <w:r>
        <w:rPr>
          <w:rFonts w:hint="default" w:ascii="Times New Roman" w:hAnsi="Times New Roman" w:eastAsia="宋体" w:cs="Times New Roman"/>
          <w:b/>
          <w:bCs/>
          <w:color w:val="auto"/>
          <w:spacing w:val="2"/>
          <w:sz w:val="31"/>
          <w:szCs w:val="31"/>
          <w:u w:val="single"/>
        </w:rPr>
        <w:t xml:space="preserve"> </w:t>
      </w:r>
      <w:r>
        <w:rPr>
          <w:rFonts w:hint="eastAsia" w:ascii="Times New Roman" w:hAnsi="Times New Roman" w:eastAsia="宋体" w:cs="Times New Roman"/>
          <w:b/>
          <w:bCs/>
          <w:color w:val="auto"/>
          <w:spacing w:val="-1"/>
          <w:sz w:val="31"/>
          <w:szCs w:val="31"/>
          <w:u w:val="single"/>
          <w:lang w:eastAsia="zh-CN"/>
        </w:rPr>
        <w:t>福建环绿新材料有限公司</w:t>
      </w:r>
    </w:p>
    <w:p w14:paraId="54A80D73">
      <w:pPr>
        <w:spacing w:line="259" w:lineRule="auto"/>
        <w:rPr>
          <w:rFonts w:hint="default" w:ascii="Times New Roman" w:hAnsi="Times New Roman" w:cs="Times New Roman"/>
          <w:color w:val="auto"/>
        </w:rPr>
      </w:pPr>
    </w:p>
    <w:p w14:paraId="26C5B980">
      <w:pPr>
        <w:spacing w:line="259" w:lineRule="auto"/>
        <w:rPr>
          <w:rFonts w:hint="default" w:ascii="Times New Roman" w:hAnsi="Times New Roman" w:cs="Times New Roman"/>
          <w:color w:val="auto"/>
        </w:rPr>
      </w:pPr>
    </w:p>
    <w:p w14:paraId="104E339B">
      <w:pPr>
        <w:spacing w:line="259" w:lineRule="auto"/>
        <w:rPr>
          <w:rFonts w:hint="default" w:ascii="Times New Roman" w:hAnsi="Times New Roman" w:cs="Times New Roman"/>
          <w:color w:val="auto"/>
        </w:rPr>
      </w:pPr>
    </w:p>
    <w:p w14:paraId="1E7A4AAD">
      <w:pPr>
        <w:spacing w:line="259" w:lineRule="auto"/>
        <w:rPr>
          <w:rFonts w:hint="default" w:ascii="Times New Roman" w:hAnsi="Times New Roman" w:cs="Times New Roman"/>
          <w:color w:val="auto"/>
        </w:rPr>
      </w:pPr>
    </w:p>
    <w:p w14:paraId="32B92AAF">
      <w:pPr>
        <w:spacing w:line="259" w:lineRule="auto"/>
        <w:rPr>
          <w:rFonts w:hint="default" w:ascii="Times New Roman" w:hAnsi="Times New Roman" w:cs="Times New Roman"/>
          <w:color w:val="auto"/>
        </w:rPr>
      </w:pPr>
    </w:p>
    <w:p w14:paraId="2B531B65">
      <w:pPr>
        <w:spacing w:line="259" w:lineRule="auto"/>
        <w:rPr>
          <w:rFonts w:hint="default" w:ascii="Times New Roman" w:hAnsi="Times New Roman" w:cs="Times New Roman"/>
          <w:color w:val="auto"/>
        </w:rPr>
      </w:pPr>
    </w:p>
    <w:p w14:paraId="02295C68">
      <w:pPr>
        <w:spacing w:line="259" w:lineRule="auto"/>
        <w:rPr>
          <w:rFonts w:hint="default" w:ascii="Times New Roman" w:hAnsi="Times New Roman" w:cs="Times New Roman"/>
          <w:color w:val="auto"/>
        </w:rPr>
      </w:pPr>
    </w:p>
    <w:p w14:paraId="7D945EE8">
      <w:pPr>
        <w:spacing w:line="259" w:lineRule="auto"/>
        <w:rPr>
          <w:rFonts w:hint="default" w:ascii="Times New Roman" w:hAnsi="Times New Roman" w:cs="Times New Roman"/>
          <w:color w:val="auto"/>
        </w:rPr>
      </w:pPr>
    </w:p>
    <w:p w14:paraId="7CD21EA0">
      <w:pPr>
        <w:spacing w:line="260" w:lineRule="auto"/>
        <w:rPr>
          <w:rFonts w:hint="default" w:ascii="Times New Roman" w:hAnsi="Times New Roman" w:cs="Times New Roman"/>
          <w:color w:val="auto"/>
        </w:rPr>
      </w:pPr>
    </w:p>
    <w:p w14:paraId="1AD3D7B0">
      <w:pPr>
        <w:spacing w:line="260" w:lineRule="auto"/>
        <w:jc w:val="center"/>
        <w:rPr>
          <w:rFonts w:hint="default" w:ascii="Times New Roman" w:hAnsi="Times New Roman" w:cs="Times New Roman"/>
          <w:color w:val="auto"/>
        </w:rPr>
      </w:pPr>
    </w:p>
    <w:p w14:paraId="14C85121">
      <w:pPr>
        <w:spacing w:before="1" w:line="219" w:lineRule="auto"/>
        <w:jc w:val="center"/>
        <w:rPr>
          <w:rFonts w:hint="default" w:ascii="Times New Roman" w:hAnsi="Times New Roman" w:eastAsia="宋体" w:cs="Times New Roman"/>
          <w:b/>
          <w:bCs/>
          <w:color w:val="auto"/>
          <w:sz w:val="36"/>
          <w:szCs w:val="36"/>
          <w:highlight w:val="none"/>
          <w:lang w:eastAsia="zh-CN"/>
          <w14:textOutline w14:w="9448" w14:cap="flat" w14:cmpd="sng" w14:algn="ctr">
            <w14:solidFill>
              <w14:srgbClr w14:val="000000"/>
            </w14:solidFill>
            <w14:prstDash w14:val="solid"/>
            <w14:miter w14:val="0"/>
          </w14:textOutline>
        </w:rPr>
      </w:pPr>
      <w:r>
        <w:rPr>
          <w:rFonts w:hint="eastAsia" w:ascii="Times New Roman" w:hAnsi="Times New Roman" w:eastAsia="宋体" w:cs="Times New Roman"/>
          <w:b/>
          <w:bCs/>
          <w:color w:val="auto"/>
          <w:sz w:val="36"/>
          <w:szCs w:val="36"/>
          <w:lang w:eastAsia="zh-CN"/>
          <w14:textOutline w14:w="9448" w14:cap="flat" w14:cmpd="sng" w14:algn="ctr">
            <w14:solidFill>
              <w14:srgbClr w14:val="000000"/>
            </w14:solidFill>
            <w14:prstDash w14:val="solid"/>
            <w14:miter w14:val="0"/>
          </w14:textOutline>
        </w:rPr>
        <w:t>福建环绿新材料有限公司</w:t>
      </w:r>
    </w:p>
    <w:p w14:paraId="1E5189DF">
      <w:pPr>
        <w:spacing w:before="1" w:line="219"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Times New Roman" w:cs="Times New Roman"/>
          <w:b/>
          <w:bCs/>
          <w:color w:val="auto"/>
          <w:spacing w:val="-12"/>
          <w:sz w:val="36"/>
          <w:szCs w:val="36"/>
          <w:highlight w:val="none"/>
        </w:rPr>
        <w:t>2</w:t>
      </w:r>
      <w:r>
        <w:rPr>
          <w:rFonts w:hint="default" w:ascii="Times New Roman" w:hAnsi="Times New Roman" w:eastAsia="Times New Roman" w:cs="Times New Roman"/>
          <w:b/>
          <w:bCs/>
          <w:color w:val="auto"/>
          <w:spacing w:val="-6"/>
          <w:sz w:val="36"/>
          <w:szCs w:val="36"/>
          <w:highlight w:val="none"/>
        </w:rPr>
        <w:t>02</w:t>
      </w:r>
      <w:r>
        <w:rPr>
          <w:rFonts w:hint="default" w:ascii="Times New Roman" w:hAnsi="Times New Roman" w:eastAsia="宋体" w:cs="Times New Roman"/>
          <w:b/>
          <w:bCs/>
          <w:color w:val="auto"/>
          <w:spacing w:val="-6"/>
          <w:sz w:val="36"/>
          <w:szCs w:val="36"/>
          <w:highlight w:val="none"/>
          <w:lang w:val="en-US" w:eastAsia="zh-CN"/>
        </w:rPr>
        <w:t>5</w:t>
      </w:r>
      <w:r>
        <w:rPr>
          <w:rFonts w:hint="default" w:ascii="Times New Roman" w:hAnsi="Times New Roman" w:eastAsia="宋体" w:cs="Times New Roman"/>
          <w:color w:val="auto"/>
          <w:spacing w:val="-6"/>
          <w:sz w:val="36"/>
          <w:szCs w:val="36"/>
          <w:highlight w:val="none"/>
          <w14:textOutline w14:w="6527" w14:cap="flat" w14:cmpd="sng" w14:algn="ctr">
            <w14:solidFill>
              <w14:srgbClr w14:val="000000"/>
            </w14:solidFill>
            <w14:prstDash w14:val="solid"/>
            <w14:miter w14:val="0"/>
          </w14:textOutline>
        </w:rPr>
        <w:t>年</w:t>
      </w:r>
      <w:r>
        <w:rPr>
          <w:rFonts w:hint="eastAsia" w:ascii="Times New Roman" w:hAnsi="Times New Roman" w:eastAsia="宋体" w:cs="Times New Roman"/>
          <w:b/>
          <w:bCs/>
          <w:color w:val="auto"/>
          <w:spacing w:val="-12"/>
          <w:sz w:val="36"/>
          <w:szCs w:val="36"/>
          <w:highlight w:val="none"/>
          <w:lang w:val="en-US" w:eastAsia="zh-CN"/>
        </w:rPr>
        <w:t>8</w:t>
      </w:r>
      <w:r>
        <w:rPr>
          <w:rFonts w:hint="default" w:ascii="Times New Roman" w:hAnsi="Times New Roman" w:eastAsia="宋体" w:cs="Times New Roman"/>
          <w:color w:val="auto"/>
          <w:spacing w:val="-6"/>
          <w:sz w:val="36"/>
          <w:szCs w:val="36"/>
          <w:highlight w:val="none"/>
          <w14:textOutline w14:w="6527" w14:cap="flat" w14:cmpd="sng" w14:algn="ctr">
            <w14:solidFill>
              <w14:srgbClr w14:val="000000"/>
            </w14:solidFill>
            <w14:prstDash w14:val="solid"/>
            <w14:miter w14:val="0"/>
          </w14:textOutline>
        </w:rPr>
        <w:t>月</w:t>
      </w:r>
    </w:p>
    <w:p w14:paraId="2DA8367C">
      <w:pPr>
        <w:rPr>
          <w:rFonts w:hint="default" w:ascii="Times New Roman" w:hAnsi="Times New Roman" w:cs="Times New Roman"/>
          <w:color w:val="auto"/>
        </w:rPr>
        <w:sectPr>
          <w:pgSz w:w="11907" w:h="16839"/>
          <w:pgMar w:top="1431" w:right="1785" w:bottom="0" w:left="1785" w:header="0" w:footer="0" w:gutter="0"/>
          <w:pgBorders>
            <w:top w:val="none" w:sz="0" w:space="0"/>
            <w:left w:val="none" w:sz="0" w:space="0"/>
            <w:bottom w:val="none" w:sz="0" w:space="0"/>
            <w:right w:val="none" w:sz="0" w:space="0"/>
          </w:pgBorders>
          <w:pgNumType w:start="1"/>
          <w:cols w:space="720" w:num="1"/>
        </w:sectPr>
      </w:pPr>
    </w:p>
    <w:p w14:paraId="677732D7">
      <w:pPr>
        <w:spacing w:before="216" w:line="220" w:lineRule="auto"/>
        <w:ind w:left="3149"/>
        <w:rPr>
          <w:rFonts w:hint="default" w:ascii="Times New Roman" w:hAnsi="Times New Roman" w:eastAsia="宋体" w:cs="Times New Roman"/>
          <w:color w:val="auto"/>
          <w:sz w:val="52"/>
          <w:szCs w:val="52"/>
        </w:rPr>
      </w:pPr>
      <w:r>
        <w:rPr>
          <w:rFonts w:hint="default" w:ascii="Times New Roman" w:hAnsi="Times New Roman" w:eastAsia="宋体" w:cs="Times New Roman"/>
          <w:color w:val="auto"/>
          <w:spacing w:val="-8"/>
          <w:sz w:val="52"/>
          <w:szCs w:val="52"/>
          <w14:textOutline w14:w="9448" w14:cap="flat" w14:cmpd="sng" w14:algn="ctr">
            <w14:solidFill>
              <w14:srgbClr w14:val="000000"/>
            </w14:solidFill>
            <w14:prstDash w14:val="solid"/>
            <w14:miter w14:val="0"/>
          </w14:textOutline>
        </w:rPr>
        <w:t>组</w:t>
      </w:r>
      <w:r>
        <w:rPr>
          <w:rFonts w:hint="default" w:ascii="Times New Roman" w:hAnsi="Times New Roman" w:eastAsia="宋体" w:cs="Times New Roman"/>
          <w:color w:val="auto"/>
          <w:spacing w:val="-4"/>
          <w:sz w:val="52"/>
          <w:szCs w:val="52"/>
          <w14:textOutline w14:w="9448" w14:cap="flat" w14:cmpd="sng" w14:algn="ctr">
            <w14:solidFill>
              <w14:srgbClr w14:val="000000"/>
            </w14:solidFill>
            <w14:prstDash w14:val="solid"/>
            <w14:miter w14:val="0"/>
          </w14:textOutline>
        </w:rPr>
        <w:t>成说明</w:t>
      </w:r>
    </w:p>
    <w:p w14:paraId="6F4474CA">
      <w:pPr>
        <w:spacing w:before="284" w:line="411" w:lineRule="auto"/>
        <w:ind w:left="35" w:right="278" w:firstLine="54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
          <w:sz w:val="28"/>
          <w:szCs w:val="28"/>
        </w:rPr>
        <w:t>根据《建设项目竣工环境保护</w:t>
      </w:r>
      <w:r>
        <w:rPr>
          <w:rFonts w:hint="default" w:ascii="Times New Roman" w:hAnsi="Times New Roman" w:eastAsia="宋体" w:cs="Times New Roman"/>
          <w:color w:val="auto"/>
          <w:sz w:val="28"/>
          <w:szCs w:val="28"/>
        </w:rPr>
        <w:t xml:space="preserve">验收暂行办法》(国环规环评  </w:t>
      </w:r>
      <w:r>
        <w:rPr>
          <w:rFonts w:hint="default" w:ascii="Times New Roman" w:hAnsi="Times New Roman" w:eastAsia="宋体" w:cs="Times New Roman"/>
          <w:color w:val="auto"/>
          <w:spacing w:val="2"/>
          <w:sz w:val="28"/>
          <w:szCs w:val="28"/>
        </w:rPr>
        <w:t>[2017]4</w:t>
      </w:r>
      <w:r>
        <w:rPr>
          <w:rFonts w:hint="default" w:ascii="Times New Roman" w:hAnsi="Times New Roman" w:eastAsia="宋体" w:cs="Times New Roman"/>
          <w:color w:val="auto"/>
          <w:spacing w:val="1"/>
          <w:sz w:val="28"/>
          <w:szCs w:val="28"/>
        </w:rPr>
        <w:t xml:space="preserve"> 号)的相关要求及规定，验收报告由验收监测报告表、验</w:t>
      </w:r>
      <w:r>
        <w:rPr>
          <w:rFonts w:hint="default" w:ascii="Times New Roman" w:hAnsi="Times New Roman" w:eastAsia="宋体" w:cs="Times New Roman"/>
          <w:color w:val="auto"/>
          <w:sz w:val="28"/>
          <w:szCs w:val="28"/>
        </w:rPr>
        <w:t xml:space="preserve"> </w:t>
      </w:r>
      <w:r>
        <w:rPr>
          <w:rFonts w:hint="default" w:ascii="Times New Roman" w:hAnsi="Times New Roman" w:eastAsia="宋体" w:cs="Times New Roman"/>
          <w:color w:val="auto"/>
          <w:spacing w:val="-4"/>
          <w:sz w:val="28"/>
          <w:szCs w:val="28"/>
        </w:rPr>
        <w:t>收意见和其</w:t>
      </w:r>
      <w:r>
        <w:rPr>
          <w:rFonts w:hint="default" w:ascii="Times New Roman" w:hAnsi="Times New Roman" w:eastAsia="宋体" w:cs="Times New Roman"/>
          <w:color w:val="auto"/>
          <w:spacing w:val="-3"/>
          <w:sz w:val="28"/>
          <w:szCs w:val="28"/>
        </w:rPr>
        <w:t>他</w:t>
      </w:r>
      <w:r>
        <w:rPr>
          <w:rFonts w:hint="default" w:ascii="Times New Roman" w:hAnsi="Times New Roman" w:eastAsia="宋体" w:cs="Times New Roman"/>
          <w:color w:val="auto"/>
          <w:spacing w:val="-2"/>
          <w:sz w:val="28"/>
          <w:szCs w:val="28"/>
        </w:rPr>
        <w:t>需要说明的事项三部分组成。</w:t>
      </w:r>
    </w:p>
    <w:p w14:paraId="15440F7F">
      <w:pPr>
        <w:spacing w:before="1" w:line="411" w:lineRule="auto"/>
        <w:ind w:left="35" w:right="200" w:firstLine="551"/>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
          <w:sz w:val="28"/>
          <w:szCs w:val="28"/>
        </w:rPr>
        <w:t>现《</w:t>
      </w:r>
      <w:r>
        <w:rPr>
          <w:rFonts w:hint="eastAsia" w:ascii="Times New Roman" w:hAnsi="Times New Roman" w:eastAsia="宋体" w:cs="Times New Roman"/>
          <w:color w:val="auto"/>
          <w:spacing w:val="-1"/>
          <w:sz w:val="28"/>
          <w:szCs w:val="28"/>
          <w:lang w:eastAsia="zh-CN"/>
        </w:rPr>
        <w:t>福建环绿年生产30万套家具及年生产100万平方米新型防火墙板项目</w:t>
      </w:r>
      <w:r>
        <w:rPr>
          <w:rFonts w:hint="default" w:ascii="Times New Roman" w:hAnsi="Times New Roman" w:eastAsia="宋体" w:cs="Times New Roman"/>
          <w:color w:val="auto"/>
          <w:spacing w:val="-1"/>
          <w:sz w:val="28"/>
          <w:szCs w:val="28"/>
        </w:rPr>
        <w:t>》</w:t>
      </w:r>
      <w:r>
        <w:rPr>
          <w:rFonts w:hint="default" w:ascii="Times New Roman" w:hAnsi="Times New Roman" w:eastAsia="宋体" w:cs="Times New Roman"/>
          <w:color w:val="auto"/>
          <w:spacing w:val="-4"/>
          <w:sz w:val="28"/>
          <w:szCs w:val="28"/>
        </w:rPr>
        <w:t>组成如下：</w:t>
      </w:r>
    </w:p>
    <w:p w14:paraId="702D43E9">
      <w:pPr>
        <w:spacing w:line="220" w:lineRule="auto"/>
        <w:ind w:left="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1"/>
          <w:sz w:val="28"/>
          <w:szCs w:val="28"/>
          <w14:textOutline w14:w="5092" w14:cap="flat" w14:cmpd="sng" w14:algn="ctr">
            <w14:solidFill>
              <w14:srgbClr w14:val="000000"/>
            </w14:solidFill>
            <w14:prstDash w14:val="solid"/>
            <w14:miter w14:val="0"/>
          </w14:textOutline>
        </w:rPr>
        <w:t>第</w:t>
      </w:r>
      <w:r>
        <w:rPr>
          <w:rFonts w:hint="default" w:ascii="Times New Roman" w:hAnsi="Times New Roman" w:eastAsia="宋体" w:cs="Times New Roman"/>
          <w:color w:val="auto"/>
          <w:spacing w:val="9"/>
          <w:sz w:val="28"/>
          <w:szCs w:val="28"/>
          <w14:textOutline w14:w="5092" w14:cap="flat" w14:cmpd="sng" w14:algn="ctr">
            <w14:solidFill>
              <w14:srgbClr w14:val="000000"/>
            </w14:solidFill>
            <w14:prstDash w14:val="solid"/>
            <w14:miter w14:val="0"/>
          </w14:textOutline>
        </w:rPr>
        <w:t>一部分:</w:t>
      </w:r>
    </w:p>
    <w:p w14:paraId="348861C5">
      <w:pPr>
        <w:spacing w:before="291" w:line="411" w:lineRule="auto"/>
        <w:ind w:left="29" w:right="200" w:firstLine="556"/>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
          <w:sz w:val="28"/>
          <w:szCs w:val="28"/>
        </w:rPr>
        <w:t>《</w:t>
      </w:r>
      <w:r>
        <w:rPr>
          <w:rFonts w:hint="eastAsia" w:ascii="Times New Roman" w:hAnsi="Times New Roman" w:eastAsia="宋体" w:cs="Times New Roman"/>
          <w:color w:val="auto"/>
          <w:spacing w:val="-1"/>
          <w:sz w:val="28"/>
          <w:szCs w:val="28"/>
          <w:lang w:eastAsia="zh-CN"/>
        </w:rPr>
        <w:t>福建环绿新材料有限公司福建环绿年生产30万套家具及年生产100万平方米新型防火墙板项目</w:t>
      </w:r>
      <w:r>
        <w:rPr>
          <w:rFonts w:hint="default" w:ascii="Times New Roman" w:hAnsi="Times New Roman" w:eastAsia="宋体" w:cs="Times New Roman"/>
          <w:color w:val="auto"/>
          <w:spacing w:val="-1"/>
          <w:sz w:val="28"/>
          <w:szCs w:val="28"/>
        </w:rPr>
        <w:t>竣工环境保护验收监测报</w:t>
      </w:r>
      <w:r>
        <w:rPr>
          <w:rFonts w:hint="default" w:ascii="Times New Roman" w:hAnsi="Times New Roman" w:eastAsia="宋体" w:cs="Times New Roman"/>
          <w:color w:val="auto"/>
          <w:sz w:val="28"/>
          <w:szCs w:val="28"/>
        </w:rPr>
        <w:t>告表》</w:t>
      </w:r>
    </w:p>
    <w:p w14:paraId="35199795">
      <w:pPr>
        <w:spacing w:before="1" w:line="220" w:lineRule="auto"/>
        <w:ind w:left="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1"/>
          <w:sz w:val="28"/>
          <w:szCs w:val="28"/>
          <w14:textOutline w14:w="5092" w14:cap="flat" w14:cmpd="sng" w14:algn="ctr">
            <w14:solidFill>
              <w14:srgbClr w14:val="000000"/>
            </w14:solidFill>
            <w14:prstDash w14:val="solid"/>
            <w14:miter w14:val="0"/>
          </w14:textOutline>
        </w:rPr>
        <w:t>第</w:t>
      </w:r>
      <w:r>
        <w:rPr>
          <w:rFonts w:hint="default" w:ascii="Times New Roman" w:hAnsi="Times New Roman" w:eastAsia="宋体" w:cs="Times New Roman"/>
          <w:color w:val="auto"/>
          <w:spacing w:val="9"/>
          <w:sz w:val="28"/>
          <w:szCs w:val="28"/>
          <w14:textOutline w14:w="5092" w14:cap="flat" w14:cmpd="sng" w14:algn="ctr">
            <w14:solidFill>
              <w14:srgbClr w14:val="000000"/>
            </w14:solidFill>
            <w14:prstDash w14:val="solid"/>
            <w14:miter w14:val="0"/>
          </w14:textOutline>
        </w:rPr>
        <w:t>二部分:</w:t>
      </w:r>
    </w:p>
    <w:p w14:paraId="1A2C9F1C">
      <w:pPr>
        <w:spacing w:before="288" w:line="412" w:lineRule="auto"/>
        <w:ind w:left="29" w:right="200" w:firstLine="556"/>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
          <w:sz w:val="28"/>
          <w:szCs w:val="28"/>
        </w:rPr>
        <w:t>《</w:t>
      </w:r>
      <w:r>
        <w:rPr>
          <w:rFonts w:hint="eastAsia" w:ascii="Times New Roman" w:hAnsi="Times New Roman" w:eastAsia="宋体" w:cs="Times New Roman"/>
          <w:color w:val="auto"/>
          <w:spacing w:val="-1"/>
          <w:sz w:val="28"/>
          <w:szCs w:val="28"/>
          <w:lang w:eastAsia="zh-CN"/>
        </w:rPr>
        <w:t>福建环绿新材料有限公司福建环绿年生产30万套家具及年生产100万平方米新型防火墙板项目</w:t>
      </w:r>
      <w:r>
        <w:rPr>
          <w:rFonts w:hint="default" w:ascii="Times New Roman" w:hAnsi="Times New Roman" w:eastAsia="宋体" w:cs="Times New Roman"/>
          <w:color w:val="auto"/>
          <w:spacing w:val="-1"/>
          <w:sz w:val="28"/>
          <w:szCs w:val="28"/>
        </w:rPr>
        <w:t>竣工环境保护验收意见》</w:t>
      </w:r>
    </w:p>
    <w:p w14:paraId="6F3834D1">
      <w:pPr>
        <w:spacing w:before="1" w:line="220" w:lineRule="auto"/>
        <w:ind w:left="25"/>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1"/>
          <w:sz w:val="28"/>
          <w:szCs w:val="28"/>
          <w14:textOutline w14:w="5092" w14:cap="flat" w14:cmpd="sng" w14:algn="ctr">
            <w14:solidFill>
              <w14:srgbClr w14:val="000000"/>
            </w14:solidFill>
            <w14:prstDash w14:val="solid"/>
            <w14:miter w14:val="0"/>
          </w14:textOutline>
        </w:rPr>
        <w:t>第</w:t>
      </w:r>
      <w:r>
        <w:rPr>
          <w:rFonts w:hint="default" w:ascii="Times New Roman" w:hAnsi="Times New Roman" w:eastAsia="宋体" w:cs="Times New Roman"/>
          <w:color w:val="auto"/>
          <w:spacing w:val="9"/>
          <w:sz w:val="28"/>
          <w:szCs w:val="28"/>
          <w14:textOutline w14:w="5092" w14:cap="flat" w14:cmpd="sng" w14:algn="ctr">
            <w14:solidFill>
              <w14:srgbClr w14:val="000000"/>
            </w14:solidFill>
            <w14:prstDash w14:val="solid"/>
            <w14:miter w14:val="0"/>
          </w14:textOutline>
        </w:rPr>
        <w:t>三部分:</w:t>
      </w:r>
    </w:p>
    <w:p w14:paraId="43250AC4">
      <w:pPr>
        <w:spacing w:before="291" w:line="416" w:lineRule="auto"/>
        <w:ind w:left="29" w:right="200" w:firstLine="556"/>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pacing w:val="-1"/>
          <w:sz w:val="28"/>
          <w:szCs w:val="28"/>
        </w:rPr>
        <w:t>《</w:t>
      </w:r>
      <w:r>
        <w:rPr>
          <w:rFonts w:hint="eastAsia" w:ascii="Times New Roman" w:hAnsi="Times New Roman" w:eastAsia="宋体" w:cs="Times New Roman"/>
          <w:color w:val="auto"/>
          <w:spacing w:val="-1"/>
          <w:sz w:val="28"/>
          <w:szCs w:val="28"/>
          <w:lang w:eastAsia="zh-CN"/>
        </w:rPr>
        <w:t>福建环绿新材料有限公司福建环绿年生产30万套家具及年生产100万平方米新型防火墙板项目</w:t>
      </w:r>
      <w:r>
        <w:rPr>
          <w:rFonts w:hint="default" w:ascii="Times New Roman" w:hAnsi="Times New Roman" w:eastAsia="宋体" w:cs="Times New Roman"/>
          <w:color w:val="auto"/>
          <w:spacing w:val="-1"/>
          <w:sz w:val="28"/>
          <w:szCs w:val="28"/>
        </w:rPr>
        <w:t>竣工环境保护其他需要说明的事项</w:t>
      </w:r>
      <w:r>
        <w:rPr>
          <w:rFonts w:hint="default" w:ascii="Times New Roman" w:hAnsi="Times New Roman" w:eastAsia="宋体" w:cs="Times New Roman"/>
          <w:color w:val="auto"/>
          <w:sz w:val="28"/>
          <w:szCs w:val="28"/>
        </w:rPr>
        <w:t>》</w:t>
      </w:r>
    </w:p>
    <w:p w14:paraId="3822F21C">
      <w:pPr>
        <w:rPr>
          <w:rFonts w:hint="default" w:ascii="Times New Roman" w:hAnsi="Times New Roman" w:cs="Times New Roman"/>
          <w:color w:val="auto"/>
        </w:rPr>
      </w:pPr>
    </w:p>
    <w:p w14:paraId="7D707A2D">
      <w:pPr>
        <w:rPr>
          <w:rFonts w:hint="default" w:ascii="Times New Roman" w:hAnsi="Times New Roman" w:cs="Times New Roman"/>
        </w:rPr>
      </w:pPr>
    </w:p>
    <w:p w14:paraId="4283CA2A">
      <w:pPr>
        <w:rPr>
          <w:rFonts w:hint="default" w:ascii="Times New Roman" w:hAnsi="Times New Roman" w:cs="Times New Roman"/>
        </w:rPr>
      </w:pPr>
    </w:p>
    <w:p w14:paraId="5D46AB69">
      <w:pPr>
        <w:rPr>
          <w:rFonts w:hint="default" w:ascii="Times New Roman" w:hAnsi="Times New Roman" w:cs="Times New Roman"/>
        </w:rPr>
      </w:pPr>
    </w:p>
    <w:p w14:paraId="7EC6D8BE">
      <w:pPr>
        <w:rPr>
          <w:rFonts w:hint="default" w:ascii="Times New Roman" w:hAnsi="Times New Roman" w:cs="Times New Roman"/>
        </w:rPr>
      </w:pPr>
    </w:p>
    <w:p w14:paraId="27FE000B">
      <w:pPr>
        <w:rPr>
          <w:rFonts w:hint="default" w:ascii="Times New Roman" w:hAnsi="Times New Roman" w:cs="Times New Roman"/>
        </w:rPr>
      </w:pPr>
    </w:p>
    <w:p w14:paraId="4182B9C2">
      <w:pPr>
        <w:rPr>
          <w:rFonts w:hint="default" w:ascii="Times New Roman" w:hAnsi="Times New Roman" w:cs="Times New Roman"/>
        </w:rPr>
      </w:pPr>
    </w:p>
    <w:p w14:paraId="151CFAF2">
      <w:pPr>
        <w:rPr>
          <w:rFonts w:hint="default" w:ascii="Times New Roman" w:hAnsi="Times New Roman" w:cs="Times New Roman"/>
        </w:rPr>
      </w:pPr>
    </w:p>
    <w:p w14:paraId="5A92A9B7">
      <w:pPr>
        <w:rPr>
          <w:rFonts w:hint="default" w:ascii="Times New Roman" w:hAnsi="Times New Roman" w:cs="Times New Roman"/>
        </w:rPr>
      </w:pPr>
    </w:p>
    <w:p w14:paraId="5BA14829">
      <w:pPr>
        <w:rPr>
          <w:rFonts w:hint="default" w:ascii="Times New Roman" w:hAnsi="Times New Roman" w:cs="Times New Roman"/>
        </w:rPr>
      </w:pPr>
    </w:p>
    <w:p w14:paraId="7F10814A">
      <w:pPr>
        <w:rPr>
          <w:rFonts w:hint="default" w:ascii="Times New Roman" w:hAnsi="Times New Roman" w:cs="Times New Roman"/>
        </w:rPr>
      </w:pPr>
    </w:p>
    <w:p w14:paraId="57FA4403">
      <w:pPr>
        <w:rPr>
          <w:rFonts w:hint="default" w:ascii="Times New Roman" w:hAnsi="Times New Roman" w:cs="Times New Roman"/>
        </w:rPr>
      </w:pPr>
    </w:p>
    <w:p w14:paraId="54844FFC">
      <w:pPr>
        <w:rPr>
          <w:rFonts w:hint="default" w:ascii="Times New Roman" w:hAnsi="Times New Roman" w:cs="Times New Roman"/>
        </w:rPr>
      </w:pPr>
    </w:p>
    <w:p w14:paraId="72536DB7">
      <w:pPr>
        <w:rPr>
          <w:rFonts w:hint="default" w:ascii="Times New Roman" w:hAnsi="Times New Roman" w:cs="Times New Roman"/>
        </w:rPr>
      </w:pPr>
    </w:p>
    <w:p w14:paraId="6437A17F">
      <w:pPr>
        <w:rPr>
          <w:rFonts w:hint="default" w:ascii="Times New Roman" w:hAnsi="Times New Roman" w:cs="Times New Roman"/>
        </w:rPr>
      </w:pPr>
    </w:p>
    <w:p w14:paraId="1838A3A1">
      <w:pPr>
        <w:rPr>
          <w:rFonts w:hint="default" w:ascii="Times New Roman" w:hAnsi="Times New Roman" w:cs="Times New Roman"/>
        </w:rPr>
      </w:pPr>
    </w:p>
    <w:p w14:paraId="2932BB53">
      <w:pPr>
        <w:rPr>
          <w:rFonts w:hint="default" w:ascii="Times New Roman" w:hAnsi="Times New Roman" w:cs="Times New Roman"/>
        </w:rPr>
      </w:pPr>
    </w:p>
    <w:p w14:paraId="4C748D17">
      <w:pPr>
        <w:tabs>
          <w:tab w:val="left" w:pos="5506"/>
        </w:tabs>
        <w:rPr>
          <w:rFonts w:hint="default" w:ascii="Times New Roman" w:hAnsi="Times New Roman" w:eastAsia="宋体" w:cs="Times New Roman"/>
        </w:rPr>
        <w:sectPr>
          <w:pgSz w:w="11907" w:h="16839"/>
          <w:pgMar w:top="1431" w:right="1785" w:bottom="0" w:left="1785" w:header="0" w:footer="0" w:gutter="0"/>
          <w:pgBorders>
            <w:top w:val="none" w:sz="0" w:space="0"/>
            <w:left w:val="none" w:sz="0" w:space="0"/>
            <w:bottom w:val="none" w:sz="0" w:space="0"/>
            <w:right w:val="none" w:sz="0" w:space="0"/>
          </w:pgBorders>
          <w:cols w:space="720" w:num="1"/>
        </w:sectPr>
      </w:pPr>
      <w:r>
        <w:rPr>
          <w:rFonts w:hint="default" w:ascii="Times New Roman" w:hAnsi="Times New Roman" w:eastAsia="宋体" w:cs="Times New Roman"/>
        </w:rPr>
        <w:tab/>
      </w:r>
    </w:p>
    <w:p w14:paraId="7B74BE97">
      <w:pPr>
        <w:spacing w:line="244" w:lineRule="auto"/>
        <w:rPr>
          <w:rFonts w:hint="default" w:ascii="Times New Roman" w:hAnsi="Times New Roman" w:cs="Times New Roman"/>
          <w:color w:val="auto"/>
        </w:rPr>
      </w:pPr>
    </w:p>
    <w:p w14:paraId="2014CE65">
      <w:pPr>
        <w:spacing w:line="244" w:lineRule="auto"/>
        <w:rPr>
          <w:rFonts w:hint="default" w:ascii="Times New Roman" w:hAnsi="Times New Roman" w:cs="Times New Roman"/>
          <w:color w:val="auto"/>
        </w:rPr>
      </w:pPr>
    </w:p>
    <w:p w14:paraId="62B15DC3">
      <w:pPr>
        <w:spacing w:line="244" w:lineRule="auto"/>
        <w:rPr>
          <w:rFonts w:hint="default" w:ascii="Times New Roman" w:hAnsi="Times New Roman" w:cs="Times New Roman"/>
          <w:color w:val="auto"/>
        </w:rPr>
      </w:pPr>
    </w:p>
    <w:p w14:paraId="42BBD729">
      <w:pPr>
        <w:spacing w:line="245" w:lineRule="auto"/>
        <w:rPr>
          <w:rFonts w:hint="default" w:ascii="Times New Roman" w:hAnsi="Times New Roman" w:cs="Times New Roman"/>
          <w:color w:val="auto"/>
        </w:rPr>
      </w:pPr>
    </w:p>
    <w:p w14:paraId="5E600A47">
      <w:pPr>
        <w:spacing w:line="245" w:lineRule="auto"/>
        <w:rPr>
          <w:rFonts w:hint="default" w:ascii="Times New Roman" w:hAnsi="Times New Roman" w:cs="Times New Roman"/>
          <w:color w:val="auto"/>
        </w:rPr>
      </w:pPr>
    </w:p>
    <w:p w14:paraId="1654F7BD">
      <w:pPr>
        <w:spacing w:line="245" w:lineRule="auto"/>
        <w:rPr>
          <w:rFonts w:hint="default" w:ascii="Times New Roman" w:hAnsi="Times New Roman" w:cs="Times New Roman"/>
          <w:color w:val="auto"/>
        </w:rPr>
      </w:pPr>
    </w:p>
    <w:p w14:paraId="579BB764">
      <w:pPr>
        <w:spacing w:line="245" w:lineRule="auto"/>
        <w:rPr>
          <w:rFonts w:hint="default" w:ascii="Times New Roman" w:hAnsi="Times New Roman" w:cs="Times New Roman"/>
          <w:color w:val="auto"/>
        </w:rPr>
      </w:pPr>
    </w:p>
    <w:p w14:paraId="2B88F6AC">
      <w:pPr>
        <w:spacing w:before="169" w:line="220" w:lineRule="auto"/>
        <w:ind w:left="3143"/>
        <w:rPr>
          <w:rFonts w:hint="default" w:ascii="Times New Roman" w:hAnsi="Times New Roman" w:cs="Times New Roman"/>
          <w:color w:val="auto"/>
        </w:rPr>
      </w:pPr>
      <w:r>
        <w:rPr>
          <w:rFonts w:hint="default" w:ascii="Times New Roman" w:hAnsi="Times New Roman" w:eastAsia="宋体" w:cs="Times New Roman"/>
          <w:color w:val="auto"/>
          <w:spacing w:val="-4"/>
          <w:sz w:val="52"/>
          <w:szCs w:val="52"/>
          <w14:textOutline w14:w="9448" w14:cap="flat" w14:cmpd="sng" w14:algn="ctr">
            <w14:solidFill>
              <w14:srgbClr w14:val="000000"/>
            </w14:solidFill>
            <w14:prstDash w14:val="solid"/>
            <w14:miter w14:val="0"/>
          </w14:textOutline>
        </w:rPr>
        <w:t>第</w:t>
      </w:r>
      <w:r>
        <w:rPr>
          <w:rFonts w:hint="default" w:ascii="Times New Roman" w:hAnsi="Times New Roman" w:eastAsia="宋体" w:cs="Times New Roman"/>
          <w:color w:val="auto"/>
          <w:spacing w:val="-3"/>
          <w:sz w:val="52"/>
          <w:szCs w:val="52"/>
          <w14:textOutline w14:w="9448" w14:cap="flat" w14:cmpd="sng" w14:algn="ctr">
            <w14:solidFill>
              <w14:srgbClr w14:val="000000"/>
            </w14:solidFill>
            <w14:prstDash w14:val="solid"/>
            <w14:miter w14:val="0"/>
          </w14:textOutline>
        </w:rPr>
        <w:t>一部分</w:t>
      </w:r>
    </w:p>
    <w:p w14:paraId="45326771">
      <w:pPr>
        <w:spacing w:before="363" w:line="220" w:lineRule="auto"/>
        <w:ind w:left="338"/>
        <w:jc w:val="center"/>
        <w:rPr>
          <w:rFonts w:hint="default" w:ascii="Times New Roman" w:hAnsi="Times New Roman" w:eastAsia="宋体" w:cs="Times New Roman"/>
          <w:color w:val="auto"/>
          <w:sz w:val="48"/>
          <w:szCs w:val="48"/>
        </w:rPr>
      </w:pPr>
      <w:r>
        <w:rPr>
          <w:rFonts w:hint="eastAsia" w:ascii="Times New Roman" w:hAnsi="Times New Roman" w:eastAsia="宋体" w:cs="Times New Roman"/>
          <w:color w:val="auto"/>
          <w:sz w:val="48"/>
          <w:szCs w:val="48"/>
          <w:lang w:eastAsia="zh-CN"/>
          <w14:textOutline w14:w="8712" w14:cap="flat" w14:cmpd="sng" w14:algn="ctr">
            <w14:solidFill>
              <w14:srgbClr w14:val="000000"/>
            </w14:solidFill>
            <w14:prstDash w14:val="solid"/>
            <w14:miter w14:val="0"/>
          </w14:textOutline>
        </w:rPr>
        <w:t>福建环绿新材料有限公司福建环绿年生产30万套家具及年生产100万平方米新型防火墙板项目</w:t>
      </w:r>
      <w:r>
        <w:rPr>
          <w:rFonts w:hint="default" w:ascii="Times New Roman" w:hAnsi="Times New Roman" w:eastAsia="宋体" w:cs="Times New Roman"/>
          <w:color w:val="auto"/>
          <w:spacing w:val="-1"/>
          <w:sz w:val="48"/>
          <w:szCs w:val="48"/>
          <w14:textOutline w14:w="8712" w14:cap="flat" w14:cmpd="sng" w14:algn="ctr">
            <w14:solidFill>
              <w14:srgbClr w14:val="000000"/>
            </w14:solidFill>
            <w14:prstDash w14:val="solid"/>
            <w14:miter w14:val="0"/>
          </w14:textOutline>
        </w:rPr>
        <w:t>竣工</w:t>
      </w:r>
      <w:r>
        <w:rPr>
          <w:rFonts w:hint="default" w:ascii="Times New Roman" w:hAnsi="Times New Roman" w:eastAsia="宋体" w:cs="Times New Roman"/>
          <w:color w:val="auto"/>
          <w:sz w:val="48"/>
          <w:szCs w:val="48"/>
          <w14:textOutline w14:w="8712" w14:cap="flat" w14:cmpd="sng" w14:algn="ctr">
            <w14:solidFill>
              <w14:srgbClr w14:val="000000"/>
            </w14:solidFill>
            <w14:prstDash w14:val="solid"/>
            <w14:miter w14:val="0"/>
          </w14:textOutline>
        </w:rPr>
        <w:t>环境保护验收监测报告表</w:t>
      </w:r>
    </w:p>
    <w:p w14:paraId="44F2695A">
      <w:pPr>
        <w:spacing w:line="250" w:lineRule="auto"/>
        <w:rPr>
          <w:rFonts w:hint="default" w:ascii="Times New Roman" w:hAnsi="Times New Roman" w:cs="Times New Roman"/>
          <w:color w:val="auto"/>
        </w:rPr>
      </w:pPr>
    </w:p>
    <w:p w14:paraId="49655B33">
      <w:pPr>
        <w:spacing w:line="250" w:lineRule="auto"/>
        <w:rPr>
          <w:rFonts w:hint="default" w:ascii="Times New Roman" w:hAnsi="Times New Roman" w:cs="Times New Roman"/>
          <w:color w:val="auto"/>
        </w:rPr>
      </w:pPr>
    </w:p>
    <w:p w14:paraId="2F426F56">
      <w:pPr>
        <w:spacing w:line="250" w:lineRule="auto"/>
        <w:rPr>
          <w:rFonts w:hint="default" w:ascii="Times New Roman" w:hAnsi="Times New Roman" w:cs="Times New Roman"/>
          <w:color w:val="auto"/>
        </w:rPr>
      </w:pPr>
    </w:p>
    <w:p w14:paraId="29F162AD">
      <w:pPr>
        <w:spacing w:line="250" w:lineRule="auto"/>
        <w:rPr>
          <w:rFonts w:hint="default" w:ascii="Times New Roman" w:hAnsi="Times New Roman" w:cs="Times New Roman"/>
          <w:color w:val="auto"/>
        </w:rPr>
      </w:pPr>
    </w:p>
    <w:p w14:paraId="39B7BBCC">
      <w:pPr>
        <w:spacing w:line="250" w:lineRule="auto"/>
        <w:rPr>
          <w:rFonts w:hint="default" w:ascii="Times New Roman" w:hAnsi="Times New Roman" w:cs="Times New Roman"/>
          <w:color w:val="auto"/>
        </w:rPr>
      </w:pPr>
    </w:p>
    <w:p w14:paraId="293A471B">
      <w:pPr>
        <w:spacing w:line="250" w:lineRule="auto"/>
        <w:rPr>
          <w:rFonts w:hint="default" w:ascii="Times New Roman" w:hAnsi="Times New Roman" w:cs="Times New Roman"/>
          <w:color w:val="auto"/>
        </w:rPr>
      </w:pPr>
    </w:p>
    <w:p w14:paraId="40CE2B32">
      <w:pPr>
        <w:spacing w:line="250" w:lineRule="auto"/>
        <w:rPr>
          <w:rFonts w:hint="default" w:ascii="Times New Roman" w:hAnsi="Times New Roman" w:cs="Times New Roman"/>
          <w:color w:val="auto"/>
        </w:rPr>
      </w:pPr>
    </w:p>
    <w:p w14:paraId="34FE014C">
      <w:pPr>
        <w:spacing w:line="251" w:lineRule="auto"/>
        <w:rPr>
          <w:rFonts w:hint="default" w:ascii="Times New Roman" w:hAnsi="Times New Roman" w:cs="Times New Roman"/>
          <w:color w:val="auto"/>
        </w:rPr>
      </w:pPr>
    </w:p>
    <w:p w14:paraId="262710E0">
      <w:pPr>
        <w:spacing w:line="251" w:lineRule="auto"/>
        <w:rPr>
          <w:rFonts w:hint="default" w:ascii="Times New Roman" w:hAnsi="Times New Roman" w:cs="Times New Roman"/>
          <w:color w:val="auto"/>
        </w:rPr>
      </w:pPr>
    </w:p>
    <w:p w14:paraId="606DF92F">
      <w:pPr>
        <w:spacing w:line="251" w:lineRule="auto"/>
        <w:rPr>
          <w:rFonts w:hint="default" w:ascii="Times New Roman" w:hAnsi="Times New Roman" w:cs="Times New Roman"/>
          <w:color w:val="auto"/>
        </w:rPr>
      </w:pPr>
    </w:p>
    <w:p w14:paraId="09980AA3">
      <w:pPr>
        <w:spacing w:line="251" w:lineRule="auto"/>
        <w:rPr>
          <w:rFonts w:hint="default" w:ascii="Times New Roman" w:hAnsi="Times New Roman" w:cs="Times New Roman"/>
          <w:color w:val="auto"/>
        </w:rPr>
      </w:pPr>
    </w:p>
    <w:p w14:paraId="2CD53A18">
      <w:pPr>
        <w:spacing w:line="251" w:lineRule="auto"/>
        <w:rPr>
          <w:rFonts w:hint="default" w:ascii="Times New Roman" w:hAnsi="Times New Roman" w:cs="Times New Roman"/>
          <w:color w:val="auto"/>
        </w:rPr>
      </w:pPr>
    </w:p>
    <w:p w14:paraId="0457DDD2">
      <w:pPr>
        <w:spacing w:before="117" w:line="219" w:lineRule="auto"/>
        <w:ind w:left="541"/>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pacing w:val="-1"/>
          <w:sz w:val="36"/>
          <w:szCs w:val="36"/>
        </w:rPr>
        <w:t xml:space="preserve">建设单位: </w:t>
      </w:r>
      <w:r>
        <w:rPr>
          <w:rFonts w:hint="eastAsia" w:ascii="Times New Roman" w:hAnsi="Times New Roman" w:eastAsia="宋体" w:cs="Times New Roman"/>
          <w:color w:val="auto"/>
          <w:spacing w:val="-1"/>
          <w:sz w:val="36"/>
          <w:szCs w:val="36"/>
          <w:lang w:eastAsia="zh-CN"/>
        </w:rPr>
        <w:t>福建环绿新材料有限公司</w:t>
      </w:r>
    </w:p>
    <w:p w14:paraId="50C3868D">
      <w:pPr>
        <w:spacing w:line="283" w:lineRule="auto"/>
        <w:rPr>
          <w:rFonts w:hint="default" w:ascii="Times New Roman" w:hAnsi="Times New Roman" w:cs="Times New Roman"/>
          <w:color w:val="auto"/>
        </w:rPr>
      </w:pPr>
    </w:p>
    <w:p w14:paraId="7F74C142">
      <w:pPr>
        <w:spacing w:line="283" w:lineRule="auto"/>
        <w:rPr>
          <w:rFonts w:hint="default" w:ascii="Times New Roman" w:hAnsi="Times New Roman" w:cs="Times New Roman"/>
          <w:color w:val="auto"/>
        </w:rPr>
      </w:pPr>
    </w:p>
    <w:p w14:paraId="2F720783">
      <w:pPr>
        <w:spacing w:line="283" w:lineRule="auto"/>
        <w:rPr>
          <w:rFonts w:hint="default" w:ascii="Times New Roman" w:hAnsi="Times New Roman" w:cs="Times New Roman"/>
          <w:color w:val="auto"/>
        </w:rPr>
      </w:pPr>
    </w:p>
    <w:p w14:paraId="55B677C9">
      <w:pPr>
        <w:spacing w:before="118" w:line="219" w:lineRule="auto"/>
        <w:ind w:left="540"/>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pacing w:val="-1"/>
          <w:sz w:val="36"/>
          <w:szCs w:val="36"/>
        </w:rPr>
        <w:t xml:space="preserve">编制单位: </w:t>
      </w:r>
      <w:r>
        <w:rPr>
          <w:rFonts w:hint="eastAsia" w:ascii="Times New Roman" w:hAnsi="Times New Roman" w:eastAsia="宋体" w:cs="Times New Roman"/>
          <w:color w:val="auto"/>
          <w:spacing w:val="-1"/>
          <w:sz w:val="36"/>
          <w:szCs w:val="36"/>
          <w:lang w:eastAsia="zh-CN"/>
        </w:rPr>
        <w:t>福建环绿新材料有限公司</w:t>
      </w:r>
    </w:p>
    <w:p w14:paraId="43AC6A9B">
      <w:pPr>
        <w:rPr>
          <w:rFonts w:hint="default" w:ascii="Times New Roman" w:hAnsi="Times New Roman" w:cs="Times New Roman"/>
          <w:color w:val="auto"/>
        </w:rPr>
      </w:pPr>
    </w:p>
    <w:p w14:paraId="35919513">
      <w:pPr>
        <w:pStyle w:val="16"/>
        <w:rPr>
          <w:rFonts w:hint="default" w:ascii="Times New Roman" w:hAnsi="Times New Roman" w:cs="Times New Roman"/>
          <w:color w:val="auto"/>
        </w:rPr>
      </w:pPr>
    </w:p>
    <w:p w14:paraId="696AE9D5">
      <w:pPr>
        <w:pStyle w:val="16"/>
        <w:rPr>
          <w:rFonts w:hint="default" w:ascii="Times New Roman" w:hAnsi="Times New Roman" w:cs="Times New Roman"/>
          <w:color w:val="auto"/>
        </w:rPr>
      </w:pPr>
    </w:p>
    <w:p w14:paraId="7ACCA00B">
      <w:pPr>
        <w:pStyle w:val="16"/>
        <w:rPr>
          <w:rFonts w:hint="default" w:ascii="Times New Roman" w:hAnsi="Times New Roman" w:cs="Times New Roman"/>
          <w:color w:val="auto"/>
        </w:rPr>
      </w:pPr>
    </w:p>
    <w:p w14:paraId="6EF00606">
      <w:pPr>
        <w:pStyle w:val="16"/>
        <w:rPr>
          <w:rFonts w:hint="default" w:ascii="Times New Roman" w:hAnsi="Times New Roman" w:cs="Times New Roman"/>
          <w:color w:val="auto"/>
        </w:rPr>
      </w:pPr>
    </w:p>
    <w:p w14:paraId="4BA4E8C6">
      <w:pPr>
        <w:pStyle w:val="16"/>
        <w:rPr>
          <w:rFonts w:hint="default" w:ascii="Times New Roman" w:hAnsi="Times New Roman" w:cs="Times New Roman"/>
          <w:color w:val="auto"/>
        </w:rPr>
      </w:pPr>
    </w:p>
    <w:p w14:paraId="5E2255C2">
      <w:pPr>
        <w:spacing w:before="1" w:line="224" w:lineRule="auto"/>
        <w:ind w:left="3340"/>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pacing w:val="-17"/>
          <w:sz w:val="36"/>
          <w:szCs w:val="36"/>
        </w:rPr>
        <w:t>20</w:t>
      </w:r>
      <w:r>
        <w:rPr>
          <w:rFonts w:hint="default" w:ascii="Times New Roman" w:hAnsi="Times New Roman" w:eastAsia="宋体" w:cs="Times New Roman"/>
          <w:color w:val="auto"/>
          <w:spacing w:val="-17"/>
          <w:sz w:val="36"/>
          <w:szCs w:val="36"/>
          <w:highlight w:val="none"/>
        </w:rPr>
        <w:t>2</w:t>
      </w:r>
      <w:r>
        <w:rPr>
          <w:rFonts w:hint="default" w:ascii="Times New Roman" w:hAnsi="Times New Roman" w:eastAsia="宋体" w:cs="Times New Roman"/>
          <w:color w:val="auto"/>
          <w:spacing w:val="-17"/>
          <w:sz w:val="36"/>
          <w:szCs w:val="36"/>
          <w:highlight w:val="none"/>
          <w:lang w:val="en-US" w:eastAsia="zh-CN"/>
        </w:rPr>
        <w:t>5</w:t>
      </w:r>
      <w:r>
        <w:rPr>
          <w:rFonts w:hint="default" w:ascii="Times New Roman" w:hAnsi="Times New Roman" w:eastAsia="宋体" w:cs="Times New Roman"/>
          <w:color w:val="auto"/>
          <w:spacing w:val="-17"/>
          <w:sz w:val="36"/>
          <w:szCs w:val="36"/>
          <w:highlight w:val="none"/>
        </w:rPr>
        <w:t>年</w:t>
      </w:r>
      <w:r>
        <w:rPr>
          <w:rFonts w:hint="eastAsia" w:ascii="Times New Roman" w:hAnsi="Times New Roman" w:eastAsia="宋体" w:cs="Times New Roman"/>
          <w:color w:val="auto"/>
          <w:spacing w:val="-17"/>
          <w:sz w:val="36"/>
          <w:szCs w:val="36"/>
          <w:highlight w:val="none"/>
          <w:lang w:val="en-US" w:eastAsia="zh-CN"/>
        </w:rPr>
        <w:t>8</w:t>
      </w:r>
      <w:r>
        <w:rPr>
          <w:rFonts w:hint="default" w:ascii="Times New Roman" w:hAnsi="Times New Roman" w:eastAsia="宋体" w:cs="Times New Roman"/>
          <w:color w:val="auto"/>
          <w:spacing w:val="-17"/>
          <w:sz w:val="36"/>
          <w:szCs w:val="36"/>
          <w:highlight w:val="none"/>
        </w:rPr>
        <w:t>月</w:t>
      </w:r>
    </w:p>
    <w:p w14:paraId="2796920D">
      <w:pPr>
        <w:pStyle w:val="16"/>
        <w:ind w:firstLine="0" w:firstLineChars="0"/>
        <w:jc w:val="both"/>
        <w:rPr>
          <w:rFonts w:hint="default" w:ascii="Times New Roman" w:hAnsi="Times New Roman" w:cs="Times New Roman"/>
          <w:color w:val="auto"/>
        </w:rPr>
        <w:sectPr>
          <w:footerReference r:id="rId3" w:type="default"/>
          <w:pgSz w:w="11907" w:h="16839"/>
          <w:pgMar w:top="1431" w:right="1785" w:bottom="2636" w:left="1785" w:header="0" w:footer="2258" w:gutter="0"/>
          <w:pgBorders>
            <w:top w:val="none" w:sz="0" w:space="0"/>
            <w:left w:val="none" w:sz="0" w:space="0"/>
            <w:bottom w:val="none" w:sz="0" w:space="0"/>
            <w:right w:val="none" w:sz="0" w:space="0"/>
          </w:pgBorders>
          <w:cols w:space="720" w:num="1"/>
        </w:sectPr>
      </w:pPr>
    </w:p>
    <w:p w14:paraId="67A78645">
      <w:pPr>
        <w:spacing w:line="378" w:lineRule="auto"/>
        <w:rPr>
          <w:rFonts w:hint="default" w:ascii="Times New Roman" w:hAnsi="Times New Roman" w:cs="Times New Roman"/>
          <w:color w:val="auto"/>
          <w:highlight w:val="yellow"/>
        </w:rPr>
      </w:pPr>
    </w:p>
    <w:p w14:paraId="07E378D2">
      <w:pPr>
        <w:spacing w:before="91" w:line="217" w:lineRule="auto"/>
        <w:ind w:left="843"/>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pacing w:val="-1"/>
          <w:sz w:val="28"/>
          <w:szCs w:val="28"/>
          <w:highlight w:val="none"/>
          <w14:textOutline w14:w="5092" w14:cap="flat" w14:cmpd="sng" w14:algn="ctr">
            <w14:solidFill>
              <w14:srgbClr w14:val="000000"/>
            </w14:solidFill>
            <w14:prstDash w14:val="solid"/>
            <w14:miter w14:val="0"/>
          </w14:textOutline>
        </w:rPr>
        <w:t>建设单位</w:t>
      </w:r>
      <w:r>
        <w:rPr>
          <w:rFonts w:hint="default" w:ascii="Times New Roman" w:hAnsi="Times New Roman" w:eastAsia="仿宋" w:cs="Times New Roman"/>
          <w:color w:val="auto"/>
          <w:sz w:val="28"/>
          <w:szCs w:val="28"/>
          <w:highlight w:val="none"/>
          <w14:textOutline w14:w="5092" w14:cap="flat" w14:cmpd="sng" w14:algn="ctr">
            <w14:solidFill>
              <w14:srgbClr w14:val="000000"/>
            </w14:solidFill>
            <w14:prstDash w14:val="solid"/>
            <w14:miter w14:val="0"/>
          </w14:textOutline>
        </w:rPr>
        <w:t>法人代表：</w:t>
      </w:r>
      <w:r>
        <w:rPr>
          <w:rFonts w:hint="eastAsia" w:ascii="仿宋" w:hAnsi="仿宋" w:eastAsia="仿宋" w:cs="仿宋"/>
          <w:color w:val="auto"/>
          <w:sz w:val="28"/>
          <w:szCs w:val="28"/>
          <w:highlight w:val="none"/>
          <w:lang w:val="en-US" w:eastAsia="zh-CN"/>
          <w14:textOutline w14:w="5092" w14:cap="flat" w14:cmpd="sng" w14:algn="ctr">
            <w14:solidFill>
              <w14:srgbClr w14:val="000000"/>
            </w14:solidFill>
            <w14:prstDash w14:val="solid"/>
            <w14:miter w14:val="0"/>
          </w14:textOutline>
        </w:rPr>
        <w:t>叶克俭</w:t>
      </w:r>
      <w:r>
        <w:rPr>
          <w:rFonts w:hint="default" w:ascii="Times New Roman" w:hAnsi="Times New Roman" w:eastAsia="仿宋" w:cs="Times New Roman"/>
          <w:color w:val="auto"/>
          <w:sz w:val="28"/>
          <w:szCs w:val="28"/>
          <w:highlight w:val="none"/>
          <w:lang w:val="en-US" w:eastAsia="zh-CN"/>
          <w14:textOutline w14:w="5092" w14:cap="flat" w14:cmpd="sng" w14:algn="ctr">
            <w14:solidFill>
              <w14:srgbClr w14:val="000000"/>
            </w14:solidFill>
            <w14:prstDash w14:val="solid"/>
            <w14:miter w14:val="0"/>
          </w14:textOutline>
        </w:rPr>
        <w:t>（签字）</w:t>
      </w:r>
    </w:p>
    <w:p w14:paraId="513DB4F4">
      <w:pPr>
        <w:spacing w:line="333" w:lineRule="auto"/>
        <w:rPr>
          <w:rFonts w:hint="default" w:ascii="Times New Roman" w:hAnsi="Times New Roman" w:cs="Times New Roman"/>
          <w:color w:val="auto"/>
          <w:highlight w:val="none"/>
        </w:rPr>
      </w:pPr>
    </w:p>
    <w:p w14:paraId="1857726D">
      <w:pPr>
        <w:spacing w:line="334" w:lineRule="auto"/>
        <w:rPr>
          <w:rFonts w:hint="default" w:ascii="Times New Roman" w:hAnsi="Times New Roman" w:cs="Times New Roman"/>
          <w:color w:val="auto"/>
          <w:highlight w:val="none"/>
        </w:rPr>
      </w:pPr>
    </w:p>
    <w:p w14:paraId="66FFA422">
      <w:pPr>
        <w:spacing w:before="91" w:line="217" w:lineRule="auto"/>
        <w:ind w:left="845"/>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1"/>
          <w:sz w:val="28"/>
          <w:szCs w:val="28"/>
          <w:highlight w:val="none"/>
          <w14:textOutline w14:w="5092" w14:cap="flat" w14:cmpd="sng" w14:algn="ctr">
            <w14:solidFill>
              <w14:srgbClr w14:val="000000"/>
            </w14:solidFill>
            <w14:prstDash w14:val="solid"/>
            <w14:miter w14:val="0"/>
          </w14:textOutline>
        </w:rPr>
        <w:t>编制单位法人代</w:t>
      </w:r>
      <w:r>
        <w:rPr>
          <w:rFonts w:hint="default" w:ascii="Times New Roman" w:hAnsi="Times New Roman" w:eastAsia="仿宋" w:cs="Times New Roman"/>
          <w:color w:val="auto"/>
          <w:sz w:val="28"/>
          <w:szCs w:val="28"/>
          <w:highlight w:val="none"/>
          <w14:textOutline w14:w="5092" w14:cap="flat" w14:cmpd="sng" w14:algn="ctr">
            <w14:solidFill>
              <w14:srgbClr w14:val="000000"/>
            </w14:solidFill>
            <w14:prstDash w14:val="solid"/>
            <w14:miter w14:val="0"/>
          </w14:textOutline>
        </w:rPr>
        <w:t>表：</w:t>
      </w:r>
      <w:r>
        <w:rPr>
          <w:rFonts w:hint="eastAsia" w:ascii="仿宋" w:hAnsi="仿宋" w:eastAsia="仿宋" w:cs="仿宋"/>
          <w:color w:val="auto"/>
          <w:sz w:val="28"/>
          <w:szCs w:val="28"/>
          <w:highlight w:val="none"/>
          <w:lang w:val="en-US" w:eastAsia="zh-CN"/>
          <w14:textOutline w14:w="5092" w14:cap="flat" w14:cmpd="sng" w14:algn="ctr">
            <w14:solidFill>
              <w14:srgbClr w14:val="000000"/>
            </w14:solidFill>
            <w14:prstDash w14:val="solid"/>
            <w14:miter w14:val="0"/>
          </w14:textOutline>
        </w:rPr>
        <w:t>叶克俭</w:t>
      </w:r>
      <w:r>
        <w:rPr>
          <w:rFonts w:hint="default" w:ascii="Times New Roman" w:hAnsi="Times New Roman" w:eastAsia="仿宋" w:cs="Times New Roman"/>
          <w:color w:val="auto"/>
          <w:sz w:val="28"/>
          <w:szCs w:val="28"/>
          <w:highlight w:val="none"/>
          <w:lang w:val="en-US" w:eastAsia="zh-CN"/>
          <w14:textOutline w14:w="5092" w14:cap="flat" w14:cmpd="sng" w14:algn="ctr">
            <w14:solidFill>
              <w14:srgbClr w14:val="000000"/>
            </w14:solidFill>
            <w14:prstDash w14:val="solid"/>
            <w14:miter w14:val="0"/>
          </w14:textOutline>
        </w:rPr>
        <w:t>（签字）</w:t>
      </w:r>
    </w:p>
    <w:p w14:paraId="6FEE33FD">
      <w:pPr>
        <w:spacing w:line="256" w:lineRule="auto"/>
        <w:rPr>
          <w:rFonts w:hint="default" w:ascii="Times New Roman" w:hAnsi="Times New Roman" w:cs="Times New Roman"/>
          <w:color w:val="auto"/>
          <w:highlight w:val="yellow"/>
        </w:rPr>
      </w:pPr>
    </w:p>
    <w:p w14:paraId="1A1EAFE8">
      <w:pPr>
        <w:spacing w:line="257" w:lineRule="auto"/>
        <w:rPr>
          <w:rFonts w:hint="default" w:ascii="Times New Roman" w:hAnsi="Times New Roman" w:cs="Times New Roman"/>
          <w:color w:val="auto"/>
          <w:highlight w:val="yellow"/>
        </w:rPr>
      </w:pPr>
    </w:p>
    <w:p w14:paraId="0D1CF98A">
      <w:pPr>
        <w:spacing w:line="257" w:lineRule="auto"/>
        <w:rPr>
          <w:rFonts w:hint="default" w:ascii="Times New Roman" w:hAnsi="Times New Roman" w:cs="Times New Roman"/>
          <w:color w:val="auto"/>
          <w:highlight w:val="yellow"/>
        </w:rPr>
      </w:pPr>
    </w:p>
    <w:p w14:paraId="0142091A">
      <w:pPr>
        <w:spacing w:line="257" w:lineRule="auto"/>
        <w:rPr>
          <w:rFonts w:hint="default" w:ascii="Times New Roman" w:hAnsi="Times New Roman" w:cs="Times New Roman"/>
          <w:color w:val="auto"/>
          <w:highlight w:val="none"/>
        </w:rPr>
      </w:pPr>
    </w:p>
    <w:p w14:paraId="4EBD2915">
      <w:pPr>
        <w:spacing w:before="91" w:line="220" w:lineRule="auto"/>
        <w:ind w:left="844"/>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pacing w:val="-1"/>
          <w:sz w:val="28"/>
          <w:szCs w:val="28"/>
          <w:highlight w:val="none"/>
          <w14:textOutline w14:w="5092" w14:cap="flat" w14:cmpd="sng" w14:algn="ctr">
            <w14:solidFill>
              <w14:srgbClr w14:val="000000"/>
            </w14:solidFill>
            <w14:prstDash w14:val="solid"/>
            <w14:miter w14:val="0"/>
          </w14:textOutline>
        </w:rPr>
        <w:t>项目负责</w:t>
      </w:r>
      <w:r>
        <w:rPr>
          <w:rFonts w:hint="default" w:ascii="Times New Roman" w:hAnsi="Times New Roman" w:eastAsia="仿宋" w:cs="Times New Roman"/>
          <w:color w:val="auto"/>
          <w:sz w:val="28"/>
          <w:szCs w:val="28"/>
          <w:highlight w:val="none"/>
          <w14:textOutline w14:w="5092" w14:cap="flat" w14:cmpd="sng" w14:algn="ctr">
            <w14:solidFill>
              <w14:srgbClr w14:val="000000"/>
            </w14:solidFill>
            <w14:prstDash w14:val="solid"/>
            <w14:miter w14:val="0"/>
          </w14:textOutline>
        </w:rPr>
        <w:t>人：</w:t>
      </w:r>
      <w:r>
        <w:rPr>
          <w:rFonts w:hint="eastAsia" w:ascii="仿宋" w:hAnsi="仿宋" w:eastAsia="仿宋" w:cs="仿宋"/>
          <w:color w:val="auto"/>
          <w:sz w:val="28"/>
          <w:szCs w:val="28"/>
          <w:highlight w:val="none"/>
          <w:lang w:val="en-US" w:eastAsia="zh-CN"/>
          <w14:textOutline w14:w="5092" w14:cap="flat" w14:cmpd="sng" w14:algn="ctr">
            <w14:solidFill>
              <w14:srgbClr w14:val="000000"/>
            </w14:solidFill>
            <w14:prstDash w14:val="solid"/>
            <w14:miter w14:val="0"/>
          </w14:textOutline>
        </w:rPr>
        <w:t>叶克俭</w:t>
      </w:r>
    </w:p>
    <w:p w14:paraId="0FF7C7D5">
      <w:pPr>
        <w:spacing w:line="255" w:lineRule="auto"/>
        <w:rPr>
          <w:rFonts w:hint="default" w:ascii="Times New Roman" w:hAnsi="Times New Roman" w:cs="Times New Roman"/>
          <w:color w:val="auto"/>
          <w:highlight w:val="none"/>
        </w:rPr>
      </w:pPr>
    </w:p>
    <w:p w14:paraId="3DF148F3">
      <w:pPr>
        <w:spacing w:line="255" w:lineRule="auto"/>
        <w:rPr>
          <w:rFonts w:hint="default" w:ascii="Times New Roman" w:hAnsi="Times New Roman" w:cs="Times New Roman"/>
          <w:color w:val="auto"/>
          <w:highlight w:val="none"/>
        </w:rPr>
      </w:pPr>
    </w:p>
    <w:p w14:paraId="7EC6E549">
      <w:pPr>
        <w:spacing w:line="255" w:lineRule="auto"/>
        <w:rPr>
          <w:rFonts w:hint="default" w:ascii="Times New Roman" w:hAnsi="Times New Roman" w:cs="Times New Roman"/>
          <w:color w:val="auto"/>
          <w:highlight w:val="none"/>
        </w:rPr>
      </w:pPr>
    </w:p>
    <w:p w14:paraId="0334DE06">
      <w:pPr>
        <w:spacing w:line="255" w:lineRule="auto"/>
        <w:rPr>
          <w:rFonts w:hint="default" w:ascii="Times New Roman" w:hAnsi="Times New Roman" w:cs="Times New Roman"/>
          <w:color w:val="auto"/>
          <w:highlight w:val="none"/>
        </w:rPr>
      </w:pPr>
    </w:p>
    <w:p w14:paraId="6B819607">
      <w:pPr>
        <w:spacing w:before="91" w:line="219" w:lineRule="auto"/>
        <w:ind w:left="84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17"/>
          <w:sz w:val="28"/>
          <w:szCs w:val="28"/>
          <w:highlight w:val="none"/>
          <w14:textOutline w14:w="5092" w14:cap="flat" w14:cmpd="sng" w14:algn="ctr">
            <w14:solidFill>
              <w14:srgbClr w14:val="000000"/>
            </w14:solidFill>
            <w14:prstDash w14:val="solid"/>
            <w14:miter w14:val="0"/>
          </w14:textOutline>
        </w:rPr>
        <w:t>报</w:t>
      </w:r>
      <w:r>
        <w:rPr>
          <w:rFonts w:hint="default" w:ascii="Times New Roman" w:hAnsi="Times New Roman" w:eastAsia="仿宋" w:cs="Times New Roman"/>
          <w:color w:val="auto"/>
          <w:spacing w:val="-14"/>
          <w:sz w:val="28"/>
          <w:szCs w:val="28"/>
          <w:highlight w:val="none"/>
          <w14:textOutline w14:w="5092" w14:cap="flat" w14:cmpd="sng" w14:algn="ctr">
            <w14:solidFill>
              <w14:srgbClr w14:val="000000"/>
            </w14:solidFill>
            <w14:prstDash w14:val="solid"/>
            <w14:miter w14:val="0"/>
          </w14:textOutline>
        </w:rPr>
        <w:t>告编写人：</w:t>
      </w:r>
      <w:r>
        <w:rPr>
          <w:rFonts w:hint="eastAsia" w:ascii="仿宋" w:hAnsi="仿宋" w:eastAsia="仿宋" w:cs="仿宋"/>
          <w:color w:val="auto"/>
          <w:sz w:val="28"/>
          <w:szCs w:val="28"/>
          <w:highlight w:val="none"/>
          <w:lang w:val="en-US" w:eastAsia="zh-CN"/>
          <w14:textOutline w14:w="5092" w14:cap="flat" w14:cmpd="sng" w14:algn="ctr">
            <w14:solidFill>
              <w14:srgbClr w14:val="000000"/>
            </w14:solidFill>
            <w14:prstDash w14:val="solid"/>
            <w14:miter w14:val="0"/>
          </w14:textOutline>
        </w:rPr>
        <w:t>叶克俭</w:t>
      </w:r>
    </w:p>
    <w:p w14:paraId="15A9A25F">
      <w:pPr>
        <w:rPr>
          <w:rFonts w:hint="default" w:ascii="Times New Roman" w:hAnsi="Times New Roman" w:cs="Times New Roman"/>
          <w:color w:val="auto"/>
        </w:rPr>
      </w:pPr>
    </w:p>
    <w:p w14:paraId="2801D8DA">
      <w:pPr>
        <w:rPr>
          <w:rFonts w:hint="default" w:ascii="Times New Roman" w:hAnsi="Times New Roman" w:cs="Times New Roman"/>
          <w:color w:val="auto"/>
        </w:rPr>
      </w:pPr>
    </w:p>
    <w:p w14:paraId="2DE65E81">
      <w:pPr>
        <w:rPr>
          <w:rFonts w:hint="default" w:ascii="Times New Roman" w:hAnsi="Times New Roman" w:cs="Times New Roman"/>
          <w:color w:val="auto"/>
        </w:rPr>
      </w:pPr>
    </w:p>
    <w:p w14:paraId="2A0A6D38">
      <w:pPr>
        <w:rPr>
          <w:rFonts w:hint="default" w:ascii="Times New Roman" w:hAnsi="Times New Roman" w:cs="Times New Roman"/>
          <w:color w:val="auto"/>
        </w:rPr>
      </w:pPr>
    </w:p>
    <w:p w14:paraId="15FDEB38">
      <w:pPr>
        <w:rPr>
          <w:rFonts w:hint="default" w:ascii="Times New Roman" w:hAnsi="Times New Roman" w:cs="Times New Roman"/>
          <w:color w:val="auto"/>
        </w:rPr>
      </w:pPr>
    </w:p>
    <w:p w14:paraId="400626D4">
      <w:pPr>
        <w:pStyle w:val="8"/>
        <w:rPr>
          <w:rFonts w:hint="default" w:ascii="Times New Roman" w:hAnsi="Times New Roman" w:eastAsia="微软雅黑" w:cs="Times New Roman"/>
          <w:color w:val="auto"/>
          <w:spacing w:val="-7"/>
          <w:position w:val="-1"/>
          <w:sz w:val="21"/>
        </w:rPr>
      </w:pPr>
    </w:p>
    <w:p w14:paraId="5311E1F1">
      <w:pPr>
        <w:pStyle w:val="8"/>
        <w:rPr>
          <w:rFonts w:hint="default" w:ascii="Times New Roman" w:hAnsi="Times New Roman" w:eastAsia="微软雅黑" w:cs="Times New Roman"/>
          <w:color w:val="auto"/>
          <w:spacing w:val="-7"/>
          <w:position w:val="-1"/>
          <w:sz w:val="21"/>
        </w:rPr>
      </w:pPr>
    </w:p>
    <w:p w14:paraId="1BD3E480">
      <w:pPr>
        <w:pStyle w:val="8"/>
        <w:rPr>
          <w:rFonts w:hint="default" w:ascii="Times New Roman" w:hAnsi="Times New Roman" w:eastAsia="微软雅黑" w:cs="Times New Roman"/>
          <w:color w:val="auto"/>
          <w:spacing w:val="-7"/>
          <w:position w:val="-1"/>
          <w:sz w:val="21"/>
        </w:rPr>
      </w:pPr>
    </w:p>
    <w:p w14:paraId="40EC0F6E">
      <w:pPr>
        <w:pStyle w:val="8"/>
        <w:rPr>
          <w:rFonts w:hint="default" w:ascii="Times New Roman" w:hAnsi="Times New Roman" w:eastAsia="微软雅黑" w:cs="Times New Roman"/>
          <w:color w:val="auto"/>
          <w:spacing w:val="-7"/>
          <w:position w:val="-1"/>
          <w:sz w:val="21"/>
        </w:rPr>
      </w:pPr>
    </w:p>
    <w:p w14:paraId="574F1020">
      <w:pPr>
        <w:pStyle w:val="8"/>
        <w:rPr>
          <w:rFonts w:hint="default" w:ascii="Times New Roman" w:hAnsi="Times New Roman" w:eastAsia="微软雅黑" w:cs="Times New Roman"/>
          <w:color w:val="auto"/>
          <w:spacing w:val="-7"/>
          <w:position w:val="-1"/>
          <w:sz w:val="21"/>
        </w:rPr>
      </w:pPr>
    </w:p>
    <w:p w14:paraId="3AFC3EC8">
      <w:pPr>
        <w:pStyle w:val="8"/>
        <w:rPr>
          <w:rFonts w:hint="default" w:ascii="Times New Roman" w:hAnsi="Times New Roman" w:eastAsia="微软雅黑" w:cs="Times New Roman"/>
          <w:color w:val="auto"/>
          <w:spacing w:val="-7"/>
          <w:position w:val="-1"/>
          <w:sz w:val="21"/>
        </w:rPr>
      </w:pPr>
    </w:p>
    <w:p w14:paraId="0A633E95">
      <w:pPr>
        <w:pStyle w:val="8"/>
        <w:rPr>
          <w:rFonts w:hint="default" w:ascii="Times New Roman" w:hAnsi="Times New Roman" w:eastAsia="微软雅黑" w:cs="Times New Roman"/>
          <w:color w:val="auto"/>
          <w:spacing w:val="-7"/>
          <w:position w:val="-1"/>
          <w:sz w:val="21"/>
        </w:rPr>
      </w:pPr>
    </w:p>
    <w:p w14:paraId="530B51D4">
      <w:pPr>
        <w:spacing w:before="135" w:line="238" w:lineRule="auto"/>
        <w:rPr>
          <w:rFonts w:hint="default" w:ascii="Times New Roman" w:hAnsi="Times New Roman" w:eastAsia="微软雅黑" w:cs="Times New Roman"/>
          <w:color w:val="auto"/>
          <w:spacing w:val="-7"/>
          <w:position w:val="-1"/>
        </w:rPr>
      </w:pPr>
    </w:p>
    <w:p w14:paraId="06008080">
      <w:pPr>
        <w:rPr>
          <w:rFonts w:hint="default" w:ascii="Times New Roman" w:hAnsi="Times New Roman" w:cs="Times New Roman"/>
          <w:color w:val="auto"/>
        </w:rPr>
      </w:pPr>
    </w:p>
    <w:p w14:paraId="5B443C8E">
      <w:pPr>
        <w:rPr>
          <w:rFonts w:hint="default" w:ascii="Times New Roman" w:hAnsi="Times New Roman" w:cs="Times New Roman"/>
          <w:color w:val="auto"/>
        </w:rPr>
      </w:pPr>
    </w:p>
    <w:p w14:paraId="09146E5A">
      <w:pPr>
        <w:rPr>
          <w:rFonts w:hint="default" w:ascii="Times New Roman" w:hAnsi="Times New Roman" w:cs="Times New Roman"/>
          <w:color w:val="auto"/>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2"/>
        <w:gridCol w:w="4942"/>
      </w:tblGrid>
      <w:tr w14:paraId="5B89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42" w:type="dxa"/>
            <w:tcBorders>
              <w:tl2br w:val="nil"/>
              <w:tr2bl w:val="nil"/>
            </w:tcBorders>
            <w:vAlign w:val="center"/>
          </w:tcPr>
          <w:p w14:paraId="72AA9AC4">
            <w:pPr>
              <w:widowControl w:val="0"/>
              <w:jc w:val="both"/>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spacing w:val="-7"/>
                <w:position w:val="-1"/>
              </w:rPr>
              <w:t xml:space="preserve">建设单位：  </w:t>
            </w:r>
            <w:r>
              <w:rPr>
                <w:rFonts w:hint="eastAsia" w:ascii="Times New Roman" w:hAnsi="Times New Roman" w:eastAsia="宋体" w:cs="Times New Roman"/>
                <w:b/>
                <w:bCs/>
                <w:color w:val="auto"/>
                <w:spacing w:val="-7"/>
                <w:position w:val="-1"/>
                <w:lang w:eastAsia="zh-CN"/>
              </w:rPr>
              <w:t>福建环绿新材料有限公司</w:t>
            </w:r>
          </w:p>
        </w:tc>
        <w:tc>
          <w:tcPr>
            <w:tcW w:w="4943" w:type="dxa"/>
            <w:tcBorders>
              <w:tl2br w:val="nil"/>
              <w:tr2bl w:val="nil"/>
            </w:tcBorders>
            <w:vAlign w:val="center"/>
          </w:tcPr>
          <w:p w14:paraId="0FC231ED">
            <w:pPr>
              <w:widowControl w:val="0"/>
              <w:jc w:val="both"/>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spacing w:val="-7"/>
                <w:position w:val="-1"/>
              </w:rPr>
              <w:t xml:space="preserve">编制单位：  </w:t>
            </w:r>
            <w:r>
              <w:rPr>
                <w:rFonts w:hint="eastAsia" w:ascii="Times New Roman" w:hAnsi="Times New Roman" w:eastAsia="宋体" w:cs="Times New Roman"/>
                <w:b/>
                <w:bCs/>
                <w:color w:val="auto"/>
                <w:spacing w:val="-7"/>
                <w:position w:val="-1"/>
                <w:lang w:eastAsia="zh-CN"/>
              </w:rPr>
              <w:t>福建环绿新材料有限公司</w:t>
            </w:r>
          </w:p>
        </w:tc>
      </w:tr>
      <w:tr w14:paraId="5128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42" w:type="dxa"/>
            <w:tcBorders>
              <w:tl2br w:val="nil"/>
              <w:tr2bl w:val="nil"/>
            </w:tcBorders>
            <w:vAlign w:val="center"/>
          </w:tcPr>
          <w:p w14:paraId="135992AA">
            <w:pPr>
              <w:widowControl w:val="0"/>
              <w:jc w:val="both"/>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spacing w:val="-7"/>
                <w:position w:val="-1"/>
                <w:highlight w:val="none"/>
              </w:rPr>
              <w:t>电话：</w:t>
            </w:r>
            <w:r>
              <w:rPr>
                <w:rFonts w:hint="eastAsia" w:ascii="Times New Roman" w:hAnsi="Times New Roman" w:eastAsia="宋体" w:cs="Times New Roman"/>
                <w:b/>
                <w:bCs/>
                <w:color w:val="auto"/>
                <w:spacing w:val="-7"/>
                <w:position w:val="-1"/>
                <w:highlight w:val="none"/>
                <w:lang w:val="en-US" w:eastAsia="zh-CN"/>
              </w:rPr>
              <w:t>19925459492</w:t>
            </w:r>
          </w:p>
        </w:tc>
        <w:tc>
          <w:tcPr>
            <w:tcW w:w="4943" w:type="dxa"/>
            <w:tcBorders>
              <w:tl2br w:val="nil"/>
              <w:tr2bl w:val="nil"/>
            </w:tcBorders>
            <w:vAlign w:val="center"/>
          </w:tcPr>
          <w:p w14:paraId="4073C416">
            <w:pPr>
              <w:widowControl w:val="0"/>
              <w:jc w:val="both"/>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pacing w:val="-7"/>
                <w:position w:val="-1"/>
                <w:highlight w:val="none"/>
              </w:rPr>
              <w:t>电话：</w:t>
            </w:r>
            <w:r>
              <w:rPr>
                <w:rFonts w:hint="eastAsia" w:ascii="Times New Roman" w:hAnsi="Times New Roman" w:eastAsia="宋体" w:cs="Times New Roman"/>
                <w:b/>
                <w:bCs/>
                <w:color w:val="auto"/>
                <w:spacing w:val="-7"/>
                <w:position w:val="-1"/>
                <w:highlight w:val="none"/>
                <w:lang w:val="en-US" w:eastAsia="zh-CN"/>
              </w:rPr>
              <w:t>19925459492</w:t>
            </w:r>
          </w:p>
        </w:tc>
      </w:tr>
      <w:tr w14:paraId="4B79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42" w:type="dxa"/>
            <w:tcBorders>
              <w:tl2br w:val="nil"/>
              <w:tr2bl w:val="nil"/>
            </w:tcBorders>
            <w:vAlign w:val="center"/>
          </w:tcPr>
          <w:p w14:paraId="0572DBDF">
            <w:pPr>
              <w:widowControl w:val="0"/>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spacing w:val="-7"/>
                <w:position w:val="-1"/>
              </w:rPr>
              <w:t xml:space="preserve">传真：  /              </w:t>
            </w:r>
          </w:p>
        </w:tc>
        <w:tc>
          <w:tcPr>
            <w:tcW w:w="4943" w:type="dxa"/>
            <w:tcBorders>
              <w:tl2br w:val="nil"/>
              <w:tr2bl w:val="nil"/>
            </w:tcBorders>
            <w:vAlign w:val="center"/>
          </w:tcPr>
          <w:p w14:paraId="46D12ECD">
            <w:pPr>
              <w:widowControl w:val="0"/>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spacing w:val="-7"/>
                <w:position w:val="-1"/>
              </w:rPr>
              <w:t xml:space="preserve">传真：  /              </w:t>
            </w:r>
          </w:p>
        </w:tc>
      </w:tr>
      <w:tr w14:paraId="2BE8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42" w:type="dxa"/>
            <w:tcBorders>
              <w:tl2br w:val="nil"/>
              <w:tr2bl w:val="nil"/>
            </w:tcBorders>
            <w:vAlign w:val="center"/>
          </w:tcPr>
          <w:p w14:paraId="03C5D0CF">
            <w:pPr>
              <w:widowControl w:val="0"/>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spacing w:val="-7"/>
                <w:position w:val="-1"/>
              </w:rPr>
              <w:t>邮编：  36</w:t>
            </w:r>
            <w:r>
              <w:rPr>
                <w:rFonts w:hint="eastAsia" w:ascii="Times New Roman" w:hAnsi="Times New Roman" w:eastAsia="宋体" w:cs="Times New Roman"/>
                <w:b/>
                <w:bCs/>
                <w:color w:val="auto"/>
                <w:spacing w:val="-7"/>
                <w:position w:val="-1"/>
                <w:lang w:val="en-US" w:eastAsia="zh-CN"/>
              </w:rPr>
              <w:t>2501</w:t>
            </w:r>
            <w:r>
              <w:rPr>
                <w:rFonts w:hint="default" w:ascii="Times New Roman" w:hAnsi="Times New Roman" w:eastAsia="宋体" w:cs="Times New Roman"/>
                <w:b/>
                <w:bCs/>
                <w:color w:val="auto"/>
                <w:spacing w:val="-7"/>
                <w:position w:val="-1"/>
              </w:rPr>
              <w:t xml:space="preserve">                            </w:t>
            </w:r>
          </w:p>
        </w:tc>
        <w:tc>
          <w:tcPr>
            <w:tcW w:w="4943" w:type="dxa"/>
            <w:tcBorders>
              <w:tl2br w:val="nil"/>
              <w:tr2bl w:val="nil"/>
            </w:tcBorders>
            <w:vAlign w:val="center"/>
          </w:tcPr>
          <w:p w14:paraId="197AA827">
            <w:pPr>
              <w:widowControl w:val="0"/>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spacing w:val="-7"/>
                <w:position w:val="-1"/>
              </w:rPr>
              <w:t xml:space="preserve">邮编： </w:t>
            </w:r>
            <w:r>
              <w:rPr>
                <w:rFonts w:hint="eastAsia" w:ascii="Times New Roman" w:hAnsi="Times New Roman" w:eastAsia="宋体" w:cs="Times New Roman"/>
                <w:b/>
                <w:bCs/>
                <w:color w:val="auto"/>
                <w:spacing w:val="-7"/>
                <w:position w:val="-1"/>
                <w:lang w:val="en-US" w:eastAsia="zh-CN"/>
              </w:rPr>
              <w:t>362501</w:t>
            </w:r>
            <w:r>
              <w:rPr>
                <w:rFonts w:hint="default" w:ascii="Times New Roman" w:hAnsi="Times New Roman" w:eastAsia="宋体" w:cs="Times New Roman"/>
                <w:b/>
                <w:bCs/>
                <w:color w:val="auto"/>
                <w:spacing w:val="-7"/>
                <w:position w:val="-1"/>
              </w:rPr>
              <w:t xml:space="preserve">              </w:t>
            </w:r>
          </w:p>
        </w:tc>
      </w:tr>
      <w:tr w14:paraId="186C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42" w:type="dxa"/>
            <w:tcBorders>
              <w:tl2br w:val="nil"/>
              <w:tr2bl w:val="nil"/>
            </w:tcBorders>
            <w:vAlign w:val="center"/>
          </w:tcPr>
          <w:p w14:paraId="06248214">
            <w:pPr>
              <w:widowControl w:val="0"/>
              <w:jc w:val="both"/>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spacing w:val="-7"/>
                <w:position w:val="-1"/>
              </w:rPr>
              <w:t>地</w:t>
            </w:r>
            <w:r>
              <w:rPr>
                <w:rFonts w:hint="default" w:ascii="Times New Roman" w:hAnsi="Times New Roman" w:eastAsia="宋体" w:cs="Times New Roman"/>
                <w:b/>
                <w:bCs/>
                <w:color w:val="auto"/>
                <w:spacing w:val="-7"/>
                <w:position w:val="-1"/>
                <w:highlight w:val="none"/>
              </w:rPr>
              <w:t>址：</w:t>
            </w:r>
            <w:r>
              <w:rPr>
                <w:rFonts w:hint="eastAsia" w:ascii="Times New Roman" w:hAnsi="Times New Roman" w:eastAsia="宋体" w:cs="Times New Roman"/>
                <w:b/>
                <w:bCs/>
                <w:color w:val="auto"/>
                <w:spacing w:val="-7"/>
                <w:position w:val="-1"/>
                <w:highlight w:val="none"/>
                <w:lang w:val="en-US" w:eastAsia="zh-CN"/>
              </w:rPr>
              <w:t>福</w:t>
            </w:r>
            <w:r>
              <w:rPr>
                <w:rFonts w:hint="eastAsia" w:ascii="Times New Roman" w:hAnsi="Times New Roman" w:eastAsia="宋体" w:cs="Times New Roman"/>
                <w:b/>
                <w:bCs/>
                <w:color w:val="auto"/>
                <w:spacing w:val="-7"/>
                <w:position w:val="-1"/>
                <w:highlight w:val="none"/>
              </w:rPr>
              <w:t>建省漳州市漳浦县绥安工业园</w:t>
            </w:r>
            <w:r>
              <w:rPr>
                <w:rFonts w:hint="eastAsia" w:ascii="Times New Roman" w:hAnsi="Times New Roman" w:eastAsia="宋体" w:cs="Times New Roman"/>
                <w:b/>
                <w:bCs/>
                <w:color w:val="auto"/>
                <w:spacing w:val="-7"/>
                <w:position w:val="-1"/>
                <w:highlight w:val="none"/>
                <w:lang w:val="en-US" w:eastAsia="zh-CN"/>
              </w:rPr>
              <w:t>金霞路6号</w:t>
            </w:r>
          </w:p>
        </w:tc>
        <w:tc>
          <w:tcPr>
            <w:tcW w:w="4943" w:type="dxa"/>
            <w:tcBorders>
              <w:tl2br w:val="nil"/>
              <w:tr2bl w:val="nil"/>
            </w:tcBorders>
            <w:vAlign w:val="center"/>
          </w:tcPr>
          <w:p w14:paraId="3396C3BF">
            <w:pPr>
              <w:widowControl w:val="0"/>
              <w:jc w:val="both"/>
              <w:rPr>
                <w:rFonts w:hint="default" w:ascii="Times New Roman" w:hAnsi="Times New Roman" w:eastAsia="宋体" w:cs="Times New Roman"/>
                <w:b/>
                <w:bCs/>
                <w:color w:val="auto"/>
              </w:rPr>
            </w:pPr>
            <w:r>
              <w:rPr>
                <w:rFonts w:hint="default" w:ascii="Times New Roman" w:hAnsi="Times New Roman" w:eastAsia="宋体" w:cs="Times New Roman"/>
                <w:b/>
                <w:bCs/>
                <w:color w:val="auto"/>
                <w:spacing w:val="-7"/>
                <w:position w:val="-1"/>
              </w:rPr>
              <w:t>地址：</w:t>
            </w:r>
            <w:r>
              <w:rPr>
                <w:rFonts w:hint="eastAsia" w:ascii="Times New Roman" w:hAnsi="Times New Roman" w:eastAsia="宋体" w:cs="Times New Roman"/>
                <w:b/>
                <w:bCs/>
                <w:color w:val="auto"/>
                <w:spacing w:val="-7"/>
                <w:position w:val="-1"/>
                <w:highlight w:val="none"/>
                <w:lang w:val="en-US" w:eastAsia="zh-CN"/>
              </w:rPr>
              <w:t>福</w:t>
            </w:r>
            <w:r>
              <w:rPr>
                <w:rFonts w:hint="eastAsia" w:ascii="Times New Roman" w:hAnsi="Times New Roman" w:eastAsia="宋体" w:cs="Times New Roman"/>
                <w:b/>
                <w:bCs/>
                <w:color w:val="auto"/>
                <w:spacing w:val="-7"/>
                <w:position w:val="-1"/>
                <w:highlight w:val="none"/>
              </w:rPr>
              <w:t>建省漳州市漳浦县绥安工业园</w:t>
            </w:r>
            <w:r>
              <w:rPr>
                <w:rFonts w:hint="eastAsia" w:ascii="Times New Roman" w:hAnsi="Times New Roman" w:eastAsia="宋体" w:cs="Times New Roman"/>
                <w:b/>
                <w:bCs/>
                <w:color w:val="auto"/>
                <w:spacing w:val="-7"/>
                <w:position w:val="-1"/>
                <w:highlight w:val="none"/>
                <w:lang w:val="en-US" w:eastAsia="zh-CN"/>
              </w:rPr>
              <w:t>金霞路6号</w:t>
            </w:r>
          </w:p>
        </w:tc>
      </w:tr>
    </w:tbl>
    <w:p w14:paraId="087D6B7D">
      <w:pPr>
        <w:rPr>
          <w:rFonts w:hint="default" w:ascii="Times New Roman" w:hAnsi="Times New Roman" w:cs="Times New Roman"/>
          <w:color w:val="auto"/>
        </w:rPr>
        <w:sectPr>
          <w:footerReference r:id="rId4" w:type="default"/>
          <w:pgSz w:w="11907" w:h="16839"/>
          <w:pgMar w:top="1431" w:right="1474" w:bottom="400" w:left="764" w:header="0" w:footer="0" w:gutter="0"/>
          <w:pgBorders>
            <w:top w:val="none" w:sz="0" w:space="0"/>
            <w:left w:val="none" w:sz="0" w:space="0"/>
            <w:bottom w:val="none" w:sz="0" w:space="0"/>
            <w:right w:val="none" w:sz="0" w:space="0"/>
          </w:pgBorders>
          <w:cols w:equalWidth="0" w:num="1">
            <w:col w:w="9668"/>
          </w:cols>
        </w:sectPr>
      </w:pPr>
    </w:p>
    <w:p w14:paraId="3CDDA17C">
      <w:pPr>
        <w:spacing w:before="135" w:line="238" w:lineRule="auto"/>
        <w:rPr>
          <w:rFonts w:hint="default" w:ascii="Times New Roman" w:hAnsi="Times New Roman" w:eastAsia="微软雅黑" w:cs="Times New Roman"/>
          <w:color w:val="auto"/>
        </w:rPr>
      </w:pPr>
    </w:p>
    <w:p w14:paraId="16FE3974">
      <w:pPr>
        <w:spacing w:before="64" w:line="227" w:lineRule="auto"/>
        <w:ind w:left="4110"/>
        <w:rPr>
          <w:rFonts w:hint="default" w:ascii="Times New Roman" w:hAnsi="Times New Roman" w:eastAsia="宋体" w:cs="Times New Roman"/>
          <w:color w:val="auto"/>
          <w:spacing w:val="-13"/>
          <w:sz w:val="31"/>
          <w:szCs w:val="31"/>
          <w14:textOutline w14:w="5791"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4"/>
          <w:sz w:val="31"/>
          <w:szCs w:val="31"/>
          <w14:textOutline w14:w="5791" w14:cap="flat" w14:cmpd="sng" w14:algn="ctr">
            <w14:solidFill>
              <w14:srgbClr w14:val="000000"/>
            </w14:solidFill>
            <w14:prstDash w14:val="solid"/>
            <w14:miter w14:val="0"/>
          </w14:textOutline>
        </w:rPr>
        <w:t xml:space="preserve">目   </w:t>
      </w:r>
      <w:r>
        <w:rPr>
          <w:rFonts w:hint="default" w:ascii="Times New Roman" w:hAnsi="Times New Roman" w:eastAsia="宋体" w:cs="Times New Roman"/>
          <w:color w:val="auto"/>
          <w:spacing w:val="-13"/>
          <w:sz w:val="31"/>
          <w:szCs w:val="31"/>
          <w14:textOutline w14:w="5791" w14:cap="flat" w14:cmpd="sng" w14:algn="ctr">
            <w14:solidFill>
              <w14:srgbClr w14:val="000000"/>
            </w14:solidFill>
            <w14:prstDash w14:val="solid"/>
            <w14:miter w14:val="0"/>
          </w14:textOutline>
        </w:rPr>
        <w:t>录</w:t>
      </w:r>
    </w:p>
    <w:p w14:paraId="652754B9">
      <w:pPr>
        <w:pStyle w:val="16"/>
        <w:ind w:firstLine="594"/>
        <w:rPr>
          <w:rFonts w:hint="default" w:ascii="Times New Roman" w:hAnsi="Times New Roman" w:eastAsia="宋体" w:cs="Times New Roman"/>
          <w:color w:val="auto"/>
          <w:spacing w:val="-13"/>
          <w:sz w:val="31"/>
          <w:szCs w:val="31"/>
          <w14:textOutline w14:w="5791" w14:cap="flat" w14:cmpd="sng" w14:algn="ctr">
            <w14:solidFill>
              <w14:srgbClr w14:val="000000"/>
            </w14:solidFill>
            <w14:prstDash w14:val="solid"/>
            <w14:miter w14:val="0"/>
          </w14:textOutline>
        </w:rPr>
      </w:pPr>
    </w:p>
    <w:p w14:paraId="281C1803">
      <w:pPr>
        <w:pStyle w:val="16"/>
        <w:ind w:firstLine="594"/>
        <w:rPr>
          <w:rFonts w:hint="default" w:ascii="Times New Roman" w:hAnsi="Times New Roman" w:eastAsia="宋体" w:cs="Times New Roman"/>
          <w:color w:val="auto"/>
          <w:spacing w:val="-13"/>
          <w:sz w:val="31"/>
          <w:szCs w:val="31"/>
          <w14:textOutline w14:w="5791" w14:cap="flat" w14:cmpd="sng" w14:algn="ctr">
            <w14:solidFill>
              <w14:srgbClr w14:val="000000"/>
            </w14:solidFill>
            <w14:prstDash w14:val="solid"/>
            <w14:miter w14:val="0"/>
          </w14:textOutline>
        </w:rPr>
      </w:pPr>
    </w:p>
    <w:p w14:paraId="7E22FEC9">
      <w:pPr>
        <w:tabs>
          <w:tab w:val="right" w:leader="dot" w:pos="8289"/>
        </w:tabs>
        <w:spacing w:before="51" w:line="198" w:lineRule="auto"/>
        <w:rPr>
          <w:rFonts w:hint="default" w:ascii="Times New Roman" w:hAnsi="Times New Roman" w:eastAsia="微软雅黑" w:cs="Times New Roman"/>
          <w:color w:val="auto"/>
          <w:sz w:val="19"/>
          <w:szCs w:val="19"/>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"file:///E:/资料/环评、验收/验收报告表、书/JAT1/验收报告/P1/台波二期扩建/验收监测报告表-台玻二期扩建.docx%23_Toc111461798"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7"/>
          <w:sz w:val="19"/>
          <w:szCs w:val="19"/>
          <w:highlight w:val="none"/>
        </w:rPr>
        <w:t>表</w:t>
      </w:r>
      <w:r>
        <w:rPr>
          <w:rFonts w:hint="default" w:ascii="Times New Roman" w:hAnsi="Times New Roman" w:eastAsia="微软雅黑" w:cs="Times New Roman"/>
          <w:color w:val="auto"/>
          <w:spacing w:val="5"/>
          <w:sz w:val="19"/>
          <w:szCs w:val="19"/>
          <w:highlight w:val="none"/>
        </w:rPr>
        <w:t xml:space="preserve">一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5"/>
          <w:sz w:val="19"/>
          <w:szCs w:val="19"/>
          <w:highlight w:val="none"/>
        </w:rPr>
        <w:t>1</w:t>
      </w:r>
      <w:r>
        <w:rPr>
          <w:rFonts w:hint="default" w:ascii="Times New Roman" w:hAnsi="Times New Roman" w:eastAsia="微软雅黑" w:cs="Times New Roman"/>
          <w:color w:val="auto"/>
          <w:spacing w:val="5"/>
          <w:sz w:val="19"/>
          <w:szCs w:val="19"/>
          <w:highlight w:val="none"/>
        </w:rPr>
        <w:fldChar w:fldCharType="end"/>
      </w:r>
    </w:p>
    <w:p w14:paraId="1051993A">
      <w:pPr>
        <w:tabs>
          <w:tab w:val="right" w:leader="dot" w:pos="8289"/>
        </w:tabs>
        <w:spacing w:before="122" w:line="198" w:lineRule="auto"/>
        <w:rPr>
          <w:rFonts w:hint="default" w:ascii="Times New Roman" w:hAnsi="Times New Roman" w:eastAsia="微软雅黑" w:cs="Times New Roman"/>
          <w:color w:val="auto"/>
          <w:sz w:val="19"/>
          <w:szCs w:val="19"/>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"file:///E:/资料/环评、验收/验收报告表、书/JAT1/验收报告/P1/台波二期扩建/验收监测报告表-台玻二期扩建.docx%23_Toc111461799"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7"/>
          <w:sz w:val="19"/>
          <w:szCs w:val="19"/>
          <w:highlight w:val="none"/>
        </w:rPr>
        <w:t>表</w:t>
      </w:r>
      <w:r>
        <w:rPr>
          <w:rFonts w:hint="default" w:ascii="Times New Roman" w:hAnsi="Times New Roman" w:eastAsia="微软雅黑" w:cs="Times New Roman"/>
          <w:color w:val="auto"/>
          <w:spacing w:val="5"/>
          <w:sz w:val="19"/>
          <w:szCs w:val="19"/>
          <w:highlight w:val="none"/>
        </w:rPr>
        <w:t xml:space="preserve">二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5"/>
          <w:sz w:val="19"/>
          <w:szCs w:val="19"/>
          <w:highlight w:val="none"/>
        </w:rPr>
        <w:t>3</w:t>
      </w:r>
      <w:r>
        <w:rPr>
          <w:rFonts w:hint="default" w:ascii="Times New Roman" w:hAnsi="Times New Roman" w:eastAsia="微软雅黑" w:cs="Times New Roman"/>
          <w:color w:val="auto"/>
          <w:spacing w:val="5"/>
          <w:sz w:val="19"/>
          <w:szCs w:val="19"/>
          <w:highlight w:val="none"/>
        </w:rPr>
        <w:fldChar w:fldCharType="end"/>
      </w:r>
    </w:p>
    <w:p w14:paraId="22D0DE91">
      <w:pPr>
        <w:tabs>
          <w:tab w:val="right" w:leader="dot" w:pos="8289"/>
        </w:tabs>
        <w:spacing w:before="124" w:line="198" w:lineRule="auto"/>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"file:///E:/资料/环评、验收/验收报告表、书/JAT1/验收报告/P1/台波二期扩建/验收监测报告表-台玻二期扩建.docx%23_Toc111461800"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7"/>
          <w:sz w:val="19"/>
          <w:szCs w:val="19"/>
          <w:highlight w:val="none"/>
        </w:rPr>
        <w:t>表</w:t>
      </w:r>
      <w:r>
        <w:rPr>
          <w:rFonts w:hint="default" w:ascii="Times New Roman" w:hAnsi="Times New Roman" w:eastAsia="微软雅黑" w:cs="Times New Roman"/>
          <w:color w:val="auto"/>
          <w:spacing w:val="5"/>
          <w:sz w:val="19"/>
          <w:szCs w:val="19"/>
          <w:highlight w:val="none"/>
        </w:rPr>
        <w:t xml:space="preserve">三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5"/>
          <w:sz w:val="19"/>
          <w:szCs w:val="19"/>
          <w:highlight w:val="none"/>
          <w:lang w:val="en-US" w:eastAsia="zh-CN"/>
        </w:rPr>
        <w:t>1</w:t>
      </w:r>
      <w:r>
        <w:rPr>
          <w:rFonts w:hint="default" w:ascii="Times New Roman" w:hAnsi="Times New Roman" w:eastAsia="微软雅黑" w:cs="Times New Roman"/>
          <w:color w:val="auto"/>
          <w:spacing w:val="5"/>
          <w:sz w:val="19"/>
          <w:szCs w:val="19"/>
          <w:highlight w:val="none"/>
        </w:rPr>
        <w:fldChar w:fldCharType="end"/>
      </w:r>
      <w:r>
        <w:rPr>
          <w:rFonts w:hint="eastAsia" w:ascii="Times New Roman" w:hAnsi="Times New Roman" w:eastAsia="微软雅黑" w:cs="Times New Roman"/>
          <w:color w:val="auto"/>
          <w:spacing w:val="5"/>
          <w:sz w:val="19"/>
          <w:szCs w:val="19"/>
          <w:highlight w:val="none"/>
          <w:lang w:val="en-US" w:eastAsia="zh-CN"/>
        </w:rPr>
        <w:t>0</w:t>
      </w:r>
    </w:p>
    <w:p w14:paraId="42A641C6">
      <w:pPr>
        <w:tabs>
          <w:tab w:val="right" w:leader="dot" w:pos="8289"/>
        </w:tabs>
        <w:spacing w:before="122" w:line="198" w:lineRule="auto"/>
        <w:rPr>
          <w:rFonts w:hint="default" w:ascii="Times New Roman" w:hAnsi="Times New Roman" w:eastAsia="微软雅黑" w:cs="Times New Roman"/>
          <w:color w:val="auto"/>
          <w:sz w:val="19"/>
          <w:szCs w:val="19"/>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"file:///E:/资料/环评、验收/验收报告表、书/JAT1/验收报告/P1/台波二期扩建/验收监测报告表-台玻二期扩建.docx%23_Toc111461801"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8"/>
          <w:sz w:val="19"/>
          <w:szCs w:val="19"/>
          <w:highlight w:val="none"/>
        </w:rPr>
        <w:t xml:space="preserve">表四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8"/>
          <w:sz w:val="19"/>
          <w:szCs w:val="19"/>
          <w:highlight w:val="none"/>
        </w:rPr>
        <w:t>1</w:t>
      </w:r>
      <w:r>
        <w:rPr>
          <w:rFonts w:hint="eastAsia" w:ascii="Times New Roman" w:hAnsi="Times New Roman" w:eastAsia="微软雅黑" w:cs="Times New Roman"/>
          <w:color w:val="auto"/>
          <w:spacing w:val="8"/>
          <w:sz w:val="19"/>
          <w:szCs w:val="19"/>
          <w:highlight w:val="none"/>
          <w:lang w:val="en-US" w:eastAsia="zh-CN"/>
        </w:rPr>
        <w:t>5</w:t>
      </w:r>
      <w:r>
        <w:rPr>
          <w:rFonts w:hint="default" w:ascii="Times New Roman" w:hAnsi="Times New Roman" w:eastAsia="微软雅黑" w:cs="Times New Roman"/>
          <w:color w:val="auto"/>
          <w:spacing w:val="8"/>
          <w:sz w:val="19"/>
          <w:szCs w:val="19"/>
          <w:highlight w:val="none"/>
        </w:rPr>
        <w:fldChar w:fldCharType="end"/>
      </w:r>
    </w:p>
    <w:p w14:paraId="5943AF6B">
      <w:pPr>
        <w:tabs>
          <w:tab w:val="right" w:leader="dot" w:pos="8289"/>
        </w:tabs>
        <w:spacing w:before="124" w:line="198" w:lineRule="auto"/>
        <w:rPr>
          <w:rFonts w:hint="eastAsia" w:ascii="Times New Roman" w:hAnsi="Times New Roman" w:eastAsia="微软雅黑" w:cs="Times New Roman"/>
          <w:color w:val="auto"/>
          <w:sz w:val="19"/>
          <w:szCs w:val="19"/>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"file:///E:/资料/环评、验收/验收报告表、书/JAT1/验收报告/P1/台波二期扩建/验收监测报告表-台玻二期扩建.docx%23_Toc111461802"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8"/>
          <w:sz w:val="19"/>
          <w:szCs w:val="19"/>
          <w:highlight w:val="none"/>
        </w:rPr>
        <w:t xml:space="preserve">表五 </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pacing w:val="8"/>
          <w:sz w:val="19"/>
          <w:szCs w:val="19"/>
          <w:highlight w:val="none"/>
          <w:lang w:val="en-US" w:eastAsia="zh-CN"/>
        </w:rPr>
        <w:t>1</w:t>
      </w:r>
      <w:r>
        <w:rPr>
          <w:rFonts w:hint="default" w:ascii="Times New Roman" w:hAnsi="Times New Roman" w:eastAsia="微软雅黑" w:cs="Times New Roman"/>
          <w:color w:val="auto"/>
          <w:spacing w:val="8"/>
          <w:sz w:val="19"/>
          <w:szCs w:val="19"/>
          <w:highlight w:val="none"/>
        </w:rPr>
        <w:fldChar w:fldCharType="end"/>
      </w:r>
      <w:r>
        <w:rPr>
          <w:rFonts w:hint="eastAsia" w:ascii="Times New Roman" w:hAnsi="Times New Roman" w:eastAsia="微软雅黑" w:cs="Times New Roman"/>
          <w:color w:val="auto"/>
          <w:spacing w:val="8"/>
          <w:sz w:val="19"/>
          <w:szCs w:val="19"/>
          <w:highlight w:val="none"/>
          <w:lang w:val="en-US" w:eastAsia="zh-CN"/>
        </w:rPr>
        <w:t>7</w:t>
      </w:r>
    </w:p>
    <w:p w14:paraId="2EF8812F">
      <w:pPr>
        <w:tabs>
          <w:tab w:val="right" w:leader="dot" w:pos="8289"/>
        </w:tabs>
        <w:spacing w:before="122" w:line="198" w:lineRule="auto"/>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"file:///E:/资料/环评、验收/验收报告表、书/JAT1/验收报告/P1/台波二期扩建/验收监测报告表-台玻二期扩建.docx%23_Toc111461803"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8"/>
          <w:sz w:val="19"/>
          <w:szCs w:val="19"/>
          <w:highlight w:val="none"/>
        </w:rPr>
        <w:t xml:space="preserve">表六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z w:val="19"/>
          <w:szCs w:val="19"/>
          <w:highlight w:val="none"/>
        </w:rPr>
        <w:fldChar w:fldCharType="end"/>
      </w:r>
      <w:r>
        <w:rPr>
          <w:rFonts w:hint="default" w:ascii="Times New Roman" w:hAnsi="Times New Roman" w:eastAsia="微软雅黑" w:cs="Times New Roman"/>
          <w:color w:val="auto"/>
          <w:spacing w:val="8"/>
          <w:sz w:val="19"/>
          <w:szCs w:val="19"/>
          <w:highlight w:val="none"/>
          <w:lang w:val="en-US" w:eastAsia="zh-CN"/>
        </w:rPr>
        <w:t>2</w:t>
      </w:r>
      <w:r>
        <w:rPr>
          <w:rFonts w:hint="eastAsia" w:ascii="Times New Roman" w:hAnsi="Times New Roman" w:eastAsia="微软雅黑" w:cs="Times New Roman"/>
          <w:color w:val="auto"/>
          <w:spacing w:val="8"/>
          <w:sz w:val="19"/>
          <w:szCs w:val="19"/>
          <w:highlight w:val="none"/>
          <w:lang w:val="en-US" w:eastAsia="zh-CN"/>
        </w:rPr>
        <w:t>4</w:t>
      </w:r>
    </w:p>
    <w:p w14:paraId="668DFB73">
      <w:pPr>
        <w:tabs>
          <w:tab w:val="right" w:leader="dot" w:pos="8289"/>
        </w:tabs>
        <w:spacing w:before="122" w:line="198" w:lineRule="auto"/>
        <w:rPr>
          <w:rFonts w:hint="eastAsia" w:ascii="Times New Roman" w:hAnsi="Times New Roman" w:eastAsia="微软雅黑" w:cs="Times New Roman"/>
          <w:color w:val="auto"/>
          <w:sz w:val="19"/>
          <w:szCs w:val="19"/>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"file:///E:/资料/环评、验收/验收报告表、书/JAT1/验收报告/P1/台波二期扩建/验收监测报告表-台玻二期扩建.docx%23_Toc111461804"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8"/>
          <w:sz w:val="19"/>
          <w:szCs w:val="19"/>
          <w:highlight w:val="none"/>
        </w:rPr>
        <w:t xml:space="preserve">表七 </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2</w:t>
      </w:r>
      <w:r>
        <w:rPr>
          <w:rFonts w:hint="default" w:ascii="Times New Roman" w:hAnsi="Times New Roman" w:eastAsia="微软雅黑" w:cs="Times New Roman"/>
          <w:color w:val="auto"/>
          <w:spacing w:val="8"/>
          <w:sz w:val="19"/>
          <w:szCs w:val="19"/>
          <w:highlight w:val="none"/>
        </w:rPr>
        <w:fldChar w:fldCharType="end"/>
      </w:r>
      <w:r>
        <w:rPr>
          <w:rFonts w:hint="eastAsia" w:ascii="Times New Roman" w:hAnsi="Times New Roman" w:eastAsia="微软雅黑" w:cs="Times New Roman"/>
          <w:color w:val="auto"/>
          <w:spacing w:val="8"/>
          <w:sz w:val="19"/>
          <w:szCs w:val="19"/>
          <w:highlight w:val="none"/>
          <w:lang w:val="en-US" w:eastAsia="zh-CN"/>
        </w:rPr>
        <w:t>5</w:t>
      </w:r>
    </w:p>
    <w:p w14:paraId="06A35A24">
      <w:pPr>
        <w:tabs>
          <w:tab w:val="right" w:leader="dot" w:pos="8289"/>
        </w:tabs>
        <w:spacing w:before="125" w:line="198" w:lineRule="auto"/>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"file:///E:/资料/环评、验收/验收报告表、书/JAT1/验收报告/P1/台波二期扩建/验收监测报告表-台玻二期扩建.docx%23_Toc111461805" </w:instrText>
      </w:r>
      <w:r>
        <w:rPr>
          <w:rFonts w:hint="default" w:ascii="Times New Roman" w:hAnsi="Times New Roman" w:cs="Times New Roman"/>
          <w:highlight w:val="none"/>
        </w:rPr>
        <w:fldChar w:fldCharType="separate"/>
      </w:r>
      <w:r>
        <w:rPr>
          <w:rFonts w:hint="default" w:ascii="Times New Roman" w:hAnsi="Times New Roman" w:eastAsia="微软雅黑" w:cs="Times New Roman"/>
          <w:color w:val="auto"/>
          <w:spacing w:val="8"/>
          <w:sz w:val="19"/>
          <w:szCs w:val="19"/>
          <w:highlight w:val="none"/>
        </w:rPr>
        <w:t xml:space="preserve">表八 </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32</w:t>
      </w:r>
      <w:r>
        <w:rPr>
          <w:rFonts w:hint="default" w:ascii="Times New Roman" w:hAnsi="Times New Roman" w:eastAsia="微软雅黑" w:cs="Times New Roman"/>
          <w:color w:val="auto"/>
          <w:spacing w:val="8"/>
          <w:sz w:val="19"/>
          <w:szCs w:val="19"/>
          <w:highlight w:val="none"/>
        </w:rPr>
        <w:fldChar w:fldCharType="end"/>
      </w:r>
    </w:p>
    <w:p w14:paraId="3FB390ED">
      <w:pPr>
        <w:tabs>
          <w:tab w:val="right" w:leader="dot" w:pos="8289"/>
        </w:tabs>
        <w:spacing w:before="121" w:line="196" w:lineRule="auto"/>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黑体" w:cs="Times New Roman"/>
          <w:color w:val="auto"/>
          <w:spacing w:val="14"/>
          <w:sz w:val="19"/>
          <w:szCs w:val="19"/>
          <w:highlight w:val="none"/>
        </w:rPr>
        <w:t>建</w:t>
      </w:r>
      <w:r>
        <w:rPr>
          <w:rFonts w:hint="default" w:ascii="Times New Roman" w:hAnsi="Times New Roman" w:eastAsia="黑体" w:cs="Times New Roman"/>
          <w:color w:val="auto"/>
          <w:spacing w:val="7"/>
          <w:sz w:val="19"/>
          <w:szCs w:val="19"/>
          <w:highlight w:val="none"/>
        </w:rPr>
        <w:t xml:space="preserve">设项目竣工环境保护“三同时”验收登记表 </w:t>
      </w:r>
      <w:r>
        <w:rPr>
          <w:rFonts w:hint="default" w:ascii="Times New Roman" w:hAnsi="Times New Roman" w:eastAsia="黑体" w:cs="Times New Roman"/>
          <w:color w:val="auto"/>
          <w:sz w:val="19"/>
          <w:szCs w:val="19"/>
          <w:highlight w:val="none"/>
        </w:rPr>
        <w:tab/>
      </w:r>
      <w:r>
        <w:rPr>
          <w:rFonts w:hint="default" w:ascii="Times New Roman" w:hAnsi="Times New Roman" w:eastAsia="微软雅黑" w:cs="Times New Roman"/>
          <w:color w:val="auto"/>
          <w:spacing w:val="7"/>
          <w:sz w:val="19"/>
          <w:szCs w:val="19"/>
          <w:highlight w:val="none"/>
        </w:rPr>
        <w:t>3</w:t>
      </w:r>
      <w:r>
        <w:rPr>
          <w:rFonts w:hint="eastAsia" w:ascii="Times New Roman" w:hAnsi="Times New Roman" w:eastAsia="微软雅黑" w:cs="Times New Roman"/>
          <w:color w:val="auto"/>
          <w:spacing w:val="7"/>
          <w:sz w:val="19"/>
          <w:szCs w:val="19"/>
          <w:highlight w:val="none"/>
          <w:lang w:val="en-US" w:eastAsia="zh-CN"/>
        </w:rPr>
        <w:t>3</w:t>
      </w:r>
    </w:p>
    <w:p w14:paraId="63A25343">
      <w:pPr>
        <w:tabs>
          <w:tab w:val="right" w:leader="dot" w:pos="8289"/>
        </w:tabs>
        <w:spacing w:before="136" w:line="199" w:lineRule="auto"/>
        <w:ind w:left="13"/>
        <w:rPr>
          <w:rFonts w:hint="default" w:ascii="Times New Roman" w:hAnsi="Times New Roman" w:eastAsia="微软雅黑" w:cs="Times New Roman"/>
          <w:highlight w:val="none"/>
          <w:lang w:eastAsia="zh-CN"/>
        </w:rPr>
      </w:pPr>
      <w:r>
        <w:rPr>
          <w:rFonts w:hint="default" w:ascii="Times New Roman" w:hAnsi="Times New Roman" w:eastAsia="微软雅黑" w:cs="Times New Roman"/>
          <w:color w:val="auto"/>
          <w:spacing w:val="17"/>
          <w:sz w:val="19"/>
          <w:szCs w:val="19"/>
          <w:highlight w:val="none"/>
        </w:rPr>
        <w:t>附</w:t>
      </w:r>
      <w:r>
        <w:rPr>
          <w:rFonts w:hint="default" w:ascii="Times New Roman" w:hAnsi="Times New Roman" w:eastAsia="微软雅黑" w:cs="Times New Roman"/>
          <w:color w:val="auto"/>
          <w:spacing w:val="10"/>
          <w:sz w:val="19"/>
          <w:szCs w:val="19"/>
          <w:highlight w:val="none"/>
        </w:rPr>
        <w:t xml:space="preserve">件一 </w:t>
      </w:r>
      <w:r>
        <w:rPr>
          <w:rFonts w:hint="default" w:ascii="Times New Roman" w:hAnsi="Times New Roman" w:eastAsia="微软雅黑" w:cs="Times New Roman"/>
          <w:color w:val="auto"/>
          <w:spacing w:val="12"/>
          <w:sz w:val="19"/>
          <w:szCs w:val="19"/>
          <w:highlight w:val="none"/>
        </w:rPr>
        <w:t>项目地理位置图</w:t>
      </w:r>
      <w:r>
        <w:rPr>
          <w:rFonts w:hint="default" w:ascii="Times New Roman" w:hAnsi="Times New Roman" w:eastAsia="微软雅黑" w:cs="Times New Roman"/>
          <w:color w:val="auto"/>
          <w:spacing w:val="10"/>
          <w:sz w:val="19"/>
          <w:szCs w:val="19"/>
          <w:highlight w:val="none"/>
        </w:rPr>
        <w:t xml:space="preserve">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z w:val="19"/>
          <w:szCs w:val="19"/>
          <w:highlight w:val="none"/>
        </w:rPr>
        <w:t>3</w:t>
      </w:r>
      <w:r>
        <w:rPr>
          <w:rFonts w:hint="eastAsia" w:ascii="Times New Roman" w:hAnsi="Times New Roman" w:eastAsia="微软雅黑" w:cs="Times New Roman"/>
          <w:color w:val="auto"/>
          <w:sz w:val="19"/>
          <w:szCs w:val="19"/>
          <w:highlight w:val="none"/>
          <w:lang w:val="en-US" w:eastAsia="zh-CN"/>
        </w:rPr>
        <w:t>4</w:t>
      </w:r>
    </w:p>
    <w:p w14:paraId="76E49FD8">
      <w:pPr>
        <w:tabs>
          <w:tab w:val="right" w:leader="dot" w:pos="8289"/>
        </w:tabs>
        <w:spacing w:before="123"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2"/>
          <w:sz w:val="19"/>
          <w:szCs w:val="19"/>
          <w:highlight w:val="none"/>
        </w:rPr>
        <w:t xml:space="preserve">附件二 </w:t>
      </w:r>
      <w:r>
        <w:rPr>
          <w:rFonts w:hint="default" w:ascii="Times New Roman" w:hAnsi="Times New Roman" w:eastAsia="微软雅黑" w:cs="Times New Roman"/>
          <w:color w:val="auto"/>
          <w:spacing w:val="5"/>
          <w:sz w:val="19"/>
          <w:szCs w:val="19"/>
          <w:highlight w:val="none"/>
        </w:rPr>
        <w:t>项目</w:t>
      </w:r>
      <w:r>
        <w:rPr>
          <w:rFonts w:hint="default" w:ascii="Times New Roman" w:hAnsi="Times New Roman" w:eastAsia="微软雅黑" w:cs="Times New Roman"/>
          <w:color w:val="auto"/>
          <w:spacing w:val="12"/>
          <w:sz w:val="19"/>
          <w:szCs w:val="19"/>
          <w:highlight w:val="none"/>
        </w:rPr>
        <w:t>周边环境示意图</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35</w:t>
      </w:r>
    </w:p>
    <w:p w14:paraId="6EA01AA5">
      <w:pPr>
        <w:tabs>
          <w:tab w:val="right" w:leader="dot" w:pos="8289"/>
        </w:tabs>
        <w:spacing w:before="123"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0"/>
          <w:sz w:val="19"/>
          <w:szCs w:val="19"/>
          <w:highlight w:val="none"/>
        </w:rPr>
        <w:t>附</w:t>
      </w:r>
      <w:r>
        <w:rPr>
          <w:rFonts w:hint="default" w:ascii="Times New Roman" w:hAnsi="Times New Roman" w:eastAsia="微软雅黑" w:cs="Times New Roman"/>
          <w:color w:val="auto"/>
          <w:spacing w:val="7"/>
          <w:sz w:val="19"/>
          <w:szCs w:val="19"/>
          <w:highlight w:val="none"/>
        </w:rPr>
        <w:t>件三</w:t>
      </w:r>
      <w:r>
        <w:rPr>
          <w:rFonts w:hint="default" w:ascii="Times New Roman" w:hAnsi="Times New Roman" w:eastAsia="微软雅黑" w:cs="Times New Roman"/>
          <w:color w:val="auto"/>
          <w:spacing w:val="5"/>
          <w:sz w:val="19"/>
          <w:szCs w:val="19"/>
          <w:highlight w:val="none"/>
        </w:rPr>
        <w:t xml:space="preserve"> </w:t>
      </w:r>
      <w:r>
        <w:rPr>
          <w:rFonts w:hint="eastAsia" w:ascii="Times New Roman" w:hAnsi="Times New Roman" w:eastAsia="微软雅黑" w:cs="Times New Roman"/>
          <w:color w:val="auto"/>
          <w:spacing w:val="5"/>
          <w:sz w:val="19"/>
          <w:szCs w:val="19"/>
          <w:highlight w:val="none"/>
          <w:lang w:val="en-US" w:eastAsia="zh-CN"/>
        </w:rPr>
        <w:t>车间平面布置图</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36</w:t>
      </w:r>
    </w:p>
    <w:p w14:paraId="4E068D71">
      <w:pPr>
        <w:tabs>
          <w:tab w:val="right" w:leader="dot" w:pos="8289"/>
        </w:tabs>
        <w:spacing w:before="123"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0"/>
          <w:sz w:val="19"/>
          <w:szCs w:val="19"/>
          <w:highlight w:val="none"/>
        </w:rPr>
        <w:t>附</w:t>
      </w:r>
      <w:r>
        <w:rPr>
          <w:rFonts w:hint="default" w:ascii="Times New Roman" w:hAnsi="Times New Roman" w:eastAsia="微软雅黑" w:cs="Times New Roman"/>
          <w:color w:val="auto"/>
          <w:spacing w:val="7"/>
          <w:sz w:val="19"/>
          <w:szCs w:val="19"/>
          <w:highlight w:val="none"/>
        </w:rPr>
        <w:t>件</w:t>
      </w:r>
      <w:r>
        <w:rPr>
          <w:rFonts w:hint="default" w:ascii="Times New Roman" w:hAnsi="Times New Roman" w:eastAsia="微软雅黑" w:cs="Times New Roman"/>
          <w:color w:val="auto"/>
          <w:spacing w:val="9"/>
          <w:sz w:val="19"/>
          <w:szCs w:val="19"/>
          <w:highlight w:val="none"/>
        </w:rPr>
        <w:t>四</w:t>
      </w:r>
      <w:r>
        <w:rPr>
          <w:rFonts w:hint="default" w:ascii="Times New Roman" w:hAnsi="Times New Roman" w:eastAsia="微软雅黑" w:cs="Times New Roman"/>
          <w:color w:val="auto"/>
          <w:spacing w:val="5"/>
          <w:sz w:val="19"/>
          <w:szCs w:val="19"/>
          <w:highlight w:val="none"/>
        </w:rPr>
        <w:t xml:space="preserve"> </w:t>
      </w:r>
      <w:r>
        <w:rPr>
          <w:rFonts w:hint="eastAsia" w:ascii="Times New Roman" w:hAnsi="Times New Roman" w:eastAsia="微软雅黑" w:cs="Times New Roman"/>
          <w:color w:val="auto"/>
          <w:spacing w:val="5"/>
          <w:sz w:val="19"/>
          <w:szCs w:val="19"/>
          <w:highlight w:val="none"/>
          <w:lang w:val="en-US" w:eastAsia="zh-CN"/>
        </w:rPr>
        <w:t>雨污管网图</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z w:val="19"/>
          <w:szCs w:val="19"/>
          <w:highlight w:val="none"/>
          <w:lang w:val="en-US" w:eastAsia="zh-CN"/>
        </w:rPr>
        <w:t>4</w:t>
      </w:r>
      <w:r>
        <w:rPr>
          <w:rFonts w:hint="eastAsia" w:ascii="Times New Roman" w:hAnsi="Times New Roman" w:eastAsia="微软雅黑" w:cs="Times New Roman"/>
          <w:color w:val="auto"/>
          <w:sz w:val="19"/>
          <w:szCs w:val="19"/>
          <w:highlight w:val="none"/>
          <w:lang w:val="en-US" w:eastAsia="zh-CN"/>
        </w:rPr>
        <w:t>0</w:t>
      </w:r>
    </w:p>
    <w:p w14:paraId="70879EC5">
      <w:pPr>
        <w:tabs>
          <w:tab w:val="right" w:leader="dot" w:pos="8289"/>
        </w:tabs>
        <w:spacing w:before="124" w:line="197"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8"/>
          <w:sz w:val="19"/>
          <w:szCs w:val="19"/>
          <w:highlight w:val="none"/>
        </w:rPr>
        <w:t>附</w:t>
      </w:r>
      <w:r>
        <w:rPr>
          <w:rFonts w:hint="default" w:ascii="Times New Roman" w:hAnsi="Times New Roman" w:eastAsia="微软雅黑" w:cs="Times New Roman"/>
          <w:color w:val="auto"/>
          <w:spacing w:val="10"/>
          <w:sz w:val="19"/>
          <w:szCs w:val="19"/>
          <w:highlight w:val="none"/>
        </w:rPr>
        <w:t>件</w:t>
      </w:r>
      <w:r>
        <w:rPr>
          <w:rFonts w:hint="default" w:ascii="Times New Roman" w:hAnsi="Times New Roman" w:eastAsia="微软雅黑" w:cs="Times New Roman"/>
          <w:color w:val="auto"/>
          <w:spacing w:val="9"/>
          <w:sz w:val="19"/>
          <w:szCs w:val="19"/>
          <w:highlight w:val="none"/>
        </w:rPr>
        <w:t xml:space="preserve">五 </w:t>
      </w:r>
      <w:r>
        <w:rPr>
          <w:rFonts w:hint="eastAsia" w:ascii="Times New Roman" w:hAnsi="Times New Roman" w:eastAsia="微软雅黑" w:cs="Times New Roman"/>
          <w:color w:val="auto"/>
          <w:spacing w:val="12"/>
          <w:sz w:val="19"/>
          <w:szCs w:val="19"/>
          <w:highlight w:val="none"/>
          <w:lang w:val="en-US" w:eastAsia="zh-CN"/>
        </w:rPr>
        <w:t>营业执照</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9"/>
          <w:sz w:val="19"/>
          <w:szCs w:val="19"/>
          <w:highlight w:val="none"/>
          <w:lang w:val="en-US" w:eastAsia="zh-CN"/>
        </w:rPr>
        <w:t>4</w:t>
      </w:r>
      <w:r>
        <w:rPr>
          <w:rFonts w:hint="eastAsia" w:ascii="Times New Roman" w:hAnsi="Times New Roman" w:eastAsia="微软雅黑" w:cs="Times New Roman"/>
          <w:color w:val="auto"/>
          <w:spacing w:val="9"/>
          <w:sz w:val="19"/>
          <w:szCs w:val="19"/>
          <w:highlight w:val="none"/>
          <w:lang w:val="en-US" w:eastAsia="zh-CN"/>
        </w:rPr>
        <w:t>1</w:t>
      </w:r>
    </w:p>
    <w:p w14:paraId="2309CE5C">
      <w:pPr>
        <w:tabs>
          <w:tab w:val="right" w:leader="dot" w:pos="8289"/>
        </w:tabs>
        <w:spacing w:before="124" w:line="197" w:lineRule="auto"/>
        <w:ind w:left="13"/>
        <w:rPr>
          <w:rFonts w:hint="default" w:ascii="Times New Roman" w:hAnsi="Times New Roman" w:eastAsia="微软雅黑" w:cs="Times New Roman"/>
          <w:color w:val="auto"/>
          <w:spacing w:val="9"/>
          <w:sz w:val="19"/>
          <w:szCs w:val="19"/>
          <w:highlight w:val="none"/>
          <w:lang w:val="en-US" w:eastAsia="zh-CN"/>
        </w:rPr>
      </w:pPr>
      <w:r>
        <w:rPr>
          <w:rFonts w:hint="default" w:ascii="Times New Roman" w:hAnsi="Times New Roman" w:eastAsia="微软雅黑" w:cs="Times New Roman"/>
          <w:color w:val="auto"/>
          <w:spacing w:val="18"/>
          <w:sz w:val="19"/>
          <w:szCs w:val="19"/>
          <w:highlight w:val="none"/>
        </w:rPr>
        <w:t>附</w:t>
      </w:r>
      <w:r>
        <w:rPr>
          <w:rFonts w:hint="default" w:ascii="Times New Roman" w:hAnsi="Times New Roman" w:eastAsia="微软雅黑" w:cs="Times New Roman"/>
          <w:color w:val="auto"/>
          <w:spacing w:val="10"/>
          <w:sz w:val="19"/>
          <w:szCs w:val="19"/>
          <w:highlight w:val="none"/>
        </w:rPr>
        <w:t>件</w:t>
      </w:r>
      <w:r>
        <w:rPr>
          <w:rFonts w:hint="default" w:ascii="Times New Roman" w:hAnsi="Times New Roman" w:eastAsia="微软雅黑" w:cs="Times New Roman"/>
          <w:color w:val="auto"/>
          <w:spacing w:val="9"/>
          <w:sz w:val="19"/>
          <w:szCs w:val="19"/>
          <w:highlight w:val="none"/>
        </w:rPr>
        <w:t xml:space="preserve">六 </w:t>
      </w:r>
      <w:r>
        <w:rPr>
          <w:rFonts w:hint="eastAsia" w:ascii="Times New Roman" w:hAnsi="Times New Roman" w:eastAsia="微软雅黑" w:cs="Times New Roman"/>
          <w:color w:val="auto"/>
          <w:spacing w:val="9"/>
          <w:sz w:val="19"/>
          <w:szCs w:val="19"/>
          <w:highlight w:val="none"/>
          <w:lang w:val="en-US" w:eastAsia="zh-CN"/>
        </w:rPr>
        <w:t>环评批复</w:t>
      </w:r>
      <w:r>
        <w:rPr>
          <w:rFonts w:hint="default" w:ascii="Times New Roman" w:hAnsi="Times New Roman" w:eastAsia="微软雅黑" w:cs="Times New Roman"/>
          <w:color w:val="auto"/>
          <w:spacing w:val="9"/>
          <w:sz w:val="19"/>
          <w:szCs w:val="19"/>
          <w:highlight w:val="none"/>
        </w:rPr>
        <w:t xml:space="preserve"> </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42</w:t>
      </w:r>
    </w:p>
    <w:p w14:paraId="58D27378">
      <w:pPr>
        <w:tabs>
          <w:tab w:val="right" w:leader="dot" w:pos="8289"/>
        </w:tabs>
        <w:spacing w:before="126" w:line="197"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5"/>
          <w:sz w:val="19"/>
          <w:szCs w:val="19"/>
          <w:highlight w:val="none"/>
        </w:rPr>
        <w:t>附</w:t>
      </w:r>
      <w:r>
        <w:rPr>
          <w:rFonts w:hint="default" w:ascii="Times New Roman" w:hAnsi="Times New Roman" w:eastAsia="微软雅黑" w:cs="Times New Roman"/>
          <w:color w:val="auto"/>
          <w:spacing w:val="11"/>
          <w:sz w:val="19"/>
          <w:szCs w:val="19"/>
          <w:highlight w:val="none"/>
        </w:rPr>
        <w:t>件</w:t>
      </w:r>
      <w:r>
        <w:rPr>
          <w:rFonts w:hint="default" w:ascii="Times New Roman" w:hAnsi="Times New Roman" w:eastAsia="微软雅黑" w:cs="Times New Roman"/>
          <w:color w:val="auto"/>
          <w:spacing w:val="5"/>
          <w:sz w:val="19"/>
          <w:szCs w:val="19"/>
          <w:highlight w:val="none"/>
        </w:rPr>
        <w:t>七</w:t>
      </w:r>
      <w:r>
        <w:rPr>
          <w:rFonts w:hint="default" w:ascii="Times New Roman" w:hAnsi="Times New Roman" w:eastAsia="微软雅黑" w:cs="Times New Roman"/>
          <w:color w:val="auto"/>
          <w:spacing w:val="11"/>
          <w:sz w:val="19"/>
          <w:szCs w:val="19"/>
          <w:highlight w:val="none"/>
        </w:rPr>
        <w:t xml:space="preserve"> </w:t>
      </w:r>
      <w:r>
        <w:rPr>
          <w:rFonts w:hint="eastAsia" w:ascii="Times New Roman" w:hAnsi="Times New Roman" w:eastAsia="微软雅黑" w:cs="Times New Roman"/>
          <w:color w:val="auto"/>
          <w:spacing w:val="10"/>
          <w:sz w:val="19"/>
          <w:szCs w:val="19"/>
          <w:highlight w:val="none"/>
          <w:lang w:val="en-US" w:eastAsia="zh-CN"/>
        </w:rPr>
        <w:t>检测报告</w:t>
      </w:r>
      <w:r>
        <w:rPr>
          <w:rFonts w:hint="default" w:ascii="Times New Roman" w:hAnsi="Times New Roman" w:eastAsia="微软雅黑" w:cs="Times New Roman"/>
          <w:color w:val="auto"/>
          <w:spacing w:val="5"/>
          <w:sz w:val="19"/>
          <w:szCs w:val="19"/>
          <w:highlight w:val="none"/>
        </w:rPr>
        <w:t xml:space="preserve"> </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z w:val="19"/>
          <w:szCs w:val="19"/>
          <w:highlight w:val="none"/>
          <w:lang w:val="en-US" w:eastAsia="zh-CN"/>
        </w:rPr>
        <w:t>46</w:t>
      </w:r>
    </w:p>
    <w:p w14:paraId="6A6D0CDA">
      <w:pPr>
        <w:tabs>
          <w:tab w:val="right" w:leader="dot" w:pos="8289"/>
        </w:tabs>
        <w:spacing w:before="123"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0"/>
          <w:sz w:val="19"/>
          <w:szCs w:val="19"/>
          <w:highlight w:val="none"/>
        </w:rPr>
        <w:t>附</w:t>
      </w:r>
      <w:r>
        <w:rPr>
          <w:rFonts w:hint="default" w:ascii="Times New Roman" w:hAnsi="Times New Roman" w:eastAsia="微软雅黑" w:cs="Times New Roman"/>
          <w:color w:val="auto"/>
          <w:spacing w:val="6"/>
          <w:sz w:val="19"/>
          <w:szCs w:val="19"/>
          <w:highlight w:val="none"/>
        </w:rPr>
        <w:t>件</w:t>
      </w:r>
      <w:r>
        <w:rPr>
          <w:rFonts w:hint="default" w:ascii="Times New Roman" w:hAnsi="Times New Roman" w:eastAsia="微软雅黑" w:cs="Times New Roman"/>
          <w:color w:val="auto"/>
          <w:spacing w:val="12"/>
          <w:sz w:val="19"/>
          <w:szCs w:val="19"/>
          <w:highlight w:val="none"/>
        </w:rPr>
        <w:t>八</w:t>
      </w:r>
      <w:r>
        <w:rPr>
          <w:rFonts w:hint="default" w:ascii="Times New Roman" w:hAnsi="Times New Roman" w:eastAsia="微软雅黑" w:cs="Times New Roman"/>
          <w:color w:val="auto"/>
          <w:spacing w:val="5"/>
          <w:sz w:val="19"/>
          <w:szCs w:val="19"/>
          <w:highlight w:val="none"/>
        </w:rPr>
        <w:t xml:space="preserve"> </w:t>
      </w:r>
      <w:r>
        <w:rPr>
          <w:rFonts w:hint="default" w:ascii="Times New Roman" w:hAnsi="Times New Roman" w:eastAsia="微软雅黑" w:cs="Times New Roman"/>
          <w:color w:val="auto"/>
          <w:spacing w:val="10"/>
          <w:sz w:val="19"/>
          <w:szCs w:val="19"/>
          <w:highlight w:val="none"/>
        </w:rPr>
        <w:t>环保设施及现场照片</w:t>
      </w:r>
      <w:r>
        <w:rPr>
          <w:rFonts w:hint="default" w:ascii="Times New Roman" w:hAnsi="Times New Roman" w:eastAsia="微软雅黑" w:cs="Times New Roman"/>
          <w:color w:val="auto"/>
          <w:spacing w:val="5"/>
          <w:sz w:val="19"/>
          <w:szCs w:val="19"/>
          <w:highlight w:val="none"/>
        </w:rPr>
        <w:t xml:space="preserve"> </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z w:val="19"/>
          <w:szCs w:val="19"/>
          <w:highlight w:val="none"/>
          <w:lang w:val="en-US" w:eastAsia="zh-CN"/>
        </w:rPr>
        <w:t>6</w:t>
      </w:r>
      <w:r>
        <w:rPr>
          <w:rFonts w:hint="eastAsia" w:ascii="Times New Roman" w:hAnsi="Times New Roman" w:eastAsia="微软雅黑" w:cs="Times New Roman"/>
          <w:color w:val="auto"/>
          <w:sz w:val="19"/>
          <w:szCs w:val="19"/>
          <w:highlight w:val="none"/>
          <w:lang w:val="en-US" w:eastAsia="zh-CN"/>
        </w:rPr>
        <w:t>6</w:t>
      </w:r>
    </w:p>
    <w:p w14:paraId="5509E84D">
      <w:pPr>
        <w:tabs>
          <w:tab w:val="right" w:leader="dot" w:pos="8289"/>
        </w:tabs>
        <w:spacing w:before="125" w:line="198" w:lineRule="auto"/>
        <w:ind w:left="13"/>
        <w:rPr>
          <w:rFonts w:hint="default" w:ascii="Times New Roman" w:hAnsi="Times New Roman" w:eastAsia="微软雅黑" w:cs="Times New Roman"/>
          <w:color w:val="auto"/>
          <w:spacing w:val="12"/>
          <w:sz w:val="19"/>
          <w:szCs w:val="19"/>
          <w:highlight w:val="none"/>
          <w:lang w:val="en-US" w:eastAsia="zh-CN"/>
        </w:rPr>
      </w:pPr>
      <w:r>
        <w:rPr>
          <w:rFonts w:hint="default" w:ascii="Times New Roman" w:hAnsi="Times New Roman" w:eastAsia="微软雅黑" w:cs="Times New Roman"/>
          <w:color w:val="auto"/>
          <w:spacing w:val="12"/>
          <w:sz w:val="19"/>
          <w:szCs w:val="19"/>
          <w:highlight w:val="none"/>
        </w:rPr>
        <w:t xml:space="preserve">附件九 </w:t>
      </w:r>
      <w:r>
        <w:rPr>
          <w:rFonts w:hint="eastAsia" w:ascii="Times New Roman" w:hAnsi="Times New Roman" w:eastAsia="微软雅黑" w:cs="Times New Roman"/>
          <w:color w:val="auto"/>
          <w:spacing w:val="10"/>
          <w:sz w:val="19"/>
          <w:szCs w:val="19"/>
          <w:highlight w:val="none"/>
          <w:lang w:val="en-US" w:eastAsia="zh-CN"/>
        </w:rPr>
        <w:t>排污许可证</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12"/>
          <w:sz w:val="19"/>
          <w:szCs w:val="19"/>
          <w:highlight w:val="none"/>
          <w:lang w:val="en-US" w:eastAsia="zh-CN"/>
        </w:rPr>
        <w:t>6</w:t>
      </w:r>
      <w:r>
        <w:rPr>
          <w:rFonts w:hint="eastAsia" w:ascii="Times New Roman" w:hAnsi="Times New Roman" w:eastAsia="微软雅黑" w:cs="Times New Roman"/>
          <w:color w:val="auto"/>
          <w:spacing w:val="12"/>
          <w:sz w:val="19"/>
          <w:szCs w:val="19"/>
          <w:highlight w:val="none"/>
          <w:lang w:val="en-US" w:eastAsia="zh-CN"/>
        </w:rPr>
        <w:t>7</w:t>
      </w:r>
    </w:p>
    <w:p w14:paraId="147160B7">
      <w:pPr>
        <w:tabs>
          <w:tab w:val="right" w:leader="dot" w:pos="8289"/>
        </w:tabs>
        <w:spacing w:before="125"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2"/>
          <w:sz w:val="19"/>
          <w:szCs w:val="19"/>
          <w:highlight w:val="none"/>
        </w:rPr>
        <w:t>附件</w:t>
      </w:r>
      <w:r>
        <w:rPr>
          <w:rFonts w:hint="eastAsia" w:ascii="Times New Roman" w:hAnsi="Times New Roman" w:eastAsia="微软雅黑" w:cs="Times New Roman"/>
          <w:color w:val="auto"/>
          <w:spacing w:val="12"/>
          <w:sz w:val="19"/>
          <w:szCs w:val="19"/>
          <w:highlight w:val="none"/>
          <w:lang w:val="en-US" w:eastAsia="zh-CN"/>
        </w:rPr>
        <w:t>十</w:t>
      </w:r>
      <w:r>
        <w:rPr>
          <w:rFonts w:hint="default" w:ascii="Times New Roman" w:hAnsi="Times New Roman" w:eastAsia="微软雅黑" w:cs="Times New Roman"/>
          <w:color w:val="auto"/>
          <w:spacing w:val="12"/>
          <w:sz w:val="19"/>
          <w:szCs w:val="19"/>
          <w:highlight w:val="none"/>
        </w:rPr>
        <w:t xml:space="preserve"> </w:t>
      </w:r>
      <w:r>
        <w:rPr>
          <w:rFonts w:hint="eastAsia" w:ascii="Times New Roman" w:hAnsi="Times New Roman" w:eastAsia="微软雅黑" w:cs="Times New Roman"/>
          <w:color w:val="auto"/>
          <w:spacing w:val="10"/>
          <w:sz w:val="19"/>
          <w:szCs w:val="19"/>
          <w:highlight w:val="none"/>
          <w:lang w:val="en-US" w:eastAsia="zh-CN"/>
        </w:rPr>
        <w:t>危废处置合同</w:t>
      </w:r>
      <w:r>
        <w:rPr>
          <w:rFonts w:hint="default" w:ascii="Times New Roman" w:hAnsi="Times New Roman" w:eastAsia="微软雅黑" w:cs="Times New Roman"/>
          <w:color w:val="auto"/>
          <w:sz w:val="19"/>
          <w:szCs w:val="19"/>
          <w:highlight w:val="none"/>
        </w:rPr>
        <w:tab/>
      </w:r>
      <w:r>
        <w:rPr>
          <w:rFonts w:hint="default" w:ascii="Times New Roman" w:hAnsi="Times New Roman" w:eastAsia="微软雅黑" w:cs="Times New Roman"/>
          <w:color w:val="auto"/>
          <w:spacing w:val="12"/>
          <w:sz w:val="19"/>
          <w:szCs w:val="19"/>
          <w:highlight w:val="none"/>
          <w:lang w:val="en-US" w:eastAsia="zh-CN"/>
        </w:rPr>
        <w:t>6</w:t>
      </w:r>
      <w:r>
        <w:rPr>
          <w:rFonts w:hint="eastAsia" w:ascii="Times New Roman" w:hAnsi="Times New Roman" w:eastAsia="微软雅黑" w:cs="Times New Roman"/>
          <w:color w:val="auto"/>
          <w:spacing w:val="12"/>
          <w:sz w:val="19"/>
          <w:szCs w:val="19"/>
          <w:highlight w:val="none"/>
          <w:lang w:val="en-US" w:eastAsia="zh-CN"/>
        </w:rPr>
        <w:t>8</w:t>
      </w:r>
    </w:p>
    <w:p w14:paraId="58EA01D0">
      <w:pPr>
        <w:tabs>
          <w:tab w:val="right" w:leader="dot" w:pos="8289"/>
        </w:tabs>
        <w:spacing w:before="125" w:line="198" w:lineRule="auto"/>
        <w:ind w:left="13"/>
        <w:rPr>
          <w:rFonts w:hint="default" w:ascii="Times New Roman" w:hAnsi="Times New Roman" w:eastAsia="微软雅黑" w:cs="Times New Roman"/>
          <w:color w:val="auto"/>
          <w:sz w:val="19"/>
          <w:szCs w:val="19"/>
          <w:highlight w:val="none"/>
          <w:lang w:val="en-US" w:eastAsia="zh-CN"/>
        </w:rPr>
      </w:pPr>
      <w:r>
        <w:rPr>
          <w:rFonts w:hint="default" w:ascii="Times New Roman" w:hAnsi="Times New Roman" w:eastAsia="微软雅黑" w:cs="Times New Roman"/>
          <w:color w:val="auto"/>
          <w:spacing w:val="12"/>
          <w:sz w:val="19"/>
          <w:szCs w:val="19"/>
          <w:highlight w:val="none"/>
        </w:rPr>
        <w:t>附件</w:t>
      </w:r>
      <w:r>
        <w:rPr>
          <w:rFonts w:hint="eastAsia" w:ascii="Times New Roman" w:hAnsi="Times New Roman" w:eastAsia="微软雅黑" w:cs="Times New Roman"/>
          <w:color w:val="auto"/>
          <w:spacing w:val="12"/>
          <w:sz w:val="19"/>
          <w:szCs w:val="19"/>
          <w:highlight w:val="none"/>
          <w:lang w:val="en-US" w:eastAsia="zh-CN"/>
        </w:rPr>
        <w:t>十一</w:t>
      </w:r>
      <w:r>
        <w:rPr>
          <w:rFonts w:hint="default" w:ascii="Times New Roman" w:hAnsi="Times New Roman" w:eastAsia="微软雅黑" w:cs="Times New Roman"/>
          <w:color w:val="auto"/>
          <w:spacing w:val="12"/>
          <w:sz w:val="19"/>
          <w:szCs w:val="19"/>
          <w:highlight w:val="none"/>
        </w:rPr>
        <w:t xml:space="preserve"> </w:t>
      </w:r>
      <w:r>
        <w:rPr>
          <w:rFonts w:hint="eastAsia" w:ascii="Times New Roman" w:hAnsi="Times New Roman" w:eastAsia="微软雅黑" w:cs="Times New Roman"/>
          <w:color w:val="auto"/>
          <w:spacing w:val="12"/>
          <w:sz w:val="19"/>
          <w:szCs w:val="19"/>
          <w:highlight w:val="none"/>
          <w:lang w:val="en-US" w:eastAsia="zh-CN"/>
        </w:rPr>
        <w:t>场所租赁合同</w:t>
      </w:r>
      <w:r>
        <w:rPr>
          <w:rFonts w:hint="default" w:ascii="Times New Roman" w:hAnsi="Times New Roman" w:eastAsia="微软雅黑" w:cs="Times New Roman"/>
          <w:color w:val="auto"/>
          <w:sz w:val="19"/>
          <w:szCs w:val="19"/>
          <w:highlight w:val="none"/>
        </w:rPr>
        <w:tab/>
      </w:r>
      <w:r>
        <w:rPr>
          <w:rFonts w:hint="eastAsia" w:ascii="Times New Roman" w:hAnsi="Times New Roman" w:eastAsia="微软雅黑" w:cs="Times New Roman"/>
          <w:color w:val="auto"/>
          <w:spacing w:val="12"/>
          <w:sz w:val="19"/>
          <w:szCs w:val="19"/>
          <w:highlight w:val="none"/>
          <w:lang w:val="en-US" w:eastAsia="zh-CN"/>
        </w:rPr>
        <w:t>75</w:t>
      </w:r>
    </w:p>
    <w:sdt>
      <w:sdtPr>
        <w:rPr>
          <w:rFonts w:hint="default" w:ascii="Times New Roman" w:hAnsi="Times New Roman" w:eastAsia="宋体" w:cs="Times New Roman"/>
          <w:color w:val="auto"/>
          <w:sz w:val="31"/>
          <w:szCs w:val="31"/>
        </w:rPr>
        <w:id w:val="-1001814048"/>
        <w:docPartObj>
          <w:docPartGallery w:val="Table of Contents"/>
          <w:docPartUnique/>
        </w:docPartObj>
      </w:sdtPr>
      <w:sdtEndPr>
        <w:rPr>
          <w:rFonts w:hint="default" w:ascii="Times New Roman" w:hAnsi="Times New Roman" w:eastAsia="微软雅黑" w:cs="Times New Roman"/>
          <w:color w:val="auto"/>
          <w:sz w:val="19"/>
          <w:szCs w:val="19"/>
        </w:rPr>
      </w:sdtEndPr>
      <w:sdtContent>
        <w:sdt>
          <w:sdtPr>
            <w:rPr>
              <w:rFonts w:hint="default" w:ascii="Times New Roman" w:hAnsi="Times New Roman" w:eastAsia="宋体" w:cs="Times New Roman"/>
              <w:color w:val="auto"/>
              <w:sz w:val="31"/>
              <w:szCs w:val="31"/>
            </w:rPr>
            <w:id w:val="147453878"/>
            <w:docPartObj>
              <w:docPartGallery w:val="Table of Contents"/>
              <w:docPartUnique/>
            </w:docPartObj>
          </w:sdtPr>
          <w:sdtEndPr>
            <w:rPr>
              <w:rFonts w:hint="default" w:ascii="Times New Roman" w:hAnsi="Times New Roman" w:eastAsia="微软雅黑" w:cs="Times New Roman"/>
              <w:color w:val="auto"/>
              <w:sz w:val="19"/>
              <w:szCs w:val="19"/>
            </w:rPr>
          </w:sdtEndPr>
          <w:sdtContent>
            <w:sdt>
              <w:sdtPr>
                <w:rPr>
                  <w:rFonts w:hint="default" w:ascii="Times New Roman" w:hAnsi="Times New Roman" w:eastAsia="宋体" w:cs="Times New Roman"/>
                  <w:color w:val="auto"/>
                  <w:sz w:val="31"/>
                  <w:szCs w:val="31"/>
                </w:rPr>
                <w:id w:val="147466691"/>
                <w:docPartObj>
                  <w:docPartGallery w:val="Table of Contents"/>
                  <w:docPartUnique/>
                </w:docPartObj>
              </w:sdtPr>
              <w:sdtEndPr>
                <w:rPr>
                  <w:rFonts w:hint="default" w:ascii="Times New Roman" w:hAnsi="Times New Roman" w:eastAsia="微软雅黑" w:cs="Times New Roman"/>
                  <w:color w:val="auto"/>
                  <w:sz w:val="19"/>
                  <w:szCs w:val="19"/>
                </w:rPr>
              </w:sdtEndPr>
              <w:sdtContent>
                <w:sdt>
                  <w:sdtPr>
                    <w:rPr>
                      <w:rFonts w:hint="default" w:ascii="Times New Roman" w:hAnsi="Times New Roman" w:eastAsia="宋体" w:cs="Times New Roman"/>
                      <w:color w:val="auto"/>
                      <w:sz w:val="31"/>
                      <w:szCs w:val="31"/>
                    </w:rPr>
                    <w:id w:val="5"/>
                    <w:docPartObj>
                      <w:docPartGallery w:val="Table of Contents"/>
                      <w:docPartUnique/>
                    </w:docPartObj>
                  </w:sdtPr>
                  <w:sdtEndPr>
                    <w:rPr>
                      <w:rFonts w:hint="default" w:ascii="Times New Roman" w:hAnsi="Times New Roman" w:eastAsia="微软雅黑" w:cs="Times New Roman"/>
                      <w:color w:val="auto"/>
                      <w:sz w:val="19"/>
                      <w:szCs w:val="19"/>
                    </w:rPr>
                  </w:sdtEndPr>
                  <w:sdtContent>
                    <w:sdt>
                      <w:sdtPr>
                        <w:rPr>
                          <w:rFonts w:hint="default" w:ascii="Times New Roman" w:hAnsi="Times New Roman" w:eastAsia="宋体" w:cs="Times New Roman"/>
                          <w:color w:val="auto"/>
                          <w:sz w:val="31"/>
                          <w:szCs w:val="31"/>
                        </w:rPr>
                        <w:id w:val="147461179"/>
                        <w:docPartObj>
                          <w:docPartGallery w:val="Table of Contents"/>
                          <w:docPartUnique/>
                        </w:docPartObj>
                      </w:sdtPr>
                      <w:sdtEndPr>
                        <w:rPr>
                          <w:rFonts w:hint="default" w:ascii="Times New Roman" w:hAnsi="Times New Roman" w:eastAsia="微软雅黑" w:cs="Times New Roman"/>
                          <w:color w:val="auto"/>
                          <w:sz w:val="19"/>
                          <w:szCs w:val="19"/>
                        </w:rPr>
                      </w:sdtEndPr>
                      <w:sdtContent>
                        <w:p w14:paraId="4AE364C9">
                          <w:pPr>
                            <w:tabs>
                              <w:tab w:val="right" w:leader="dot" w:pos="8289"/>
                            </w:tabs>
                            <w:spacing w:before="125" w:line="198" w:lineRule="auto"/>
                            <w:ind w:left="13"/>
                            <w:rPr>
                              <w:rFonts w:hint="default" w:ascii="Times New Roman" w:hAnsi="Times New Roman" w:eastAsia="微软雅黑" w:cs="Times New Roman"/>
                              <w:color w:val="auto"/>
                              <w:sz w:val="19"/>
                              <w:szCs w:val="19"/>
                              <w:highlight w:val="none"/>
                              <w:lang w:val="en-US" w:eastAsia="zh-CN"/>
                            </w:rPr>
                          </w:pPr>
                        </w:p>
                        <w:p w14:paraId="1597A403">
                          <w:pPr>
                            <w:tabs>
                              <w:tab w:val="right" w:leader="dot" w:pos="8289"/>
                            </w:tabs>
                            <w:spacing w:before="122" w:line="198" w:lineRule="auto"/>
                            <w:ind w:left="13"/>
                            <w:rPr>
                              <w:rFonts w:hint="default" w:ascii="Times New Roman" w:hAnsi="Times New Roman" w:eastAsia="微软雅黑" w:cs="Times New Roman"/>
                              <w:color w:val="auto"/>
                              <w:sz w:val="19"/>
                              <w:szCs w:val="19"/>
                            </w:rPr>
                          </w:pPr>
                        </w:p>
                      </w:sdtContent>
                    </w:sdt>
                    <w:p w14:paraId="3B01ACE3">
                      <w:pPr>
                        <w:tabs>
                          <w:tab w:val="right" w:leader="dot" w:pos="8289"/>
                        </w:tabs>
                        <w:spacing w:before="122" w:line="198" w:lineRule="auto"/>
                        <w:ind w:left="13"/>
                        <w:rPr>
                          <w:rFonts w:hint="default" w:ascii="Times New Roman" w:hAnsi="Times New Roman" w:eastAsia="微软雅黑" w:cs="Times New Roman"/>
                          <w:color w:val="auto"/>
                          <w:sz w:val="19"/>
                          <w:szCs w:val="19"/>
                          <w:lang w:val="en-US" w:eastAsia="zh-CN"/>
                        </w:rPr>
                      </w:pPr>
                    </w:p>
                    <w:p w14:paraId="215650A6">
                      <w:pPr>
                        <w:tabs>
                          <w:tab w:val="right" w:leader="dot" w:pos="8289"/>
                        </w:tabs>
                        <w:spacing w:before="125" w:line="198" w:lineRule="auto"/>
                        <w:ind w:left="13"/>
                        <w:rPr>
                          <w:rFonts w:hint="default" w:ascii="Times New Roman" w:hAnsi="Times New Roman" w:eastAsia="微软雅黑" w:cs="Times New Roman"/>
                          <w:color w:val="auto"/>
                          <w:sz w:val="19"/>
                          <w:szCs w:val="19"/>
                        </w:rPr>
                      </w:pPr>
                    </w:p>
                  </w:sdtContent>
                </w:sdt>
                <w:p w14:paraId="753673FA">
                  <w:pPr>
                    <w:tabs>
                      <w:tab w:val="right" w:leader="dot" w:pos="8289"/>
                    </w:tabs>
                    <w:spacing w:before="125" w:line="198" w:lineRule="auto"/>
                    <w:ind w:left="13"/>
                    <w:rPr>
                      <w:rFonts w:hint="default" w:ascii="Times New Roman" w:hAnsi="Times New Roman" w:cs="Times New Roman"/>
                      <w:color w:val="auto"/>
                    </w:rPr>
                  </w:pPr>
                </w:p>
              </w:sdtContent>
            </w:sdt>
          </w:sdtContent>
        </w:sdt>
      </w:sdtContent>
    </w:sdt>
    <w:p w14:paraId="64308BA9">
      <w:pPr>
        <w:rPr>
          <w:rFonts w:hint="default" w:ascii="Times New Roman" w:hAnsi="Times New Roman" w:cs="Times New Roman"/>
          <w:color w:val="auto"/>
        </w:rPr>
      </w:pPr>
    </w:p>
    <w:p w14:paraId="2497E355">
      <w:pPr>
        <w:rPr>
          <w:rFonts w:hint="default" w:ascii="Times New Roman" w:hAnsi="Times New Roman" w:cs="Times New Roman"/>
          <w:color w:val="auto"/>
        </w:rPr>
      </w:pPr>
    </w:p>
    <w:p w14:paraId="01CBB2DD">
      <w:pPr>
        <w:rPr>
          <w:rFonts w:hint="default" w:ascii="Times New Roman" w:hAnsi="Times New Roman" w:cs="Times New Roman"/>
          <w:color w:val="auto"/>
        </w:rPr>
      </w:pPr>
    </w:p>
    <w:p w14:paraId="367771DA">
      <w:pPr>
        <w:tabs>
          <w:tab w:val="left" w:pos="4945"/>
        </w:tabs>
        <w:rPr>
          <w:rFonts w:hint="default" w:ascii="Times New Roman" w:hAnsi="Times New Roman" w:eastAsia="宋体" w:cs="Times New Roman"/>
          <w:color w:val="auto"/>
        </w:rPr>
        <w:sectPr>
          <w:pgSz w:w="11907" w:h="16839"/>
          <w:pgMar w:top="1423" w:right="1785" w:bottom="400" w:left="1597" w:header="0" w:footer="0" w:gutter="0"/>
          <w:pgBorders>
            <w:top w:val="none" w:sz="0" w:space="0"/>
            <w:left w:val="none" w:sz="0" w:space="0"/>
            <w:bottom w:val="none" w:sz="0" w:space="0"/>
            <w:right w:val="none" w:sz="0" w:space="0"/>
          </w:pgBorders>
          <w:cols w:space="720" w:num="1"/>
        </w:sectPr>
      </w:pPr>
      <w:r>
        <w:rPr>
          <w:rFonts w:hint="default" w:ascii="Times New Roman" w:hAnsi="Times New Roman" w:eastAsia="宋体" w:cs="Times New Roman"/>
          <w:color w:val="auto"/>
        </w:rPr>
        <w:tab/>
      </w:r>
    </w:p>
    <w:p w14:paraId="0F38A014">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lang w:eastAsia="zh-CN"/>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w:t>
      </w:r>
      <w:r>
        <w:rPr>
          <w:rFonts w:hint="default" w:ascii="Times New Roman" w:hAnsi="Times New Roman" w:eastAsia="宋体" w:cs="Times New Roman"/>
          <w:color w:val="auto"/>
          <w:spacing w:val="-2"/>
          <w:sz w:val="24"/>
          <w:szCs w:val="24"/>
          <w:lang w:val="en-US" w:eastAsia="zh-CN"/>
          <w14:textOutline w14:w="4000" w14:cap="flat" w14:cmpd="sng" w14:algn="ctr">
            <w14:solidFill>
              <w14:srgbClr w14:val="000000"/>
            </w14:solidFill>
            <w14:prstDash w14:val="solid"/>
            <w14:miter w14:val="0"/>
          </w14:textOutline>
        </w:rPr>
        <w:t>一</w:t>
      </w:r>
    </w:p>
    <w:tbl>
      <w:tblPr>
        <w:tblStyle w:val="26"/>
        <w:tblpPr w:leftFromText="180" w:rightFromText="180" w:vertAnchor="text" w:horzAnchor="page" w:tblpXSpec="center" w:tblpY="11"/>
        <w:tblOverlap w:val="never"/>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2124"/>
        <w:gridCol w:w="1997"/>
        <w:gridCol w:w="988"/>
        <w:gridCol w:w="763"/>
        <w:gridCol w:w="1043"/>
      </w:tblGrid>
      <w:tr w14:paraId="238A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4DDC1D21">
            <w:pPr>
              <w:keepNext w:val="0"/>
              <w:keepLines w:val="0"/>
              <w:pageBreakBefore w:val="0"/>
              <w:wordWrap/>
              <w:overflowPunct w:val="0"/>
              <w:topLinePunct/>
              <w:autoSpaceDE w:val="0"/>
              <w:autoSpaceDN w:val="0"/>
              <w:bidi w:val="0"/>
              <w:adjustRightInd w:val="0"/>
              <w:snapToGrid w:val="0"/>
              <w:spacing w:line="240" w:lineRule="auto"/>
              <w:ind w:left="38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建设</w:t>
            </w:r>
            <w:r>
              <w:rPr>
                <w:rFonts w:hint="default" w:ascii="Times New Roman" w:hAnsi="Times New Roman" w:eastAsia="宋体" w:cs="Times New Roman"/>
                <w:b/>
                <w:bCs/>
                <w:color w:val="auto"/>
                <w:spacing w:val="-1"/>
                <w:sz w:val="21"/>
                <w:szCs w:val="21"/>
              </w:rPr>
              <w:t>项目名称</w:t>
            </w:r>
          </w:p>
        </w:tc>
        <w:tc>
          <w:tcPr>
            <w:tcW w:w="6915" w:type="dxa"/>
            <w:gridSpan w:val="5"/>
            <w:tcBorders>
              <w:top w:val="single" w:color="000000" w:sz="2" w:space="0"/>
              <w:bottom w:val="single" w:color="000000" w:sz="2" w:space="0"/>
            </w:tcBorders>
            <w:vAlign w:val="center"/>
          </w:tcPr>
          <w:p w14:paraId="62E651E2">
            <w:pPr>
              <w:keepNext w:val="0"/>
              <w:keepLines w:val="0"/>
              <w:pageBreakBefore w:val="0"/>
              <w:wordWrap/>
              <w:overflowPunct w:val="0"/>
              <w:topLinePunct/>
              <w:autoSpaceDE w:val="0"/>
              <w:autoSpaceDN w:val="0"/>
              <w:bidi w:val="0"/>
              <w:adjustRightInd w:val="0"/>
              <w:snapToGrid w:val="0"/>
              <w:spacing w:line="240" w:lineRule="auto"/>
              <w:ind w:left="125"/>
              <w:rPr>
                <w:rFonts w:hint="default" w:ascii="Times New Roman" w:hAnsi="Times New Roman" w:eastAsia="宋体" w:cs="Times New Roman"/>
                <w:color w:val="auto"/>
                <w:spacing w:val="-1"/>
                <w:sz w:val="21"/>
                <w:szCs w:val="21"/>
                <w:lang w:val="en-US" w:eastAsia="zh-CN"/>
              </w:rPr>
            </w:pPr>
            <w:r>
              <w:rPr>
                <w:rFonts w:hint="eastAsia" w:ascii="Times New Roman" w:hAnsi="Times New Roman" w:eastAsia="宋体" w:cs="Times New Roman"/>
                <w:color w:val="auto"/>
                <w:spacing w:val="-1"/>
                <w:sz w:val="21"/>
                <w:szCs w:val="21"/>
                <w:lang w:eastAsia="zh-CN"/>
              </w:rPr>
              <w:t>福建环绿年生产30万套家具及年生产100万平方米新型防火墙板项目</w:t>
            </w:r>
          </w:p>
        </w:tc>
      </w:tr>
      <w:tr w14:paraId="5A74B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4DBAC3CC">
            <w:pPr>
              <w:keepNext w:val="0"/>
              <w:keepLines w:val="0"/>
              <w:pageBreakBefore w:val="0"/>
              <w:wordWrap/>
              <w:overflowPunct w:val="0"/>
              <w:topLinePunct/>
              <w:autoSpaceDE w:val="0"/>
              <w:autoSpaceDN w:val="0"/>
              <w:bidi w:val="0"/>
              <w:adjustRightInd w:val="0"/>
              <w:snapToGrid w:val="0"/>
              <w:spacing w:line="240" w:lineRule="auto"/>
              <w:ind w:left="38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建设</w:t>
            </w:r>
            <w:r>
              <w:rPr>
                <w:rFonts w:hint="default" w:ascii="Times New Roman" w:hAnsi="Times New Roman" w:eastAsia="宋体" w:cs="Times New Roman"/>
                <w:b/>
                <w:bCs/>
                <w:color w:val="auto"/>
                <w:spacing w:val="-1"/>
                <w:sz w:val="21"/>
                <w:szCs w:val="21"/>
              </w:rPr>
              <w:t>单位名称</w:t>
            </w:r>
          </w:p>
        </w:tc>
        <w:tc>
          <w:tcPr>
            <w:tcW w:w="6915" w:type="dxa"/>
            <w:gridSpan w:val="5"/>
            <w:tcBorders>
              <w:top w:val="single" w:color="000000" w:sz="2" w:space="0"/>
              <w:bottom w:val="single" w:color="000000" w:sz="2" w:space="0"/>
            </w:tcBorders>
            <w:vAlign w:val="center"/>
          </w:tcPr>
          <w:p w14:paraId="460C86C7">
            <w:pPr>
              <w:keepNext w:val="0"/>
              <w:keepLines w:val="0"/>
              <w:pageBreakBefore w:val="0"/>
              <w:wordWrap/>
              <w:overflowPunct w:val="0"/>
              <w:topLinePunct/>
              <w:autoSpaceDE w:val="0"/>
              <w:autoSpaceDN w:val="0"/>
              <w:bidi w:val="0"/>
              <w:adjustRightInd w:val="0"/>
              <w:snapToGrid w:val="0"/>
              <w:spacing w:line="240" w:lineRule="auto"/>
              <w:ind w:left="125"/>
              <w:rPr>
                <w:rFonts w:hint="default" w:ascii="Times New Roman" w:hAnsi="Times New Roman" w:eastAsia="宋体" w:cs="Times New Roman"/>
                <w:color w:val="auto"/>
                <w:spacing w:val="-1"/>
                <w:sz w:val="21"/>
                <w:szCs w:val="21"/>
                <w:lang w:eastAsia="zh-CN"/>
              </w:rPr>
            </w:pPr>
            <w:r>
              <w:rPr>
                <w:rFonts w:hint="eastAsia" w:ascii="Times New Roman" w:hAnsi="Times New Roman" w:eastAsia="宋体" w:cs="Times New Roman"/>
                <w:color w:val="auto"/>
                <w:spacing w:val="-1"/>
                <w:sz w:val="21"/>
                <w:szCs w:val="21"/>
                <w:lang w:eastAsia="zh-CN"/>
              </w:rPr>
              <w:t>福建环绿新材料有限公司</w:t>
            </w:r>
          </w:p>
        </w:tc>
      </w:tr>
      <w:tr w14:paraId="30344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75295985">
            <w:pPr>
              <w:keepNext w:val="0"/>
              <w:keepLines w:val="0"/>
              <w:pageBreakBefore w:val="0"/>
              <w:wordWrap/>
              <w:overflowPunct w:val="0"/>
              <w:topLinePunct/>
              <w:autoSpaceDE w:val="0"/>
              <w:autoSpaceDN w:val="0"/>
              <w:bidi w:val="0"/>
              <w:adjustRightInd w:val="0"/>
              <w:snapToGrid w:val="0"/>
              <w:spacing w:line="240" w:lineRule="auto"/>
              <w:ind w:left="38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建设</w:t>
            </w:r>
            <w:r>
              <w:rPr>
                <w:rFonts w:hint="default" w:ascii="Times New Roman" w:hAnsi="Times New Roman" w:eastAsia="宋体" w:cs="Times New Roman"/>
                <w:b/>
                <w:bCs/>
                <w:color w:val="auto"/>
                <w:spacing w:val="-1"/>
                <w:sz w:val="21"/>
                <w:szCs w:val="21"/>
              </w:rPr>
              <w:t>项目性质</w:t>
            </w:r>
          </w:p>
        </w:tc>
        <w:tc>
          <w:tcPr>
            <w:tcW w:w="6915" w:type="dxa"/>
            <w:gridSpan w:val="5"/>
            <w:tcBorders>
              <w:top w:val="single" w:color="000000" w:sz="2" w:space="0"/>
              <w:bottom w:val="single" w:color="000000" w:sz="2" w:space="0"/>
            </w:tcBorders>
            <w:vAlign w:val="center"/>
          </w:tcPr>
          <w:p w14:paraId="6ED54EFC">
            <w:pPr>
              <w:keepNext w:val="0"/>
              <w:keepLines w:val="0"/>
              <w:pageBreakBefore w:val="0"/>
              <w:wordWrap/>
              <w:overflowPunct w:val="0"/>
              <w:topLinePunct/>
              <w:autoSpaceDE w:val="0"/>
              <w:autoSpaceDN w:val="0"/>
              <w:bidi w:val="0"/>
              <w:adjustRightInd w:val="0"/>
              <w:snapToGrid w:val="0"/>
              <w:spacing w:line="240" w:lineRule="auto"/>
              <w:ind w:left="125"/>
              <w:rPr>
                <w:rFonts w:hint="eastAsia" w:ascii="Times New Roman" w:hAnsi="Times New Roman" w:eastAsia="宋体" w:cs="Times New Roman"/>
                <w:color w:val="auto"/>
                <w:spacing w:val="-1"/>
                <w:sz w:val="21"/>
                <w:szCs w:val="21"/>
                <w:lang w:val="en-US" w:eastAsia="zh-CN"/>
              </w:rPr>
            </w:pPr>
            <w:r>
              <w:rPr>
                <w:rFonts w:hint="eastAsia" w:ascii="Times New Roman" w:hAnsi="Times New Roman" w:eastAsia="宋体" w:cs="Times New Roman"/>
                <w:color w:val="auto"/>
                <w:spacing w:val="-1"/>
                <w:sz w:val="21"/>
                <w:szCs w:val="21"/>
                <w:lang w:val="en-US" w:eastAsia="zh-CN"/>
              </w:rPr>
              <w:t>新建</w:t>
            </w:r>
          </w:p>
        </w:tc>
      </w:tr>
      <w:tr w14:paraId="4662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08EC0557">
            <w:pPr>
              <w:keepNext w:val="0"/>
              <w:keepLines w:val="0"/>
              <w:pageBreakBefore w:val="0"/>
              <w:wordWrap/>
              <w:overflowPunct w:val="0"/>
              <w:topLinePunct/>
              <w:autoSpaceDE w:val="0"/>
              <w:autoSpaceDN w:val="0"/>
              <w:bidi w:val="0"/>
              <w:adjustRightInd w:val="0"/>
              <w:snapToGrid w:val="0"/>
              <w:spacing w:line="240" w:lineRule="auto"/>
              <w:ind w:left="591"/>
              <w:jc w:val="both"/>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建设地点</w:t>
            </w:r>
          </w:p>
        </w:tc>
        <w:tc>
          <w:tcPr>
            <w:tcW w:w="6915" w:type="dxa"/>
            <w:gridSpan w:val="5"/>
            <w:tcBorders>
              <w:top w:val="single" w:color="000000" w:sz="2" w:space="0"/>
              <w:bottom w:val="single" w:color="000000" w:sz="2" w:space="0"/>
            </w:tcBorders>
            <w:vAlign w:val="center"/>
          </w:tcPr>
          <w:p w14:paraId="74D5D223">
            <w:pPr>
              <w:keepNext w:val="0"/>
              <w:keepLines w:val="0"/>
              <w:pageBreakBefore w:val="0"/>
              <w:wordWrap/>
              <w:overflowPunct w:val="0"/>
              <w:topLinePunct/>
              <w:autoSpaceDE w:val="0"/>
              <w:autoSpaceDN w:val="0"/>
              <w:bidi w:val="0"/>
              <w:adjustRightInd w:val="0"/>
              <w:snapToGrid w:val="0"/>
              <w:spacing w:line="240" w:lineRule="auto"/>
              <w:ind w:left="125"/>
              <w:rPr>
                <w:rFonts w:hint="default" w:ascii="Times New Roman" w:hAnsi="Times New Roman" w:eastAsia="宋体" w:cs="Times New Roman"/>
                <w:color w:val="auto"/>
                <w:spacing w:val="-1"/>
                <w:sz w:val="21"/>
                <w:szCs w:val="21"/>
                <w:lang w:val="en-US" w:eastAsia="zh-CN"/>
              </w:rPr>
            </w:pPr>
            <w:r>
              <w:rPr>
                <w:rFonts w:hint="eastAsia" w:ascii="Times New Roman" w:hAnsi="Times New Roman" w:eastAsia="宋体" w:cs="Times New Roman"/>
                <w:color w:val="auto"/>
                <w:spacing w:val="-1"/>
                <w:sz w:val="21"/>
                <w:szCs w:val="21"/>
                <w:lang w:eastAsia="zh-CN"/>
              </w:rPr>
              <w:t>福建省漳州市漳浦县绥安工业园</w:t>
            </w:r>
            <w:r>
              <w:rPr>
                <w:rFonts w:hint="eastAsia" w:ascii="Times New Roman" w:hAnsi="Times New Roman" w:eastAsia="宋体" w:cs="Times New Roman"/>
                <w:color w:val="auto"/>
                <w:spacing w:val="-1"/>
                <w:sz w:val="21"/>
                <w:szCs w:val="21"/>
                <w:lang w:val="en-US" w:eastAsia="zh-CN"/>
              </w:rPr>
              <w:t>金霞路6号</w:t>
            </w:r>
          </w:p>
        </w:tc>
      </w:tr>
      <w:tr w14:paraId="64D49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1584053A">
            <w:pPr>
              <w:keepNext w:val="0"/>
              <w:keepLines w:val="0"/>
              <w:pageBreakBefore w:val="0"/>
              <w:wordWrap/>
              <w:overflowPunct w:val="0"/>
              <w:topLinePunct/>
              <w:autoSpaceDE w:val="0"/>
              <w:autoSpaceDN w:val="0"/>
              <w:bidi w:val="0"/>
              <w:adjustRightInd w:val="0"/>
              <w:snapToGrid w:val="0"/>
              <w:spacing w:line="240" w:lineRule="auto"/>
              <w:ind w:left="591"/>
              <w:jc w:val="both"/>
              <w:rPr>
                <w:rFonts w:hint="default" w:ascii="Times New Roman" w:hAnsi="Times New Roman" w:eastAsia="宋体" w:cs="Times New Roman"/>
                <w:b/>
                <w:bCs/>
                <w:color w:val="auto"/>
                <w:spacing w:val="-2"/>
                <w:sz w:val="21"/>
                <w:szCs w:val="21"/>
              </w:rPr>
            </w:pPr>
            <w:r>
              <w:rPr>
                <w:rFonts w:hint="default" w:ascii="Times New Roman" w:hAnsi="Times New Roman" w:eastAsia="宋体" w:cs="Times New Roman"/>
                <w:b/>
                <w:bCs/>
                <w:color w:val="auto"/>
                <w:spacing w:val="-2"/>
                <w:sz w:val="21"/>
                <w:szCs w:val="21"/>
              </w:rPr>
              <w:t>建设规模</w:t>
            </w:r>
          </w:p>
        </w:tc>
        <w:tc>
          <w:tcPr>
            <w:tcW w:w="6915" w:type="dxa"/>
            <w:gridSpan w:val="5"/>
            <w:tcBorders>
              <w:top w:val="single" w:color="000000" w:sz="2" w:space="0"/>
              <w:bottom w:val="single" w:color="000000" w:sz="2" w:space="0"/>
            </w:tcBorders>
            <w:vAlign w:val="center"/>
          </w:tcPr>
          <w:p w14:paraId="0F48640D">
            <w:pPr>
              <w:keepNext w:val="0"/>
              <w:keepLines w:val="0"/>
              <w:pageBreakBefore w:val="0"/>
              <w:wordWrap/>
              <w:overflowPunct w:val="0"/>
              <w:topLinePunct/>
              <w:autoSpaceDE w:val="0"/>
              <w:autoSpaceDN w:val="0"/>
              <w:bidi w:val="0"/>
              <w:adjustRightInd w:val="0"/>
              <w:snapToGrid w:val="0"/>
              <w:spacing w:line="240" w:lineRule="auto"/>
              <w:ind w:left="125"/>
              <w:rPr>
                <w:rFonts w:hint="default" w:ascii="Times New Roman" w:hAnsi="Times New Roman" w:eastAsia="宋体" w:cs="Times New Roman"/>
                <w:color w:val="auto"/>
                <w:spacing w:val="-1"/>
                <w:sz w:val="21"/>
                <w:szCs w:val="21"/>
                <w:lang w:val="en-US" w:eastAsia="zh-CN"/>
              </w:rPr>
            </w:pPr>
            <w:r>
              <w:rPr>
                <w:rFonts w:hint="eastAsia" w:ascii="Times New Roman" w:hAnsi="Times New Roman" w:eastAsia="宋体" w:cs="Times New Roman"/>
                <w:color w:val="auto"/>
                <w:spacing w:val="-1"/>
                <w:sz w:val="21"/>
                <w:szCs w:val="21"/>
                <w:lang w:val="en-US" w:eastAsia="zh-CN"/>
              </w:rPr>
              <w:t>年产</w:t>
            </w:r>
            <w:r>
              <w:rPr>
                <w:rFonts w:hint="eastAsia" w:ascii="Times New Roman" w:hAnsi="Times New Roman" w:eastAsia="宋体" w:cs="Times New Roman"/>
                <w:color w:val="auto"/>
                <w:spacing w:val="-1"/>
                <w:sz w:val="21"/>
                <w:szCs w:val="21"/>
                <w:lang w:eastAsia="zh-CN"/>
              </w:rPr>
              <w:t>30万套家具及年生产100万平方米新型防火墙板</w:t>
            </w:r>
          </w:p>
        </w:tc>
      </w:tr>
      <w:tr w14:paraId="08E1E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51153DAC">
            <w:pPr>
              <w:keepNext w:val="0"/>
              <w:keepLines w:val="0"/>
              <w:pageBreakBefore w:val="0"/>
              <w:wordWrap/>
              <w:overflowPunct w:val="0"/>
              <w:topLinePunct/>
              <w:autoSpaceDE w:val="0"/>
              <w:autoSpaceDN w:val="0"/>
              <w:bidi w:val="0"/>
              <w:adjustRightInd w:val="0"/>
              <w:snapToGrid w:val="0"/>
              <w:spacing w:line="240" w:lineRule="auto"/>
              <w:ind w:left="17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建设项目环评时间</w:t>
            </w:r>
          </w:p>
        </w:tc>
        <w:tc>
          <w:tcPr>
            <w:tcW w:w="2124" w:type="dxa"/>
            <w:tcBorders>
              <w:top w:val="single" w:color="000000" w:sz="2" w:space="0"/>
              <w:bottom w:val="single" w:color="000000" w:sz="2" w:space="0"/>
            </w:tcBorders>
            <w:vAlign w:val="center"/>
          </w:tcPr>
          <w:p w14:paraId="07EC46F6">
            <w:pPr>
              <w:keepNext w:val="0"/>
              <w:keepLines w:val="0"/>
              <w:pageBreakBefore w:val="0"/>
              <w:wordWrap/>
              <w:overflowPunct w:val="0"/>
              <w:topLinePunct/>
              <w:autoSpaceDE w:val="0"/>
              <w:autoSpaceDN w:val="0"/>
              <w:bidi w:val="0"/>
              <w:adjustRightInd w:val="0"/>
              <w:snapToGrid w:val="0"/>
              <w:spacing w:line="240" w:lineRule="auto"/>
              <w:ind w:left="104"/>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
                <w:sz w:val="21"/>
                <w:szCs w:val="21"/>
                <w:highlight w:val="none"/>
              </w:rPr>
              <w:t>202</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年</w:t>
            </w:r>
            <w:r>
              <w:rPr>
                <w:rFonts w:hint="eastAsia" w:ascii="Times New Roman" w:hAnsi="Times New Roman" w:eastAsia="宋体" w:cs="Times New Roman"/>
                <w:color w:val="auto"/>
                <w:spacing w:val="-1"/>
                <w:sz w:val="21"/>
                <w:szCs w:val="21"/>
                <w:highlight w:val="none"/>
                <w:lang w:val="en-US" w:eastAsia="zh-CN"/>
              </w:rPr>
              <w:t>3</w:t>
            </w:r>
            <w:r>
              <w:rPr>
                <w:rFonts w:hint="default" w:ascii="Times New Roman" w:hAnsi="Times New Roman" w:eastAsia="宋体" w:cs="Times New Roman"/>
                <w:color w:val="auto"/>
                <w:spacing w:val="-1"/>
                <w:sz w:val="21"/>
                <w:szCs w:val="21"/>
                <w:highlight w:val="none"/>
              </w:rPr>
              <w:t>月</w:t>
            </w:r>
            <w:r>
              <w:rPr>
                <w:rFonts w:hint="eastAsia" w:ascii="Times New Roman" w:hAnsi="Times New Roman" w:eastAsia="宋体" w:cs="Times New Roman"/>
                <w:color w:val="auto"/>
                <w:spacing w:val="-1"/>
                <w:sz w:val="21"/>
                <w:szCs w:val="21"/>
                <w:highlight w:val="none"/>
                <w:lang w:val="en-US" w:eastAsia="zh-CN"/>
              </w:rPr>
              <w:t>24</w:t>
            </w:r>
            <w:r>
              <w:rPr>
                <w:rFonts w:hint="default" w:ascii="Times New Roman" w:hAnsi="Times New Roman" w:eastAsia="宋体" w:cs="Times New Roman"/>
                <w:color w:val="auto"/>
                <w:spacing w:val="-1"/>
                <w:sz w:val="21"/>
                <w:szCs w:val="21"/>
                <w:highlight w:val="none"/>
                <w:lang w:val="en-US" w:eastAsia="zh-CN"/>
              </w:rPr>
              <w:t>日</w:t>
            </w:r>
          </w:p>
        </w:tc>
        <w:tc>
          <w:tcPr>
            <w:tcW w:w="1997" w:type="dxa"/>
            <w:tcBorders>
              <w:top w:val="single" w:color="000000" w:sz="2" w:space="0"/>
              <w:bottom w:val="single" w:color="000000" w:sz="2" w:space="0"/>
            </w:tcBorders>
            <w:vAlign w:val="center"/>
          </w:tcPr>
          <w:p w14:paraId="52006CF5">
            <w:pPr>
              <w:keepNext w:val="0"/>
              <w:keepLines w:val="0"/>
              <w:pageBreakBefore w:val="0"/>
              <w:wordWrap/>
              <w:overflowPunct w:val="0"/>
              <w:topLinePunct/>
              <w:autoSpaceDE w:val="0"/>
              <w:autoSpaceDN w:val="0"/>
              <w:bidi w:val="0"/>
              <w:adjustRightInd w:val="0"/>
              <w:snapToGrid w:val="0"/>
              <w:spacing w:line="240" w:lineRule="auto"/>
              <w:ind w:left="374"/>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开工建设时间</w:t>
            </w:r>
          </w:p>
        </w:tc>
        <w:tc>
          <w:tcPr>
            <w:tcW w:w="2794" w:type="dxa"/>
            <w:gridSpan w:val="3"/>
            <w:tcBorders>
              <w:top w:val="single" w:color="000000" w:sz="2" w:space="0"/>
              <w:bottom w:val="single" w:color="000000" w:sz="2" w:space="0"/>
            </w:tcBorders>
            <w:vAlign w:val="center"/>
          </w:tcPr>
          <w:p w14:paraId="41B18109">
            <w:pPr>
              <w:keepNext w:val="0"/>
              <w:keepLines w:val="0"/>
              <w:pageBreakBefore w:val="0"/>
              <w:wordWrap/>
              <w:overflowPunct w:val="0"/>
              <w:topLinePunct/>
              <w:autoSpaceDE w:val="0"/>
              <w:autoSpaceDN w:val="0"/>
              <w:bidi w:val="0"/>
              <w:adjustRightInd w:val="0"/>
              <w:snapToGrid w:val="0"/>
              <w:spacing w:line="240" w:lineRule="auto"/>
              <w:ind w:left="110"/>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pacing w:val="-1"/>
                <w:sz w:val="21"/>
                <w:szCs w:val="21"/>
                <w:highlight w:val="none"/>
              </w:rPr>
              <w:t>202</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年</w:t>
            </w:r>
            <w:r>
              <w:rPr>
                <w:rFonts w:hint="eastAsia" w:ascii="Times New Roman" w:hAnsi="Times New Roman" w:eastAsia="宋体" w:cs="Times New Roman"/>
                <w:color w:val="auto"/>
                <w:spacing w:val="-1"/>
                <w:sz w:val="21"/>
                <w:szCs w:val="21"/>
                <w:highlight w:val="none"/>
                <w:lang w:val="en-US" w:eastAsia="zh-CN"/>
              </w:rPr>
              <w:t>3</w:t>
            </w:r>
            <w:r>
              <w:rPr>
                <w:rFonts w:hint="default" w:ascii="Times New Roman" w:hAnsi="Times New Roman" w:eastAsia="宋体" w:cs="Times New Roman"/>
                <w:color w:val="auto"/>
                <w:spacing w:val="-1"/>
                <w:sz w:val="21"/>
                <w:szCs w:val="21"/>
                <w:highlight w:val="none"/>
              </w:rPr>
              <w:t>月</w:t>
            </w:r>
            <w:r>
              <w:rPr>
                <w:rFonts w:hint="eastAsia" w:ascii="Times New Roman" w:hAnsi="Times New Roman" w:eastAsia="宋体" w:cs="Times New Roman"/>
                <w:color w:val="auto"/>
                <w:spacing w:val="-1"/>
                <w:sz w:val="21"/>
                <w:szCs w:val="21"/>
                <w:highlight w:val="none"/>
                <w:lang w:val="en-US" w:eastAsia="zh-CN"/>
              </w:rPr>
              <w:t>25</w:t>
            </w:r>
            <w:r>
              <w:rPr>
                <w:rFonts w:hint="default" w:ascii="Times New Roman" w:hAnsi="Times New Roman" w:eastAsia="宋体" w:cs="Times New Roman"/>
                <w:color w:val="auto"/>
                <w:spacing w:val="-1"/>
                <w:sz w:val="21"/>
                <w:szCs w:val="21"/>
                <w:highlight w:val="none"/>
                <w:lang w:val="en-US" w:eastAsia="zh-CN"/>
              </w:rPr>
              <w:t>日</w:t>
            </w:r>
          </w:p>
        </w:tc>
      </w:tr>
      <w:tr w14:paraId="6C3C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2D200083">
            <w:pPr>
              <w:keepNext w:val="0"/>
              <w:keepLines w:val="0"/>
              <w:pageBreakBefore w:val="0"/>
              <w:wordWrap/>
              <w:overflowPunct w:val="0"/>
              <w:topLinePunct/>
              <w:autoSpaceDE w:val="0"/>
              <w:autoSpaceDN w:val="0"/>
              <w:bidi w:val="0"/>
              <w:adjustRightInd w:val="0"/>
              <w:snapToGrid w:val="0"/>
              <w:spacing w:line="240" w:lineRule="auto"/>
              <w:ind w:left="59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2"/>
                <w:sz w:val="21"/>
                <w:szCs w:val="21"/>
              </w:rPr>
              <w:t>调试时</w:t>
            </w:r>
            <w:r>
              <w:rPr>
                <w:rFonts w:hint="default" w:ascii="Times New Roman" w:hAnsi="Times New Roman" w:eastAsia="宋体" w:cs="Times New Roman"/>
                <w:b/>
                <w:bCs/>
                <w:color w:val="auto"/>
                <w:spacing w:val="-1"/>
                <w:sz w:val="21"/>
                <w:szCs w:val="21"/>
              </w:rPr>
              <w:t>间</w:t>
            </w:r>
          </w:p>
        </w:tc>
        <w:tc>
          <w:tcPr>
            <w:tcW w:w="2124" w:type="dxa"/>
            <w:tcBorders>
              <w:top w:val="single" w:color="000000" w:sz="2" w:space="0"/>
              <w:bottom w:val="single" w:color="000000" w:sz="2" w:space="0"/>
            </w:tcBorders>
            <w:vAlign w:val="center"/>
          </w:tcPr>
          <w:p w14:paraId="178F9D94">
            <w:pPr>
              <w:keepNext w:val="0"/>
              <w:keepLines w:val="0"/>
              <w:pageBreakBefore w:val="0"/>
              <w:wordWrap/>
              <w:overflowPunct w:val="0"/>
              <w:topLinePunct/>
              <w:autoSpaceDE w:val="0"/>
              <w:autoSpaceDN w:val="0"/>
              <w:bidi w:val="0"/>
              <w:adjustRightInd w:val="0"/>
              <w:snapToGrid w:val="0"/>
              <w:spacing w:line="240" w:lineRule="auto"/>
              <w:ind w:left="104"/>
              <w:rPr>
                <w:rFonts w:hint="default" w:ascii="Times New Roman" w:hAnsi="Times New Roman" w:eastAsia="宋体" w:cs="Times New Roman"/>
                <w:color w:val="auto"/>
                <w:sz w:val="21"/>
                <w:szCs w:val="21"/>
                <w:highlight w:val="red"/>
                <w:lang w:val="en-US" w:eastAsia="zh-CN"/>
              </w:rPr>
            </w:pPr>
            <w:r>
              <w:rPr>
                <w:rFonts w:hint="default" w:ascii="Times New Roman" w:hAnsi="Times New Roman" w:eastAsia="宋体" w:cs="Times New Roman"/>
                <w:color w:val="auto"/>
                <w:spacing w:val="-1"/>
                <w:sz w:val="21"/>
                <w:szCs w:val="21"/>
                <w:highlight w:val="none"/>
              </w:rPr>
              <w:t>202</w:t>
            </w:r>
            <w:r>
              <w:rPr>
                <w:rFonts w:hint="default"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年</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月</w:t>
            </w:r>
            <w:r>
              <w:rPr>
                <w:rFonts w:hint="eastAsia" w:ascii="Times New Roman" w:hAnsi="Times New Roman" w:eastAsia="宋体" w:cs="Times New Roman"/>
                <w:color w:val="auto"/>
                <w:spacing w:val="-1"/>
                <w:sz w:val="21"/>
                <w:szCs w:val="21"/>
                <w:highlight w:val="none"/>
                <w:lang w:val="en-US" w:eastAsia="zh-CN"/>
              </w:rPr>
              <w:t>14日~</w:t>
            </w:r>
            <w:r>
              <w:rPr>
                <w:rFonts w:hint="default" w:ascii="Times New Roman" w:hAnsi="Times New Roman" w:eastAsia="宋体" w:cs="Times New Roman"/>
                <w:color w:val="auto"/>
                <w:spacing w:val="-1"/>
                <w:sz w:val="21"/>
                <w:szCs w:val="21"/>
                <w:highlight w:val="none"/>
              </w:rPr>
              <w:t>202</w:t>
            </w:r>
            <w:r>
              <w:rPr>
                <w:rFonts w:hint="default"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年</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月</w:t>
            </w:r>
            <w:r>
              <w:rPr>
                <w:rFonts w:hint="eastAsia" w:ascii="Times New Roman" w:hAnsi="Times New Roman" w:eastAsia="宋体" w:cs="Times New Roman"/>
                <w:color w:val="auto"/>
                <w:spacing w:val="-1"/>
                <w:sz w:val="21"/>
                <w:szCs w:val="21"/>
                <w:highlight w:val="none"/>
                <w:lang w:val="en-US" w:eastAsia="zh-CN"/>
              </w:rPr>
              <w:t>24日</w:t>
            </w:r>
          </w:p>
        </w:tc>
        <w:tc>
          <w:tcPr>
            <w:tcW w:w="1997" w:type="dxa"/>
            <w:tcBorders>
              <w:top w:val="single" w:color="000000" w:sz="2" w:space="0"/>
              <w:bottom w:val="single" w:color="000000" w:sz="2" w:space="0"/>
            </w:tcBorders>
            <w:vAlign w:val="center"/>
          </w:tcPr>
          <w:p w14:paraId="617DA083">
            <w:pPr>
              <w:keepNext w:val="0"/>
              <w:keepLines w:val="0"/>
              <w:pageBreakBefore w:val="0"/>
              <w:wordWrap/>
              <w:overflowPunct w:val="0"/>
              <w:topLinePunct/>
              <w:autoSpaceDE w:val="0"/>
              <w:autoSpaceDN w:val="0"/>
              <w:bidi w:val="0"/>
              <w:adjustRightInd w:val="0"/>
              <w:snapToGrid w:val="0"/>
              <w:spacing w:line="240" w:lineRule="auto"/>
              <w:ind w:left="161"/>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验收现场</w:t>
            </w:r>
            <w:r>
              <w:rPr>
                <w:rFonts w:hint="default" w:ascii="Times New Roman" w:hAnsi="Times New Roman" w:eastAsia="宋体" w:cs="Times New Roman"/>
                <w:b/>
                <w:bCs/>
                <w:color w:val="auto"/>
                <w:sz w:val="21"/>
                <w:szCs w:val="21"/>
                <w:highlight w:val="none"/>
              </w:rPr>
              <w:t>监测时间</w:t>
            </w:r>
          </w:p>
        </w:tc>
        <w:tc>
          <w:tcPr>
            <w:tcW w:w="2794" w:type="dxa"/>
            <w:gridSpan w:val="3"/>
            <w:tcBorders>
              <w:top w:val="single" w:color="000000" w:sz="2" w:space="0"/>
              <w:bottom w:val="single" w:color="000000" w:sz="2" w:space="0"/>
            </w:tcBorders>
            <w:vAlign w:val="center"/>
          </w:tcPr>
          <w:p w14:paraId="29CEFDA9">
            <w:pPr>
              <w:keepNext w:val="0"/>
              <w:keepLines w:val="0"/>
              <w:pageBreakBefore w:val="0"/>
              <w:wordWrap/>
              <w:overflowPunct w:val="0"/>
              <w:topLinePunct/>
              <w:autoSpaceDE w:val="0"/>
              <w:autoSpaceDN w:val="0"/>
              <w:bidi w:val="0"/>
              <w:adjustRightInd w:val="0"/>
              <w:snapToGrid w:val="0"/>
              <w:spacing w:line="240" w:lineRule="auto"/>
              <w:ind w:left="11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日</w:t>
            </w:r>
          </w:p>
        </w:tc>
      </w:tr>
      <w:tr w14:paraId="68973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0A13BEAD">
            <w:pPr>
              <w:keepNext w:val="0"/>
              <w:keepLines w:val="0"/>
              <w:pageBreakBefore w:val="0"/>
              <w:widowControl/>
              <w:kinsoku w:val="0"/>
              <w:wordWrap/>
              <w:overflowPunct w:val="0"/>
              <w:topLinePunct/>
              <w:autoSpaceDE w:val="0"/>
              <w:autoSpaceDN w:val="0"/>
              <w:bidi w:val="0"/>
              <w:adjustRightInd w:val="0"/>
              <w:snapToGrid w:val="0"/>
              <w:spacing w:line="240" w:lineRule="auto"/>
              <w:ind w:left="483"/>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环评报告表</w:t>
            </w:r>
          </w:p>
          <w:p w14:paraId="2174A727">
            <w:pPr>
              <w:keepNext w:val="0"/>
              <w:keepLines w:val="0"/>
              <w:pageBreakBefore w:val="0"/>
              <w:widowControl/>
              <w:kinsoku w:val="0"/>
              <w:wordWrap/>
              <w:overflowPunct w:val="0"/>
              <w:topLinePunct/>
              <w:autoSpaceDE w:val="0"/>
              <w:autoSpaceDN w:val="0"/>
              <w:bidi w:val="0"/>
              <w:adjustRightInd w:val="0"/>
              <w:snapToGrid w:val="0"/>
              <w:spacing w:line="240" w:lineRule="auto"/>
              <w:ind w:left="599"/>
              <w:textAlignment w:val="baseline"/>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4"/>
                <w:sz w:val="21"/>
                <w:szCs w:val="21"/>
              </w:rPr>
              <w:t>审批部门</w:t>
            </w:r>
          </w:p>
        </w:tc>
        <w:tc>
          <w:tcPr>
            <w:tcW w:w="2124" w:type="dxa"/>
            <w:tcBorders>
              <w:top w:val="single" w:color="000000" w:sz="2" w:space="0"/>
              <w:bottom w:val="single" w:color="000000" w:sz="2" w:space="0"/>
            </w:tcBorders>
            <w:vAlign w:val="center"/>
          </w:tcPr>
          <w:p w14:paraId="593BD02E">
            <w:pPr>
              <w:keepNext w:val="0"/>
              <w:keepLines w:val="0"/>
              <w:pageBreakBefore w:val="0"/>
              <w:widowControl/>
              <w:kinsoku w:val="0"/>
              <w:wordWrap/>
              <w:overflowPunct w:val="0"/>
              <w:topLinePunct/>
              <w:autoSpaceDE w:val="0"/>
              <w:autoSpaceDN w:val="0"/>
              <w:bidi w:val="0"/>
              <w:adjustRightInd w:val="0"/>
              <w:snapToGrid w:val="0"/>
              <w:spacing w:line="240" w:lineRule="auto"/>
              <w:ind w:left="119" w:right="155" w:hanging="4"/>
              <w:textAlignment w:val="baseline"/>
              <w:rPr>
                <w:rFonts w:hint="default" w:ascii="Times New Roman" w:hAnsi="Times New Roman" w:eastAsia="宋体" w:cs="Times New Roman"/>
                <w:color w:val="auto"/>
                <w:spacing w:val="-4"/>
                <w:sz w:val="21"/>
                <w:szCs w:val="21"/>
                <w:highlight w:val="none"/>
              </w:rPr>
            </w:pPr>
            <w:r>
              <w:rPr>
                <w:rFonts w:hint="eastAsia" w:ascii="Times New Roman" w:hAnsi="Times New Roman" w:eastAsia="宋体" w:cs="Times New Roman"/>
                <w:color w:val="auto"/>
                <w:spacing w:val="-4"/>
                <w:sz w:val="21"/>
                <w:szCs w:val="21"/>
                <w:highlight w:val="none"/>
                <w:lang w:val="en-US" w:eastAsia="zh-CN"/>
              </w:rPr>
              <w:t>漳州市漳浦</w:t>
            </w:r>
            <w:r>
              <w:rPr>
                <w:rFonts w:hint="default" w:ascii="Times New Roman" w:hAnsi="Times New Roman" w:eastAsia="宋体" w:cs="Times New Roman"/>
                <w:color w:val="auto"/>
                <w:spacing w:val="-4"/>
                <w:sz w:val="21"/>
                <w:szCs w:val="21"/>
                <w:highlight w:val="none"/>
              </w:rPr>
              <w:t>生态环境局</w:t>
            </w:r>
          </w:p>
        </w:tc>
        <w:tc>
          <w:tcPr>
            <w:tcW w:w="1997" w:type="dxa"/>
            <w:tcBorders>
              <w:top w:val="single" w:color="000000" w:sz="2" w:space="0"/>
              <w:bottom w:val="single" w:color="000000" w:sz="2" w:space="0"/>
            </w:tcBorders>
            <w:vAlign w:val="center"/>
          </w:tcPr>
          <w:p w14:paraId="62A8627E">
            <w:pPr>
              <w:keepNext w:val="0"/>
              <w:keepLines w:val="0"/>
              <w:pageBreakBefore w:val="0"/>
              <w:widowControl/>
              <w:kinsoku w:val="0"/>
              <w:wordWrap/>
              <w:overflowPunct w:val="0"/>
              <w:topLinePunct/>
              <w:autoSpaceDE w:val="0"/>
              <w:autoSpaceDN w:val="0"/>
              <w:bidi w:val="0"/>
              <w:adjustRightInd w:val="0"/>
              <w:snapToGrid w:val="0"/>
              <w:spacing w:line="240" w:lineRule="auto"/>
              <w:ind w:left="170"/>
              <w:jc w:val="center"/>
              <w:textAlignment w:val="baseline"/>
              <w:rPr>
                <w:rFonts w:hint="default" w:ascii="Times New Roman" w:hAnsi="Times New Roman" w:eastAsia="宋体" w:cs="Times New Roman"/>
                <w:b/>
                <w:bCs/>
                <w:color w:val="auto"/>
                <w:spacing w:val="-1"/>
                <w:sz w:val="21"/>
                <w:szCs w:val="21"/>
                <w:highlight w:val="none"/>
              </w:rPr>
            </w:pPr>
            <w:r>
              <w:rPr>
                <w:rFonts w:hint="default" w:ascii="Times New Roman" w:hAnsi="Times New Roman" w:eastAsia="宋体" w:cs="Times New Roman"/>
                <w:b/>
                <w:bCs/>
                <w:color w:val="auto"/>
                <w:spacing w:val="-1"/>
                <w:sz w:val="21"/>
                <w:szCs w:val="21"/>
                <w:highlight w:val="none"/>
              </w:rPr>
              <w:t>环评报告表</w:t>
            </w:r>
          </w:p>
          <w:p w14:paraId="7E08AD67">
            <w:pPr>
              <w:keepNext w:val="0"/>
              <w:keepLines w:val="0"/>
              <w:pageBreakBefore w:val="0"/>
              <w:widowControl/>
              <w:kinsoku w:val="0"/>
              <w:wordWrap/>
              <w:overflowPunct w:val="0"/>
              <w:topLinePunct/>
              <w:autoSpaceDE w:val="0"/>
              <w:autoSpaceDN w:val="0"/>
              <w:bidi w:val="0"/>
              <w:adjustRightInd w:val="0"/>
              <w:snapToGrid w:val="0"/>
              <w:spacing w:line="240" w:lineRule="auto"/>
              <w:ind w:left="170"/>
              <w:jc w:val="center"/>
              <w:textAlignment w:val="baseline"/>
              <w:rPr>
                <w:rFonts w:hint="default" w:ascii="Times New Roman" w:hAnsi="Times New Roman" w:eastAsia="宋体" w:cs="Times New Roman"/>
                <w:b/>
                <w:bCs/>
                <w:color w:val="auto"/>
                <w:spacing w:val="-1"/>
                <w:sz w:val="21"/>
                <w:szCs w:val="21"/>
                <w:highlight w:val="none"/>
              </w:rPr>
            </w:pPr>
            <w:r>
              <w:rPr>
                <w:rFonts w:hint="default" w:ascii="Times New Roman" w:hAnsi="Times New Roman" w:eastAsia="宋体" w:cs="Times New Roman"/>
                <w:b/>
                <w:bCs/>
                <w:color w:val="auto"/>
                <w:spacing w:val="-1"/>
                <w:sz w:val="21"/>
                <w:szCs w:val="21"/>
                <w:highlight w:val="none"/>
              </w:rPr>
              <w:t>编制单位</w:t>
            </w:r>
          </w:p>
        </w:tc>
        <w:tc>
          <w:tcPr>
            <w:tcW w:w="2794" w:type="dxa"/>
            <w:gridSpan w:val="3"/>
            <w:tcBorders>
              <w:top w:val="single" w:color="000000" w:sz="2" w:space="0"/>
              <w:bottom w:val="single" w:color="000000" w:sz="2" w:space="0"/>
            </w:tcBorders>
            <w:vAlign w:val="center"/>
          </w:tcPr>
          <w:p w14:paraId="683C7D5D">
            <w:pPr>
              <w:keepNext w:val="0"/>
              <w:keepLines w:val="0"/>
              <w:pageBreakBefore w:val="0"/>
              <w:widowControl/>
              <w:kinsoku w:val="0"/>
              <w:wordWrap/>
              <w:overflowPunct w:val="0"/>
              <w:topLinePunct/>
              <w:autoSpaceDE w:val="0"/>
              <w:autoSpaceDN w:val="0"/>
              <w:bidi w:val="0"/>
              <w:adjustRightInd w:val="0"/>
              <w:snapToGrid w:val="0"/>
              <w:spacing w:line="240" w:lineRule="auto"/>
              <w:ind w:left="119" w:right="155" w:hanging="4"/>
              <w:textAlignment w:val="baseline"/>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4"/>
                <w:sz w:val="21"/>
                <w:szCs w:val="21"/>
                <w:highlight w:val="none"/>
                <w:lang w:val="en-US" w:eastAsia="zh-CN"/>
              </w:rPr>
              <w:t>泉州市兴雅</w:t>
            </w:r>
            <w:r>
              <w:rPr>
                <w:rFonts w:hint="default" w:ascii="Times New Roman" w:hAnsi="Times New Roman" w:eastAsia="宋体" w:cs="Times New Roman"/>
                <w:color w:val="auto"/>
                <w:spacing w:val="-4"/>
                <w:sz w:val="21"/>
                <w:szCs w:val="21"/>
                <w:highlight w:val="none"/>
              </w:rPr>
              <w:t>环保科技有限公司</w:t>
            </w:r>
          </w:p>
        </w:tc>
      </w:tr>
      <w:tr w14:paraId="6BD0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4D325D78">
            <w:pPr>
              <w:keepNext w:val="0"/>
              <w:keepLines w:val="0"/>
              <w:pageBreakBefore w:val="0"/>
              <w:wordWrap/>
              <w:overflowPunct w:val="0"/>
              <w:topLinePunct/>
              <w:autoSpaceDE w:val="0"/>
              <w:autoSpaceDN w:val="0"/>
              <w:bidi w:val="0"/>
              <w:adjustRightInd w:val="0"/>
              <w:snapToGrid w:val="0"/>
              <w:spacing w:line="240" w:lineRule="auto"/>
              <w:ind w:left="168"/>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环保设施设</w:t>
            </w:r>
            <w:r>
              <w:rPr>
                <w:rFonts w:hint="default" w:ascii="Times New Roman" w:hAnsi="Times New Roman" w:eastAsia="宋体" w:cs="Times New Roman"/>
                <w:b/>
                <w:bCs/>
                <w:color w:val="auto"/>
                <w:sz w:val="21"/>
                <w:szCs w:val="21"/>
                <w:highlight w:val="none"/>
              </w:rPr>
              <w:t>计单位</w:t>
            </w:r>
          </w:p>
        </w:tc>
        <w:tc>
          <w:tcPr>
            <w:tcW w:w="2124" w:type="dxa"/>
            <w:tcBorders>
              <w:top w:val="single" w:color="000000" w:sz="2" w:space="0"/>
              <w:bottom w:val="single" w:color="000000" w:sz="2" w:space="0"/>
            </w:tcBorders>
            <w:vAlign w:val="center"/>
          </w:tcPr>
          <w:p w14:paraId="2BA7E9CE">
            <w:pPr>
              <w:keepNext w:val="0"/>
              <w:keepLines w:val="0"/>
              <w:pageBreakBefore w:val="0"/>
              <w:wordWrap/>
              <w:overflowPunct w:val="0"/>
              <w:topLinePunct/>
              <w:autoSpaceDE w:val="0"/>
              <w:autoSpaceDN w:val="0"/>
              <w:bidi w:val="0"/>
              <w:adjustRightInd w:val="0"/>
              <w:snapToGrid w:val="0"/>
              <w:spacing w:line="240" w:lineRule="auto"/>
              <w:ind w:left="119" w:right="155" w:hanging="4"/>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w:t>
            </w:r>
          </w:p>
        </w:tc>
        <w:tc>
          <w:tcPr>
            <w:tcW w:w="1997" w:type="dxa"/>
            <w:tcBorders>
              <w:top w:val="single" w:color="000000" w:sz="2" w:space="0"/>
              <w:bottom w:val="single" w:color="000000" w:sz="2" w:space="0"/>
            </w:tcBorders>
            <w:vAlign w:val="center"/>
          </w:tcPr>
          <w:p w14:paraId="1C83981A">
            <w:pPr>
              <w:keepNext w:val="0"/>
              <w:keepLines w:val="0"/>
              <w:pageBreakBefore w:val="0"/>
              <w:wordWrap/>
              <w:overflowPunct w:val="0"/>
              <w:topLinePunct/>
              <w:autoSpaceDE w:val="0"/>
              <w:autoSpaceDN w:val="0"/>
              <w:bidi w:val="0"/>
              <w:adjustRightInd w:val="0"/>
              <w:snapToGrid w:val="0"/>
              <w:spacing w:line="240" w:lineRule="auto"/>
              <w:ind w:left="170"/>
              <w:jc w:val="center"/>
              <w:rPr>
                <w:rFonts w:hint="default" w:ascii="Times New Roman" w:hAnsi="Times New Roman" w:eastAsia="宋体" w:cs="Times New Roman"/>
                <w:b/>
                <w:bCs/>
                <w:color w:val="auto"/>
                <w:spacing w:val="-1"/>
                <w:sz w:val="21"/>
                <w:szCs w:val="21"/>
                <w:highlight w:val="none"/>
              </w:rPr>
            </w:pPr>
            <w:r>
              <w:rPr>
                <w:rFonts w:hint="default" w:ascii="Times New Roman" w:hAnsi="Times New Roman" w:eastAsia="宋体" w:cs="Times New Roman"/>
                <w:b/>
                <w:bCs/>
                <w:color w:val="auto"/>
                <w:spacing w:val="-1"/>
                <w:sz w:val="21"/>
                <w:szCs w:val="21"/>
                <w:highlight w:val="none"/>
              </w:rPr>
              <w:t>环保设施施工单位</w:t>
            </w:r>
          </w:p>
        </w:tc>
        <w:tc>
          <w:tcPr>
            <w:tcW w:w="2794" w:type="dxa"/>
            <w:gridSpan w:val="3"/>
            <w:tcBorders>
              <w:top w:val="single" w:color="000000" w:sz="2" w:space="0"/>
              <w:bottom w:val="single" w:color="000000" w:sz="2" w:space="0"/>
            </w:tcBorders>
            <w:vAlign w:val="center"/>
          </w:tcPr>
          <w:p w14:paraId="40311694">
            <w:pPr>
              <w:keepNext w:val="0"/>
              <w:keepLines w:val="0"/>
              <w:pageBreakBefore w:val="0"/>
              <w:wordWrap/>
              <w:overflowPunct w:val="0"/>
              <w:topLinePunct/>
              <w:autoSpaceDE w:val="0"/>
              <w:autoSpaceDN w:val="0"/>
              <w:bidi w:val="0"/>
              <w:adjustRightInd w:val="0"/>
              <w:snapToGrid w:val="0"/>
              <w:spacing w:line="240" w:lineRule="auto"/>
              <w:ind w:left="11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14:paraId="15876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073CE85C">
            <w:pPr>
              <w:keepNext w:val="0"/>
              <w:keepLines w:val="0"/>
              <w:pageBreakBefore w:val="0"/>
              <w:wordWrap/>
              <w:overflowPunct w:val="0"/>
              <w:topLinePunct/>
              <w:autoSpaceDE w:val="0"/>
              <w:autoSpaceDN w:val="0"/>
              <w:bidi w:val="0"/>
              <w:adjustRightInd w:val="0"/>
              <w:snapToGrid w:val="0"/>
              <w:spacing w:line="240" w:lineRule="auto"/>
              <w:ind w:left="485"/>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投资总</w:t>
            </w:r>
            <w:r>
              <w:rPr>
                <w:rFonts w:hint="default" w:ascii="Times New Roman" w:hAnsi="Times New Roman" w:eastAsia="宋体" w:cs="Times New Roman"/>
                <w:b/>
                <w:bCs/>
                <w:color w:val="auto"/>
                <w:spacing w:val="-1"/>
                <w:sz w:val="21"/>
                <w:szCs w:val="21"/>
                <w:highlight w:val="none"/>
              </w:rPr>
              <w:t>概算</w:t>
            </w:r>
          </w:p>
        </w:tc>
        <w:tc>
          <w:tcPr>
            <w:tcW w:w="2124" w:type="dxa"/>
            <w:tcBorders>
              <w:top w:val="single" w:color="000000" w:sz="2" w:space="0"/>
              <w:bottom w:val="single" w:color="000000" w:sz="2" w:space="0"/>
            </w:tcBorders>
            <w:vAlign w:val="center"/>
          </w:tcPr>
          <w:p w14:paraId="21179C15">
            <w:pPr>
              <w:spacing w:before="139" w:line="240" w:lineRule="auto"/>
              <w:ind w:left="125" w:left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1"/>
                <w:sz w:val="21"/>
                <w:szCs w:val="21"/>
                <w:highlight w:val="none"/>
                <w:lang w:val="en-US" w:eastAsia="zh-CN"/>
              </w:rPr>
              <w:t>1610</w:t>
            </w:r>
            <w:r>
              <w:rPr>
                <w:rFonts w:ascii="Times New Roman" w:hAnsi="Times New Roman" w:eastAsia="宋体" w:cs="Times New Roman"/>
                <w:color w:val="auto"/>
                <w:spacing w:val="-1"/>
                <w:sz w:val="21"/>
                <w:szCs w:val="21"/>
                <w:highlight w:val="none"/>
              </w:rPr>
              <w:t>万</w:t>
            </w:r>
          </w:p>
        </w:tc>
        <w:tc>
          <w:tcPr>
            <w:tcW w:w="1997" w:type="dxa"/>
            <w:tcBorders>
              <w:top w:val="single" w:color="000000" w:sz="2" w:space="0"/>
              <w:bottom w:val="single" w:color="000000" w:sz="2" w:space="0"/>
            </w:tcBorders>
            <w:vAlign w:val="center"/>
          </w:tcPr>
          <w:p w14:paraId="0787C884">
            <w:pPr>
              <w:keepNext w:val="0"/>
              <w:keepLines w:val="0"/>
              <w:pageBreakBefore w:val="0"/>
              <w:wordWrap/>
              <w:overflowPunct w:val="0"/>
              <w:topLinePunct/>
              <w:autoSpaceDE w:val="0"/>
              <w:autoSpaceDN w:val="0"/>
              <w:bidi w:val="0"/>
              <w:adjustRightInd w:val="0"/>
              <w:snapToGrid w:val="0"/>
              <w:spacing w:line="240" w:lineRule="auto"/>
              <w:ind w:left="267"/>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环保投资总</w:t>
            </w:r>
            <w:r>
              <w:rPr>
                <w:rFonts w:hint="default" w:ascii="Times New Roman" w:hAnsi="Times New Roman" w:eastAsia="宋体" w:cs="Times New Roman"/>
                <w:b/>
                <w:bCs/>
                <w:color w:val="auto"/>
                <w:sz w:val="21"/>
                <w:szCs w:val="21"/>
                <w:highlight w:val="none"/>
              </w:rPr>
              <w:t>概算</w:t>
            </w:r>
          </w:p>
        </w:tc>
        <w:tc>
          <w:tcPr>
            <w:tcW w:w="988" w:type="dxa"/>
            <w:tcBorders>
              <w:top w:val="single" w:color="000000" w:sz="2" w:space="0"/>
              <w:bottom w:val="single" w:color="000000" w:sz="2" w:space="0"/>
            </w:tcBorders>
            <w:vAlign w:val="center"/>
          </w:tcPr>
          <w:p w14:paraId="4A373616">
            <w:pPr>
              <w:spacing w:before="139" w:line="240" w:lineRule="auto"/>
              <w:ind w:left="109" w:left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12</w:t>
            </w:r>
            <w:r>
              <w:rPr>
                <w:rFonts w:ascii="Times New Roman" w:hAnsi="Times New Roman" w:eastAsia="宋体" w:cs="Times New Roman"/>
                <w:color w:val="auto"/>
                <w:spacing w:val="2"/>
                <w:sz w:val="21"/>
                <w:szCs w:val="21"/>
                <w:highlight w:val="none"/>
              </w:rPr>
              <w:t>万</w:t>
            </w:r>
          </w:p>
        </w:tc>
        <w:tc>
          <w:tcPr>
            <w:tcW w:w="763" w:type="dxa"/>
            <w:tcBorders>
              <w:top w:val="single" w:color="000000" w:sz="2" w:space="0"/>
              <w:bottom w:val="single" w:color="000000" w:sz="2" w:space="0"/>
            </w:tcBorders>
            <w:vAlign w:val="center"/>
          </w:tcPr>
          <w:p w14:paraId="1A5EC81E">
            <w:pPr>
              <w:keepNext w:val="0"/>
              <w:keepLines w:val="0"/>
              <w:pageBreakBefore w:val="0"/>
              <w:wordWrap/>
              <w:overflowPunct w:val="0"/>
              <w:topLinePunct/>
              <w:autoSpaceDE w:val="0"/>
              <w:autoSpaceDN w:val="0"/>
              <w:bidi w:val="0"/>
              <w:adjustRightInd w:val="0"/>
              <w:snapToGrid w:val="0"/>
              <w:spacing w:line="240" w:lineRule="auto"/>
              <w:ind w:left="202"/>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比</w:t>
            </w:r>
            <w:r>
              <w:rPr>
                <w:rFonts w:hint="default" w:ascii="Times New Roman" w:hAnsi="Times New Roman" w:eastAsia="宋体" w:cs="Times New Roman"/>
                <w:color w:val="auto"/>
                <w:spacing w:val="-7"/>
                <w:sz w:val="21"/>
                <w:szCs w:val="21"/>
                <w:highlight w:val="none"/>
              </w:rPr>
              <w:t>例</w:t>
            </w:r>
          </w:p>
        </w:tc>
        <w:tc>
          <w:tcPr>
            <w:tcW w:w="1043" w:type="dxa"/>
            <w:tcBorders>
              <w:top w:val="single" w:color="000000" w:sz="2" w:space="0"/>
              <w:bottom w:val="single" w:color="000000" w:sz="2" w:space="0"/>
            </w:tcBorders>
            <w:vAlign w:val="center"/>
          </w:tcPr>
          <w:p w14:paraId="6756E692">
            <w:pPr>
              <w:spacing w:before="171" w:line="240" w:lineRule="auto"/>
              <w:ind w:left="118" w:leftChars="0"/>
              <w:rPr>
                <w:rFonts w:hint="default" w:ascii="Times New Roman" w:hAnsi="Times New Roman" w:eastAsia="Times New Roman" w:cs="Times New Roman"/>
                <w:color w:val="auto"/>
                <w:sz w:val="21"/>
                <w:szCs w:val="21"/>
                <w:highlight w:val="none"/>
              </w:rPr>
            </w:pPr>
            <w:r>
              <w:rPr>
                <w:rFonts w:hint="eastAsia" w:ascii="Times New Roman" w:hAnsi="Times New Roman" w:eastAsia="宋体" w:cs="Times New Roman"/>
                <w:color w:val="auto"/>
                <w:spacing w:val="-1"/>
                <w:sz w:val="21"/>
                <w:szCs w:val="21"/>
                <w:highlight w:val="none"/>
                <w:lang w:val="en-US" w:eastAsia="zh-CN"/>
              </w:rPr>
              <w:t>0.7</w:t>
            </w:r>
            <w:r>
              <w:rPr>
                <w:rFonts w:ascii="Times New Roman" w:hAnsi="Times New Roman" w:eastAsia="Times New Roman" w:cs="Times New Roman"/>
                <w:color w:val="auto"/>
                <w:sz w:val="21"/>
                <w:szCs w:val="21"/>
                <w:highlight w:val="none"/>
              </w:rPr>
              <w:t>%</w:t>
            </w:r>
          </w:p>
        </w:tc>
      </w:tr>
      <w:tr w14:paraId="2EB6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38B73C1D">
            <w:pPr>
              <w:keepNext w:val="0"/>
              <w:keepLines w:val="0"/>
              <w:pageBreakBefore w:val="0"/>
              <w:wordWrap/>
              <w:overflowPunct w:val="0"/>
              <w:topLinePunct/>
              <w:autoSpaceDE w:val="0"/>
              <w:autoSpaceDN w:val="0"/>
              <w:bidi w:val="0"/>
              <w:adjustRightInd w:val="0"/>
              <w:snapToGrid w:val="0"/>
              <w:spacing w:line="240" w:lineRule="auto"/>
              <w:ind w:left="488"/>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实际总概算</w:t>
            </w:r>
          </w:p>
        </w:tc>
        <w:tc>
          <w:tcPr>
            <w:tcW w:w="2124" w:type="dxa"/>
            <w:tcBorders>
              <w:top w:val="single" w:color="000000" w:sz="2" w:space="0"/>
              <w:bottom w:val="single" w:color="000000" w:sz="2" w:space="0"/>
            </w:tcBorders>
            <w:vAlign w:val="center"/>
          </w:tcPr>
          <w:p w14:paraId="3BE47A51">
            <w:pPr>
              <w:spacing w:before="139" w:line="240" w:lineRule="auto"/>
              <w:ind w:left="125" w:left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1"/>
                <w:sz w:val="21"/>
                <w:szCs w:val="21"/>
                <w:highlight w:val="none"/>
                <w:lang w:val="en-US" w:eastAsia="zh-CN"/>
              </w:rPr>
              <w:t>1610</w:t>
            </w:r>
            <w:r>
              <w:rPr>
                <w:rFonts w:ascii="Times New Roman" w:hAnsi="Times New Roman" w:eastAsia="宋体" w:cs="Times New Roman"/>
                <w:color w:val="auto"/>
                <w:spacing w:val="-1"/>
                <w:sz w:val="21"/>
                <w:szCs w:val="21"/>
                <w:highlight w:val="none"/>
              </w:rPr>
              <w:t>万</w:t>
            </w:r>
          </w:p>
        </w:tc>
        <w:tc>
          <w:tcPr>
            <w:tcW w:w="1997" w:type="dxa"/>
            <w:tcBorders>
              <w:top w:val="single" w:color="000000" w:sz="2" w:space="0"/>
              <w:bottom w:val="single" w:color="000000" w:sz="2" w:space="0"/>
            </w:tcBorders>
            <w:vAlign w:val="center"/>
          </w:tcPr>
          <w:p w14:paraId="3020AE4B">
            <w:pPr>
              <w:keepNext w:val="0"/>
              <w:keepLines w:val="0"/>
              <w:pageBreakBefore w:val="0"/>
              <w:wordWrap/>
              <w:overflowPunct w:val="0"/>
              <w:topLinePunct/>
              <w:autoSpaceDE w:val="0"/>
              <w:autoSpaceDN w:val="0"/>
              <w:bidi w:val="0"/>
              <w:adjustRightInd w:val="0"/>
              <w:snapToGrid w:val="0"/>
              <w:spacing w:line="240" w:lineRule="auto"/>
              <w:ind w:left="267"/>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环保投资总</w:t>
            </w:r>
            <w:r>
              <w:rPr>
                <w:rFonts w:hint="default" w:ascii="Times New Roman" w:hAnsi="Times New Roman" w:eastAsia="宋体" w:cs="Times New Roman"/>
                <w:b/>
                <w:bCs/>
                <w:color w:val="auto"/>
                <w:sz w:val="21"/>
                <w:szCs w:val="21"/>
                <w:highlight w:val="none"/>
              </w:rPr>
              <w:t>概算</w:t>
            </w:r>
          </w:p>
        </w:tc>
        <w:tc>
          <w:tcPr>
            <w:tcW w:w="988" w:type="dxa"/>
            <w:tcBorders>
              <w:top w:val="single" w:color="000000" w:sz="2" w:space="0"/>
              <w:bottom w:val="single" w:color="000000" w:sz="2" w:space="0"/>
            </w:tcBorders>
            <w:vAlign w:val="center"/>
          </w:tcPr>
          <w:p w14:paraId="0784B98C">
            <w:pPr>
              <w:spacing w:before="139" w:line="240" w:lineRule="auto"/>
              <w:ind w:left="109" w:left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12</w:t>
            </w:r>
            <w:r>
              <w:rPr>
                <w:rFonts w:ascii="Times New Roman" w:hAnsi="Times New Roman" w:eastAsia="宋体" w:cs="Times New Roman"/>
                <w:color w:val="auto"/>
                <w:spacing w:val="2"/>
                <w:sz w:val="21"/>
                <w:szCs w:val="21"/>
                <w:highlight w:val="none"/>
              </w:rPr>
              <w:t>万</w:t>
            </w:r>
          </w:p>
        </w:tc>
        <w:tc>
          <w:tcPr>
            <w:tcW w:w="763" w:type="dxa"/>
            <w:tcBorders>
              <w:top w:val="single" w:color="000000" w:sz="2" w:space="0"/>
              <w:bottom w:val="single" w:color="000000" w:sz="2" w:space="0"/>
            </w:tcBorders>
            <w:vAlign w:val="center"/>
          </w:tcPr>
          <w:p w14:paraId="7F5B5284">
            <w:pPr>
              <w:keepNext w:val="0"/>
              <w:keepLines w:val="0"/>
              <w:pageBreakBefore w:val="0"/>
              <w:wordWrap/>
              <w:overflowPunct w:val="0"/>
              <w:topLinePunct/>
              <w:autoSpaceDE w:val="0"/>
              <w:autoSpaceDN w:val="0"/>
              <w:bidi w:val="0"/>
              <w:adjustRightInd w:val="0"/>
              <w:snapToGrid w:val="0"/>
              <w:spacing w:line="240" w:lineRule="auto"/>
              <w:ind w:left="202" w:lef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比</w:t>
            </w:r>
            <w:r>
              <w:rPr>
                <w:rFonts w:hint="default" w:ascii="Times New Roman" w:hAnsi="Times New Roman" w:eastAsia="宋体" w:cs="Times New Roman"/>
                <w:color w:val="auto"/>
                <w:spacing w:val="-7"/>
                <w:sz w:val="21"/>
                <w:szCs w:val="21"/>
                <w:highlight w:val="none"/>
              </w:rPr>
              <w:t>例</w:t>
            </w:r>
          </w:p>
        </w:tc>
        <w:tc>
          <w:tcPr>
            <w:tcW w:w="1043" w:type="dxa"/>
            <w:tcBorders>
              <w:top w:val="single" w:color="000000" w:sz="2" w:space="0"/>
              <w:bottom w:val="single" w:color="000000" w:sz="2" w:space="0"/>
            </w:tcBorders>
            <w:vAlign w:val="center"/>
          </w:tcPr>
          <w:p w14:paraId="390AAEA3">
            <w:pPr>
              <w:spacing w:before="171" w:line="240" w:lineRule="auto"/>
              <w:ind w:left="118" w:leftChars="0"/>
              <w:rPr>
                <w:rFonts w:hint="default" w:ascii="Times New Roman" w:hAnsi="Times New Roman" w:eastAsia="Times New Roman" w:cs="Times New Roman"/>
                <w:color w:val="auto"/>
                <w:sz w:val="21"/>
                <w:szCs w:val="21"/>
                <w:highlight w:val="none"/>
              </w:rPr>
            </w:pPr>
            <w:r>
              <w:rPr>
                <w:rFonts w:hint="eastAsia" w:ascii="Times New Roman" w:hAnsi="Times New Roman" w:eastAsia="宋体" w:cs="Times New Roman"/>
                <w:color w:val="auto"/>
                <w:spacing w:val="-1"/>
                <w:sz w:val="21"/>
                <w:szCs w:val="21"/>
                <w:highlight w:val="none"/>
                <w:lang w:val="en-US" w:eastAsia="zh-CN"/>
              </w:rPr>
              <w:t>0.7</w:t>
            </w:r>
            <w:r>
              <w:rPr>
                <w:rFonts w:ascii="Times New Roman" w:hAnsi="Times New Roman" w:eastAsia="Times New Roman" w:cs="Times New Roman"/>
                <w:color w:val="auto"/>
                <w:sz w:val="21"/>
                <w:szCs w:val="21"/>
                <w:highlight w:val="none"/>
              </w:rPr>
              <w:t>%</w:t>
            </w:r>
          </w:p>
        </w:tc>
      </w:tr>
      <w:tr w14:paraId="496E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6E270955">
            <w:pPr>
              <w:keepNext w:val="0"/>
              <w:keepLines w:val="0"/>
              <w:pageBreakBefore w:val="0"/>
              <w:widowControl/>
              <w:kinsoku/>
              <w:wordWrap w:val="0"/>
              <w:overflowPunct w:val="0"/>
              <w:topLinePunct/>
              <w:autoSpaceDE w:val="0"/>
              <w:autoSpaceDN/>
              <w:bidi w:val="0"/>
              <w:adjustRightInd w:val="0"/>
              <w:snapToGrid w:val="0"/>
              <w:spacing w:line="240" w:lineRule="auto"/>
              <w:ind w:left="0" w:leftChars="0" w:right="0" w:rightChars="0" w:firstLine="0"/>
              <w:jc w:val="center"/>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验收监测</w:t>
            </w:r>
            <w:r>
              <w:rPr>
                <w:rFonts w:hint="default" w:ascii="Times New Roman" w:hAnsi="Times New Roman" w:eastAsia="宋体" w:cs="Times New Roman"/>
                <w:b/>
                <w:bCs/>
                <w:color w:val="auto"/>
                <w:sz w:val="21"/>
                <w:szCs w:val="21"/>
                <w:highlight w:val="none"/>
              </w:rPr>
              <w:t>依据</w:t>
            </w:r>
          </w:p>
        </w:tc>
        <w:tc>
          <w:tcPr>
            <w:tcW w:w="6915" w:type="dxa"/>
            <w:gridSpan w:val="5"/>
            <w:tcBorders>
              <w:top w:val="single" w:color="000000" w:sz="2" w:space="0"/>
              <w:bottom w:val="single" w:color="000000" w:sz="2" w:space="0"/>
            </w:tcBorders>
            <w:vAlign w:val="center"/>
          </w:tcPr>
          <w:p w14:paraId="7C6BCB87">
            <w:pPr>
              <w:keepNext w:val="0"/>
              <w:keepLines w:val="0"/>
              <w:pageBreakBefore w:val="0"/>
              <w:widowControl/>
              <w:numPr>
                <w:ilvl w:val="0"/>
                <w:numId w:val="1"/>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textAlignment w:val="baseline"/>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建设项目环境保护相关法律</w:t>
            </w:r>
            <w:r>
              <w:rPr>
                <w:rFonts w:hint="eastAsia" w:ascii="Times New Roman" w:hAnsi="Times New Roman" w:eastAsia="宋体" w:cs="Times New Roman"/>
                <w:b/>
                <w:bCs/>
                <w:color w:val="auto"/>
                <w:spacing w:val="-6"/>
                <w:sz w:val="21"/>
                <w:szCs w:val="21"/>
                <w:highlight w:val="none"/>
                <w:lang w:eastAsia="zh-CN"/>
              </w:rPr>
              <w:t>、</w:t>
            </w:r>
            <w:r>
              <w:rPr>
                <w:rFonts w:hint="default" w:ascii="Times New Roman" w:hAnsi="Times New Roman" w:eastAsia="宋体" w:cs="Times New Roman"/>
                <w:b/>
                <w:bCs/>
                <w:color w:val="auto"/>
                <w:spacing w:val="-6"/>
                <w:sz w:val="21"/>
                <w:szCs w:val="21"/>
                <w:highlight w:val="none"/>
              </w:rPr>
              <w:t>法规</w:t>
            </w:r>
            <w:r>
              <w:rPr>
                <w:rFonts w:hint="eastAsia" w:ascii="Times New Roman" w:hAnsi="Times New Roman" w:eastAsia="宋体" w:cs="Times New Roman"/>
                <w:b/>
                <w:bCs/>
                <w:color w:val="auto"/>
                <w:spacing w:val="-6"/>
                <w:sz w:val="21"/>
                <w:szCs w:val="21"/>
                <w:highlight w:val="none"/>
                <w:lang w:val="en-US" w:eastAsia="zh-CN"/>
              </w:rPr>
              <w:t>和规章制度</w:t>
            </w:r>
            <w:r>
              <w:rPr>
                <w:rFonts w:hint="default" w:ascii="Times New Roman" w:hAnsi="Times New Roman" w:eastAsia="宋体" w:cs="Times New Roman"/>
                <w:b/>
                <w:bCs/>
                <w:color w:val="auto"/>
                <w:spacing w:val="-6"/>
                <w:sz w:val="21"/>
                <w:szCs w:val="21"/>
                <w:highlight w:val="none"/>
              </w:rPr>
              <w:t>：</w:t>
            </w:r>
          </w:p>
          <w:p w14:paraId="722DF303">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《中华人民共和国环境保护法》（2014年4月24日</w:t>
            </w:r>
            <w:r>
              <w:rPr>
                <w:rFonts w:hint="eastAsia" w:ascii="Times New Roman" w:hAnsi="Times New Roman" w:eastAsia="宋体" w:cs="Times New Roman"/>
                <w:color w:val="auto"/>
                <w:sz w:val="21"/>
                <w:szCs w:val="21"/>
                <w:highlight w:val="none"/>
                <w:lang w:val="en-US" w:eastAsia="zh-CN"/>
              </w:rPr>
              <w:t>修订，</w:t>
            </w:r>
            <w:r>
              <w:rPr>
                <w:rFonts w:hint="default" w:ascii="Times New Roman" w:hAnsi="Times New Roman" w:eastAsia="宋体" w:cs="Times New Roman"/>
                <w:color w:val="auto"/>
                <w:sz w:val="21"/>
                <w:szCs w:val="21"/>
                <w:highlight w:val="none"/>
              </w:rPr>
              <w:t>2015年1月1日</w:t>
            </w:r>
            <w:r>
              <w:rPr>
                <w:rFonts w:hint="eastAsia" w:ascii="Times New Roman" w:hAnsi="Times New Roman" w:eastAsia="宋体" w:cs="Times New Roman"/>
                <w:color w:val="auto"/>
                <w:sz w:val="21"/>
                <w:szCs w:val="21"/>
                <w:highlight w:val="none"/>
                <w:lang w:val="en-US" w:eastAsia="zh-CN"/>
              </w:rPr>
              <w:t>起</w:t>
            </w:r>
            <w:r>
              <w:rPr>
                <w:rFonts w:ascii="Arial" w:hAnsi="Arial" w:eastAsia="宋体" w:cs="Arial"/>
                <w:i w:val="0"/>
                <w:iCs w:val="0"/>
                <w:caps w:val="0"/>
                <w:color w:val="333333"/>
                <w:spacing w:val="0"/>
                <w:sz w:val="21"/>
                <w:szCs w:val="21"/>
                <w:highlight w:val="none"/>
                <w:shd w:val="clear" w:fill="FFFFFF"/>
              </w:rPr>
              <w:t>施行</w:t>
            </w:r>
            <w:r>
              <w:rPr>
                <w:rFonts w:hint="default" w:ascii="Times New Roman" w:hAnsi="Times New Roman" w:eastAsia="宋体" w:cs="Times New Roman"/>
                <w:color w:val="auto"/>
                <w:sz w:val="21"/>
                <w:szCs w:val="21"/>
                <w:highlight w:val="none"/>
              </w:rPr>
              <w:t>）；</w:t>
            </w:r>
          </w:p>
          <w:p w14:paraId="121CACE4">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《中华人民共和国环境影响评价法》（2018年</w:t>
            </w:r>
            <w:r>
              <w:rPr>
                <w:rFonts w:hint="eastAsia" w:ascii="Times New Roman" w:hAnsi="Times New Roman" w:eastAsia="宋体" w:cs="Times New Roman"/>
                <w:color w:val="auto"/>
                <w:sz w:val="21"/>
                <w:szCs w:val="21"/>
                <w:highlight w:val="none"/>
                <w:lang w:val="en-US" w:eastAsia="zh-CN"/>
              </w:rPr>
              <w:t>第二次</w:t>
            </w:r>
            <w:r>
              <w:rPr>
                <w:rFonts w:hint="default" w:ascii="Times New Roman" w:hAnsi="Times New Roman" w:eastAsia="宋体" w:cs="Times New Roman"/>
                <w:color w:val="auto"/>
                <w:sz w:val="21"/>
                <w:szCs w:val="21"/>
                <w:highlight w:val="none"/>
              </w:rPr>
              <w:t>修正，2018年12月29日起施行）；</w:t>
            </w:r>
          </w:p>
          <w:p w14:paraId="466C22B9">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《中华人民共和国大气污染防治法》（2018年修正，2018年10月26日起实施）；</w:t>
            </w:r>
          </w:p>
          <w:p w14:paraId="318EABFE">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《中华人民共和国环境噪声污染防治法》（2022年6月5日）；</w:t>
            </w:r>
          </w:p>
          <w:p w14:paraId="7593F09A">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《中华人民共和国固体废物污染环境防治法》（2020年9月1日）；</w:t>
            </w:r>
          </w:p>
          <w:p w14:paraId="507DC512">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《中华人民共和国水污染防治法》（2017年修正，2018年1月1日起实施）</w:t>
            </w:r>
            <w:r>
              <w:rPr>
                <w:rFonts w:hint="default" w:ascii="Times New Roman" w:hAnsi="Times New Roman" w:eastAsia="宋体" w:cs="Times New Roman"/>
                <w:color w:val="auto"/>
                <w:sz w:val="21"/>
                <w:szCs w:val="21"/>
                <w:highlight w:val="none"/>
                <w:lang w:eastAsia="zh-CN"/>
              </w:rPr>
              <w:t>。</w:t>
            </w:r>
          </w:p>
          <w:p w14:paraId="68C37E91">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《中华人民共和国</w:t>
            </w:r>
            <w:r>
              <w:rPr>
                <w:rFonts w:hint="eastAsia" w:ascii="Times New Roman" w:hAnsi="Times New Roman" w:eastAsia="宋体" w:cs="Times New Roman"/>
                <w:color w:val="auto"/>
                <w:sz w:val="21"/>
                <w:szCs w:val="21"/>
                <w:highlight w:val="none"/>
                <w:lang w:val="en-US" w:eastAsia="zh-CN"/>
              </w:rPr>
              <w:t>土壤</w:t>
            </w:r>
            <w:r>
              <w:rPr>
                <w:rFonts w:hint="default" w:ascii="Times New Roman" w:hAnsi="Times New Roman" w:eastAsia="宋体" w:cs="Times New Roman"/>
                <w:color w:val="auto"/>
                <w:sz w:val="21"/>
                <w:szCs w:val="21"/>
                <w:highlight w:val="none"/>
              </w:rPr>
              <w:t>污染防治法》（201</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年1月1日起</w:t>
            </w:r>
            <w:r>
              <w:rPr>
                <w:rFonts w:ascii="Arial" w:hAnsi="Arial" w:eastAsia="宋体" w:cs="Arial"/>
                <w:i w:val="0"/>
                <w:iCs w:val="0"/>
                <w:caps w:val="0"/>
                <w:color w:val="333333"/>
                <w:spacing w:val="0"/>
                <w:sz w:val="21"/>
                <w:szCs w:val="21"/>
                <w:highlight w:val="none"/>
                <w:shd w:val="clear" w:fill="FFFFFF"/>
              </w:rPr>
              <w:t>施行</w:t>
            </w:r>
            <w:r>
              <w:rPr>
                <w:rFonts w:hint="eastAsia" w:eastAsia="宋体" w:cs="Arial"/>
                <w:i w:val="0"/>
                <w:iCs w:val="0"/>
                <w:caps w:val="0"/>
                <w:color w:val="333333"/>
                <w:spacing w:val="0"/>
                <w:sz w:val="21"/>
                <w:szCs w:val="21"/>
                <w:highlight w:val="none"/>
                <w:shd w:val="clear" w:fill="FFFFFF"/>
                <w:lang w:eastAsia="zh-CN"/>
              </w:rPr>
              <w:t>）；</w:t>
            </w:r>
          </w:p>
          <w:p w14:paraId="36AD3201">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 xml:space="preserve">《建设项目环境保护管理条例》中华人民共和国国务院令第 </w:t>
            </w:r>
            <w:r>
              <w:rPr>
                <w:rFonts w:hint="default" w:ascii="Times New Roman" w:hAnsi="Times New Roman" w:eastAsia="Times New Roman" w:cs="Times New Roman"/>
                <w:color w:val="auto"/>
                <w:spacing w:val="-6"/>
                <w:sz w:val="21"/>
                <w:szCs w:val="21"/>
                <w:highlight w:val="none"/>
              </w:rPr>
              <w:t xml:space="preserve">682 </w:t>
            </w:r>
            <w:r>
              <w:rPr>
                <w:rFonts w:hint="default" w:ascii="Times New Roman" w:hAnsi="Times New Roman" w:eastAsia="宋体" w:cs="Times New Roman"/>
                <w:color w:val="auto"/>
                <w:spacing w:val="-6"/>
                <w:sz w:val="21"/>
                <w:szCs w:val="21"/>
                <w:highlight w:val="none"/>
              </w:rPr>
              <w:t>号</w:t>
            </w:r>
            <w:r>
              <w:rPr>
                <w:rFonts w:hint="eastAsia" w:ascii="Times New Roman" w:hAnsi="Times New Roman" w:eastAsia="宋体" w:cs="Times New Roman"/>
                <w:color w:val="auto"/>
                <w:spacing w:val="-6"/>
                <w:sz w:val="21"/>
                <w:szCs w:val="21"/>
                <w:highlight w:val="none"/>
                <w:lang w:eastAsia="zh-CN"/>
              </w:rPr>
              <w:t>；</w:t>
            </w:r>
          </w:p>
          <w:p w14:paraId="2F4AEBF8">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4"/>
                <w:sz w:val="21"/>
                <w:szCs w:val="21"/>
                <w:highlight w:val="none"/>
              </w:rPr>
              <w:t>《建设项目竣工环境</w:t>
            </w:r>
            <w:r>
              <w:rPr>
                <w:rFonts w:hint="default" w:ascii="Times New Roman" w:hAnsi="Times New Roman" w:eastAsia="宋体" w:cs="Times New Roman"/>
                <w:color w:val="auto"/>
                <w:spacing w:val="-2"/>
                <w:sz w:val="21"/>
                <w:szCs w:val="21"/>
                <w:highlight w:val="none"/>
              </w:rPr>
              <w:t>保护验收暂行办法》</w:t>
            </w:r>
            <w:r>
              <w:rPr>
                <w:rFonts w:hint="default" w:ascii="Times New Roman" w:hAnsi="Times New Roman" w:eastAsia="Times New Roman" w:cs="Times New Roman"/>
                <w:color w:val="auto"/>
                <w:spacing w:val="-2"/>
                <w:sz w:val="21"/>
                <w:szCs w:val="21"/>
                <w:highlight w:val="none"/>
              </w:rPr>
              <w:t>(</w:t>
            </w:r>
            <w:r>
              <w:rPr>
                <w:rFonts w:hint="default" w:ascii="Times New Roman" w:hAnsi="Times New Roman" w:eastAsia="宋体" w:cs="Times New Roman"/>
                <w:color w:val="auto"/>
                <w:spacing w:val="-2"/>
                <w:sz w:val="21"/>
                <w:szCs w:val="21"/>
                <w:highlight w:val="none"/>
              </w:rPr>
              <w:t>国环规环评</w:t>
            </w:r>
            <w:r>
              <w:rPr>
                <w:rFonts w:hint="default" w:ascii="Times New Roman" w:hAnsi="Times New Roman" w:eastAsia="Times New Roman" w:cs="Times New Roman"/>
                <w:color w:val="auto"/>
                <w:spacing w:val="-2"/>
                <w:sz w:val="21"/>
                <w:szCs w:val="21"/>
                <w:highlight w:val="none"/>
              </w:rPr>
              <w:t xml:space="preserve">[2017]4 </w:t>
            </w:r>
            <w:r>
              <w:rPr>
                <w:rFonts w:hint="default" w:ascii="Times New Roman" w:hAnsi="Times New Roman" w:eastAsia="宋体" w:cs="Times New Roman"/>
                <w:color w:val="auto"/>
                <w:spacing w:val="-2"/>
                <w:sz w:val="21"/>
                <w:szCs w:val="21"/>
                <w:highlight w:val="none"/>
              </w:rPr>
              <w:t>号</w:t>
            </w:r>
            <w:r>
              <w:rPr>
                <w:rFonts w:hint="default" w:ascii="Times New Roman" w:hAnsi="Times New Roman" w:eastAsia="Times New Roman" w:cs="Times New Roman"/>
                <w:color w:val="auto"/>
                <w:spacing w:val="-2"/>
                <w:sz w:val="21"/>
                <w:szCs w:val="21"/>
                <w:highlight w:val="none"/>
              </w:rPr>
              <w:t>)</w:t>
            </w:r>
            <w:r>
              <w:rPr>
                <w:rFonts w:hint="default" w:ascii="Times New Roman" w:hAnsi="Times New Roman" w:eastAsia="宋体" w:cs="Times New Roman"/>
                <w:color w:val="auto"/>
                <w:spacing w:val="-2"/>
                <w:sz w:val="21"/>
                <w:szCs w:val="21"/>
                <w:highlight w:val="none"/>
              </w:rPr>
              <w:t>；</w:t>
            </w:r>
          </w:p>
          <w:p w14:paraId="530DF485">
            <w:pPr>
              <w:keepNext w:val="0"/>
              <w:keepLines w:val="0"/>
              <w:pageBreakBefore w:val="0"/>
              <w:widowControl/>
              <w:numPr>
                <w:ilvl w:val="0"/>
                <w:numId w:val="2"/>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《建设项目竣工环境保护验收技术指南 污染影响类》(生态环境部，公 告 2018 年 第 9 号)</w:t>
            </w:r>
            <w:r>
              <w:rPr>
                <w:rFonts w:hint="eastAsia" w:ascii="Times New Roman" w:hAnsi="Times New Roman" w:eastAsia="宋体" w:cs="Times New Roman"/>
                <w:color w:val="auto"/>
                <w:spacing w:val="-2"/>
                <w:sz w:val="21"/>
                <w:szCs w:val="21"/>
                <w:highlight w:val="none"/>
                <w:lang w:eastAsia="zh-CN"/>
              </w:rPr>
              <w:t>；</w:t>
            </w:r>
            <w:r>
              <w:rPr>
                <w:rFonts w:hint="default" w:ascii="Times New Roman" w:hAnsi="Times New Roman" w:eastAsia="宋体" w:cs="Times New Roman"/>
                <w:color w:val="auto"/>
                <w:spacing w:val="-2"/>
                <w:sz w:val="21"/>
                <w:szCs w:val="21"/>
                <w:highlight w:val="none"/>
              </w:rPr>
              <w:t xml:space="preserve">                 </w:t>
            </w:r>
          </w:p>
          <w:p w14:paraId="2A675A9D">
            <w:pPr>
              <w:keepNext w:val="0"/>
              <w:keepLines w:val="0"/>
              <w:pageBreakBefore w:val="0"/>
              <w:widowControl/>
              <w:numPr>
                <w:ilvl w:val="0"/>
                <w:numId w:val="1"/>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建设项目竣工环境保护验收技术规范</w:t>
            </w:r>
            <w:r>
              <w:rPr>
                <w:rFonts w:hint="default" w:ascii="Times New Roman" w:hAnsi="Times New Roman" w:eastAsia="宋体" w:cs="Times New Roman"/>
                <w:b/>
                <w:bCs/>
                <w:color w:val="auto"/>
                <w:spacing w:val="-6"/>
                <w:sz w:val="21"/>
                <w:szCs w:val="21"/>
                <w:highlight w:val="none"/>
                <w:lang w:eastAsia="zh-CN"/>
              </w:rPr>
              <w:t>：</w:t>
            </w:r>
          </w:p>
          <w:p w14:paraId="7D324C86">
            <w:pPr>
              <w:keepNext w:val="0"/>
              <w:keepLines w:val="0"/>
              <w:pageBreakBefore w:val="0"/>
              <w:widowControl/>
              <w:numPr>
                <w:ilvl w:val="0"/>
                <w:numId w:val="3"/>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2"/>
                <w:sz w:val="21"/>
                <w:szCs w:val="21"/>
                <w:highlight w:val="none"/>
                <w:lang w:val="en-US" w:eastAsia="zh-CN"/>
              </w:rPr>
              <w:t>《排污单位自行监测技术指南 总则》（HJ 819-2017）。</w:t>
            </w:r>
            <w:r>
              <w:rPr>
                <w:rFonts w:hint="default" w:ascii="Times New Roman" w:hAnsi="Times New Roman" w:eastAsia="宋体" w:cs="Times New Roman"/>
                <w:color w:val="auto"/>
                <w:spacing w:val="-2"/>
                <w:sz w:val="21"/>
                <w:szCs w:val="21"/>
                <w:highlight w:val="none"/>
              </w:rPr>
              <w:t xml:space="preserve">    </w:t>
            </w:r>
            <w:r>
              <w:rPr>
                <w:rFonts w:hint="default" w:ascii="Times New Roman" w:hAnsi="Times New Roman" w:eastAsia="宋体" w:cs="Times New Roman"/>
                <w:color w:val="auto"/>
                <w:sz w:val="21"/>
                <w:szCs w:val="21"/>
                <w:highlight w:val="none"/>
              </w:rPr>
              <w:t xml:space="preserve">      </w:t>
            </w:r>
          </w:p>
          <w:p w14:paraId="0D8AB8BD">
            <w:pPr>
              <w:keepNext w:val="0"/>
              <w:keepLines w:val="0"/>
              <w:pageBreakBefore w:val="0"/>
              <w:widowControl/>
              <w:numPr>
                <w:ilvl w:val="0"/>
                <w:numId w:val="3"/>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《关于印发&lt;污染影响类建设项目重大变动清单（试行）&gt;的通知》（环办环评函〔2020〕688 号）。</w:t>
            </w:r>
          </w:p>
          <w:p w14:paraId="49C99BBF">
            <w:pPr>
              <w:keepNext w:val="0"/>
              <w:keepLines w:val="0"/>
              <w:pageBreakBefore w:val="0"/>
              <w:widowControl/>
              <w:numPr>
                <w:ilvl w:val="0"/>
                <w:numId w:val="1"/>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rPr>
                <w:rFonts w:hint="default" w:ascii="Times New Roman" w:hAnsi="Times New Roman" w:eastAsia="宋体" w:cs="Times New Roman"/>
                <w:b/>
                <w:bCs/>
                <w:color w:val="auto"/>
                <w:spacing w:val="-6"/>
                <w:sz w:val="21"/>
                <w:szCs w:val="21"/>
                <w:highlight w:val="none"/>
              </w:rPr>
            </w:pPr>
            <w:r>
              <w:rPr>
                <w:rFonts w:hint="default" w:ascii="Times New Roman" w:hAnsi="Times New Roman" w:eastAsia="宋体" w:cs="Times New Roman"/>
                <w:b/>
                <w:bCs/>
                <w:color w:val="auto"/>
                <w:spacing w:val="-6"/>
                <w:sz w:val="21"/>
                <w:szCs w:val="21"/>
                <w:highlight w:val="none"/>
              </w:rPr>
              <w:t>建设项目环境影响报告书（表）及审批部门审批决定：</w:t>
            </w:r>
          </w:p>
          <w:p w14:paraId="0FB0E8C4">
            <w:pPr>
              <w:keepNext w:val="0"/>
              <w:keepLines w:val="0"/>
              <w:pageBreakBefore w:val="0"/>
              <w:widowControl/>
              <w:numPr>
                <w:ilvl w:val="0"/>
                <w:numId w:val="4"/>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eastAsia="zh-CN"/>
              </w:rPr>
              <w:t>福建环绿新材料有限公司福建环绿年生产30万套家具及年生产100万平方米新型防火墙板项目</w:t>
            </w:r>
            <w:r>
              <w:rPr>
                <w:rFonts w:hint="default" w:ascii="Times New Roman" w:hAnsi="Times New Roman" w:eastAsia="宋体" w:cs="Times New Roman"/>
                <w:color w:val="auto"/>
                <w:sz w:val="21"/>
                <w:szCs w:val="21"/>
                <w:highlight w:val="none"/>
              </w:rPr>
              <w:t>环境影响报告表》</w:t>
            </w:r>
            <w:r>
              <w:rPr>
                <w:rFonts w:hint="eastAsia" w:ascii="Times New Roman" w:hAnsi="Times New Roman" w:eastAsia="宋体" w:cs="Times New Roman"/>
                <w:color w:val="auto"/>
                <w:spacing w:val="-4"/>
                <w:sz w:val="21"/>
                <w:szCs w:val="21"/>
                <w:highlight w:val="none"/>
                <w:lang w:val="en-US" w:eastAsia="zh-CN"/>
              </w:rPr>
              <w:t>泉州市华科</w:t>
            </w:r>
            <w:r>
              <w:rPr>
                <w:rFonts w:hint="default" w:ascii="Times New Roman" w:hAnsi="Times New Roman" w:eastAsia="宋体" w:cs="Times New Roman"/>
                <w:color w:val="auto"/>
                <w:spacing w:val="-4"/>
                <w:sz w:val="21"/>
                <w:szCs w:val="21"/>
                <w:highlight w:val="none"/>
              </w:rPr>
              <w:t>环保科技有限公司</w:t>
            </w:r>
            <w:r>
              <w:rPr>
                <w:rFonts w:hint="default"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月；</w:t>
            </w:r>
          </w:p>
          <w:p w14:paraId="24D790B5">
            <w:pPr>
              <w:keepNext w:val="0"/>
              <w:keepLines w:val="0"/>
              <w:pageBreakBefore w:val="0"/>
              <w:widowControl/>
              <w:numPr>
                <w:ilvl w:val="0"/>
                <w:numId w:val="4"/>
              </w:numPr>
              <w:kinsoku/>
              <w:wordWrap w:val="0"/>
              <w:overflowPunct w:val="0"/>
              <w:topLinePunct/>
              <w:autoSpaceDE w:val="0"/>
              <w:autoSpaceDN/>
              <w:bidi w:val="0"/>
              <w:adjustRightInd w:val="0"/>
              <w:snapToGrid w:val="0"/>
              <w:spacing w:before="0" w:beforeLines="50" w:line="240" w:lineRule="auto"/>
              <w:ind w:left="210" w:leftChars="100" w:right="210" w:rightChars="10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pacing w:val="-4"/>
                <w:sz w:val="21"/>
                <w:szCs w:val="21"/>
                <w:highlight w:val="none"/>
                <w:lang w:val="en-US" w:eastAsia="zh-CN"/>
              </w:rPr>
              <w:t>漳州市</w:t>
            </w:r>
            <w:r>
              <w:rPr>
                <w:rFonts w:hint="default" w:ascii="Times New Roman" w:hAnsi="Times New Roman" w:eastAsia="宋体" w:cs="Times New Roman"/>
                <w:color w:val="auto"/>
                <w:sz w:val="21"/>
                <w:szCs w:val="21"/>
                <w:highlight w:val="none"/>
              </w:rPr>
              <w:t>生态环境局关于</w:t>
            </w:r>
            <w:r>
              <w:rPr>
                <w:rFonts w:hint="eastAsia" w:ascii="Times New Roman" w:hAnsi="Times New Roman" w:eastAsia="宋体" w:cs="Times New Roman"/>
                <w:color w:val="auto"/>
                <w:sz w:val="21"/>
                <w:szCs w:val="21"/>
                <w:highlight w:val="none"/>
                <w:lang w:val="en-US" w:eastAsia="zh-CN"/>
              </w:rPr>
              <w:t>批复</w:t>
            </w:r>
            <w:r>
              <w:rPr>
                <w:rFonts w:hint="eastAsia" w:ascii="Times New Roman" w:hAnsi="Times New Roman" w:eastAsia="宋体" w:cs="Times New Roman"/>
                <w:color w:val="auto"/>
                <w:sz w:val="21"/>
                <w:szCs w:val="21"/>
                <w:highlight w:val="none"/>
                <w:lang w:eastAsia="zh-CN"/>
              </w:rPr>
              <w:t>福建环绿新材料有限公司福建环绿年生产30万套家具及年生产100万平方米新型防火墙板项目</w:t>
            </w:r>
            <w:r>
              <w:rPr>
                <w:rFonts w:hint="default" w:ascii="Times New Roman" w:hAnsi="Times New Roman" w:eastAsia="宋体" w:cs="Times New Roman"/>
                <w:color w:val="auto"/>
                <w:sz w:val="21"/>
                <w:szCs w:val="21"/>
                <w:highlight w:val="none"/>
              </w:rPr>
              <w:t>环境影响报告表的</w:t>
            </w:r>
            <w:r>
              <w:rPr>
                <w:rFonts w:hint="eastAsia" w:ascii="Times New Roman" w:hAnsi="Times New Roman" w:eastAsia="宋体" w:cs="Times New Roman"/>
                <w:color w:val="auto"/>
                <w:sz w:val="21"/>
                <w:szCs w:val="21"/>
                <w:highlight w:val="none"/>
                <w:lang w:val="en-US" w:eastAsia="zh-CN"/>
              </w:rPr>
              <w:t>函</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漳浦环评审</w:t>
            </w:r>
            <w:r>
              <w:rPr>
                <w:rFonts w:hint="default"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号）</w:t>
            </w:r>
            <w:r>
              <w:rPr>
                <w:rFonts w:hint="default" w:ascii="Times New Roman" w:hAnsi="Times New Roman" w:eastAsia="宋体" w:cs="Times New Roman"/>
                <w:color w:val="auto"/>
                <w:spacing w:val="-1"/>
                <w:sz w:val="21"/>
                <w:szCs w:val="21"/>
                <w:highlight w:val="none"/>
              </w:rPr>
              <w:t>202</w:t>
            </w:r>
            <w:r>
              <w:rPr>
                <w:rFonts w:hint="eastAsia" w:ascii="Times New Roman" w:hAnsi="Times New Roman" w:eastAsia="宋体" w:cs="Times New Roman"/>
                <w:color w:val="auto"/>
                <w:spacing w:val="-1"/>
                <w:sz w:val="21"/>
                <w:szCs w:val="21"/>
                <w:highlight w:val="none"/>
                <w:lang w:val="en-US" w:eastAsia="zh-CN"/>
              </w:rPr>
              <w:t>5</w:t>
            </w:r>
            <w:r>
              <w:rPr>
                <w:rFonts w:hint="default" w:ascii="Times New Roman" w:hAnsi="Times New Roman" w:eastAsia="宋体" w:cs="Times New Roman"/>
                <w:color w:val="auto"/>
                <w:spacing w:val="-1"/>
                <w:sz w:val="21"/>
                <w:szCs w:val="21"/>
                <w:highlight w:val="none"/>
              </w:rPr>
              <w:t>年</w:t>
            </w:r>
            <w:r>
              <w:rPr>
                <w:rFonts w:hint="eastAsia" w:ascii="Times New Roman" w:hAnsi="Times New Roman" w:eastAsia="宋体" w:cs="Times New Roman"/>
                <w:color w:val="auto"/>
                <w:spacing w:val="-1"/>
                <w:sz w:val="21"/>
                <w:szCs w:val="21"/>
                <w:highlight w:val="none"/>
                <w:lang w:val="en-US" w:eastAsia="zh-CN"/>
              </w:rPr>
              <w:t>3</w:t>
            </w:r>
            <w:r>
              <w:rPr>
                <w:rFonts w:hint="default" w:ascii="Times New Roman" w:hAnsi="Times New Roman" w:eastAsia="宋体" w:cs="Times New Roman"/>
                <w:color w:val="auto"/>
                <w:spacing w:val="-1"/>
                <w:sz w:val="21"/>
                <w:szCs w:val="21"/>
                <w:highlight w:val="none"/>
              </w:rPr>
              <w:t>月</w:t>
            </w:r>
            <w:r>
              <w:rPr>
                <w:rFonts w:hint="eastAsia" w:ascii="Times New Roman" w:hAnsi="Times New Roman" w:eastAsia="宋体" w:cs="Times New Roman"/>
                <w:color w:val="auto"/>
                <w:spacing w:val="-1"/>
                <w:sz w:val="21"/>
                <w:szCs w:val="21"/>
                <w:highlight w:val="none"/>
                <w:lang w:val="en-US" w:eastAsia="zh-CN"/>
              </w:rPr>
              <w:t>24</w:t>
            </w:r>
            <w:r>
              <w:rPr>
                <w:rFonts w:hint="default" w:ascii="Times New Roman" w:hAnsi="Times New Roman" w:eastAsia="宋体" w:cs="Times New Roman"/>
                <w:color w:val="auto"/>
                <w:spacing w:val="-1"/>
                <w:sz w:val="21"/>
                <w:szCs w:val="21"/>
                <w:highlight w:val="none"/>
                <w:lang w:val="en-US" w:eastAsia="zh-CN"/>
              </w:rPr>
              <w:t>日</w:t>
            </w:r>
            <w:r>
              <w:rPr>
                <w:rFonts w:hint="default" w:ascii="Times New Roman" w:hAnsi="Times New Roman" w:eastAsia="宋体" w:cs="Times New Roman"/>
                <w:color w:val="auto"/>
                <w:sz w:val="21"/>
                <w:szCs w:val="21"/>
                <w:highlight w:val="none"/>
                <w:lang w:eastAsia="zh-CN"/>
              </w:rPr>
              <w:t>。</w:t>
            </w:r>
          </w:p>
        </w:tc>
      </w:tr>
      <w:tr w14:paraId="03B3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16" w:type="dxa"/>
            <w:tcBorders>
              <w:top w:val="single" w:color="000000" w:sz="2" w:space="0"/>
              <w:bottom w:val="single" w:color="000000" w:sz="2" w:space="0"/>
            </w:tcBorders>
            <w:vAlign w:val="center"/>
          </w:tcPr>
          <w:p w14:paraId="3EE80E55">
            <w:pPr>
              <w:keepNext w:val="0"/>
              <w:keepLines w:val="0"/>
              <w:pageBreakBefore w:val="0"/>
              <w:widowControl/>
              <w:kinsoku w:val="0"/>
              <w:wordWrap/>
              <w:overflowPunct w:val="0"/>
              <w:topLinePunct/>
              <w:autoSpaceDE w:val="0"/>
              <w:autoSpaceDN w:val="0"/>
              <w:bidi w:val="0"/>
              <w:adjustRightInd w:val="0"/>
              <w:snapToGrid w:val="0"/>
              <w:spacing w:line="240" w:lineRule="auto"/>
              <w:ind w:left="0" w:leftChars="0" w:right="0" w:rightChars="0" w:firstLine="0"/>
              <w:jc w:val="center"/>
              <w:textAlignment w:val="baseline"/>
              <w:rPr>
                <w:rFonts w:hint="default" w:ascii="Times New Roman" w:hAnsi="Times New Roman" w:eastAsia="宋体" w:cs="Times New Roman"/>
                <w:b/>
                <w:bCs/>
                <w:color w:val="auto"/>
                <w:spacing w:val="-1"/>
                <w:sz w:val="21"/>
                <w:szCs w:val="21"/>
              </w:rPr>
            </w:pPr>
            <w:r>
              <w:rPr>
                <w:rFonts w:hint="default" w:ascii="Times New Roman" w:hAnsi="Times New Roman" w:eastAsia="宋体" w:cs="Times New Roman"/>
                <w:b/>
                <w:bCs/>
                <w:color w:val="auto"/>
                <w:spacing w:val="-1"/>
                <w:sz w:val="21"/>
                <w:szCs w:val="21"/>
              </w:rPr>
              <w:t>验收监测评价标准、标号、级别、限值</w:t>
            </w:r>
          </w:p>
        </w:tc>
        <w:tc>
          <w:tcPr>
            <w:tcW w:w="6915" w:type="dxa"/>
            <w:gridSpan w:val="5"/>
            <w:tcBorders>
              <w:top w:val="single" w:color="000000" w:sz="2" w:space="0"/>
              <w:bottom w:val="single" w:color="000000" w:sz="2" w:space="0"/>
            </w:tcBorders>
            <w:vAlign w:val="center"/>
          </w:tcPr>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80"/>
              <w:gridCol w:w="2372"/>
              <w:gridCol w:w="2188"/>
              <w:gridCol w:w="1370"/>
            </w:tblGrid>
            <w:tr w14:paraId="097C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tcBorders>
                    <w:tl2br w:val="nil"/>
                    <w:tr2bl w:val="nil"/>
                  </w:tcBorders>
                  <w:shd w:val="clear" w:color="auto" w:fill="FFFFFF"/>
                  <w:vAlign w:val="center"/>
                </w:tcPr>
                <w:p w14:paraId="4DEF749A">
                  <w:pPr>
                    <w:keepNext w:val="0"/>
                    <w:keepLines w:val="0"/>
                    <w:pageBreakBefore w:val="0"/>
                    <w:bidi w:val="0"/>
                    <w:spacing w:line="240" w:lineRule="auto"/>
                    <w:jc w:val="center"/>
                    <w:rPr>
                      <w:rFonts w:hint="default" w:ascii="Times New Roman" w:hAnsi="Times New Roman" w:cs="Times New Roman" w:eastAsiaTheme="majorEastAsia"/>
                      <w:color w:val="auto"/>
                      <w:sz w:val="18"/>
                      <w:szCs w:val="18"/>
                    </w:rPr>
                  </w:pPr>
                  <w:r>
                    <w:rPr>
                      <w:rFonts w:hint="default" w:ascii="Times New Roman" w:hAnsi="Times New Roman" w:cs="Times New Roman" w:eastAsiaTheme="majorEastAsia"/>
                      <w:color w:val="auto"/>
                      <w:sz w:val="18"/>
                      <w:szCs w:val="18"/>
                    </w:rPr>
                    <w:t>类别</w:t>
                  </w:r>
                </w:p>
              </w:tc>
              <w:tc>
                <w:tcPr>
                  <w:tcW w:w="2372" w:type="dxa"/>
                  <w:tcBorders>
                    <w:tl2br w:val="nil"/>
                    <w:tr2bl w:val="nil"/>
                  </w:tcBorders>
                  <w:shd w:val="clear" w:color="auto" w:fill="FFFFFF"/>
                  <w:vAlign w:val="center"/>
                </w:tcPr>
                <w:p w14:paraId="596CEFFB">
                  <w:pPr>
                    <w:pStyle w:val="27"/>
                    <w:keepNext w:val="0"/>
                    <w:keepLines w:val="0"/>
                    <w:pageBreakBefore w:val="0"/>
                    <w:shd w:val="clear" w:color="auto" w:fill="auto"/>
                    <w:bidi w:val="0"/>
                    <w:spacing w:after="0" w:line="240" w:lineRule="auto"/>
                    <w:rPr>
                      <w:rFonts w:hint="default" w:ascii="Times New Roman" w:hAnsi="Times New Roman" w:cs="Times New Roman" w:eastAsiaTheme="majorEastAsia"/>
                      <w:color w:val="auto"/>
                      <w:sz w:val="18"/>
                      <w:szCs w:val="18"/>
                    </w:rPr>
                  </w:pPr>
                  <w:r>
                    <w:rPr>
                      <w:rStyle w:val="28"/>
                      <w:rFonts w:hint="default" w:ascii="Times New Roman" w:hAnsi="Times New Roman" w:cs="Times New Roman" w:eastAsiaTheme="majorEastAsia"/>
                      <w:color w:val="auto"/>
                      <w:sz w:val="18"/>
                      <w:szCs w:val="18"/>
                    </w:rPr>
                    <w:t>标准名称</w:t>
                  </w:r>
                </w:p>
              </w:tc>
              <w:tc>
                <w:tcPr>
                  <w:tcW w:w="2188" w:type="dxa"/>
                  <w:tcBorders>
                    <w:tl2br w:val="nil"/>
                    <w:tr2bl w:val="nil"/>
                  </w:tcBorders>
                  <w:shd w:val="clear" w:color="auto" w:fill="FFFFFF"/>
                  <w:vAlign w:val="center"/>
                </w:tcPr>
                <w:p w14:paraId="136F8421">
                  <w:pPr>
                    <w:pStyle w:val="27"/>
                    <w:keepNext w:val="0"/>
                    <w:keepLines w:val="0"/>
                    <w:pageBreakBefore w:val="0"/>
                    <w:shd w:val="clear" w:color="auto" w:fill="auto"/>
                    <w:bidi w:val="0"/>
                    <w:spacing w:after="0" w:line="240" w:lineRule="auto"/>
                    <w:rPr>
                      <w:rFonts w:hint="default" w:ascii="Times New Roman" w:hAnsi="Times New Roman" w:cs="Times New Roman" w:eastAsiaTheme="majorEastAsia"/>
                      <w:color w:val="auto"/>
                      <w:sz w:val="18"/>
                      <w:szCs w:val="18"/>
                    </w:rPr>
                  </w:pPr>
                  <w:r>
                    <w:rPr>
                      <w:rStyle w:val="28"/>
                      <w:rFonts w:hint="default" w:ascii="Times New Roman" w:hAnsi="Times New Roman" w:cs="Times New Roman" w:eastAsiaTheme="majorEastAsia"/>
                      <w:color w:val="auto"/>
                      <w:sz w:val="18"/>
                      <w:szCs w:val="18"/>
                    </w:rPr>
                    <w:t>项目</w:t>
                  </w:r>
                </w:p>
              </w:tc>
              <w:tc>
                <w:tcPr>
                  <w:tcW w:w="1370" w:type="dxa"/>
                  <w:tcBorders>
                    <w:tl2br w:val="nil"/>
                    <w:tr2bl w:val="nil"/>
                  </w:tcBorders>
                  <w:shd w:val="clear" w:color="auto" w:fill="FFFFFF"/>
                  <w:vAlign w:val="center"/>
                </w:tcPr>
                <w:p w14:paraId="3D85E488">
                  <w:pPr>
                    <w:pStyle w:val="27"/>
                    <w:keepNext w:val="0"/>
                    <w:keepLines w:val="0"/>
                    <w:pageBreakBefore w:val="0"/>
                    <w:shd w:val="clear" w:color="auto" w:fill="auto"/>
                    <w:bidi w:val="0"/>
                    <w:spacing w:after="0" w:line="240" w:lineRule="auto"/>
                    <w:rPr>
                      <w:rFonts w:hint="default" w:ascii="Times New Roman" w:hAnsi="Times New Roman" w:cs="Times New Roman" w:eastAsiaTheme="majorEastAsia"/>
                      <w:color w:val="auto"/>
                      <w:sz w:val="18"/>
                      <w:szCs w:val="18"/>
                    </w:rPr>
                  </w:pPr>
                  <w:r>
                    <w:rPr>
                      <w:rStyle w:val="28"/>
                      <w:rFonts w:hint="default" w:ascii="Times New Roman" w:hAnsi="Times New Roman" w:cs="Times New Roman" w:eastAsiaTheme="majorEastAsia"/>
                      <w:color w:val="auto"/>
                      <w:sz w:val="18"/>
                      <w:szCs w:val="18"/>
                    </w:rPr>
                    <w:t>标准限值</w:t>
                  </w:r>
                </w:p>
              </w:tc>
            </w:tr>
            <w:tr w14:paraId="0F6E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restart"/>
                  <w:tcBorders>
                    <w:tl2br w:val="nil"/>
                    <w:tr2bl w:val="nil"/>
                  </w:tcBorders>
                  <w:shd w:val="clear" w:color="auto" w:fill="FFFFFF"/>
                  <w:vAlign w:val="center"/>
                </w:tcPr>
                <w:p w14:paraId="6FE05465">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无组织废</w:t>
                  </w:r>
                </w:p>
                <w:p w14:paraId="414D3601">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气</w:t>
                  </w:r>
                </w:p>
                <w:p w14:paraId="4AA7EC37">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p w14:paraId="76501E0B">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tcBorders>
                    <w:tl2br w:val="nil"/>
                    <w:tr2bl w:val="nil"/>
                  </w:tcBorders>
                  <w:shd w:val="clear" w:color="auto" w:fill="FFFFFF"/>
                  <w:vAlign w:val="center"/>
                </w:tcPr>
                <w:p w14:paraId="30A189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val="en-US" w:eastAsia="zh-CN" w:bidi="ar-SA"/>
                    </w:rPr>
                  </w:pPr>
                  <w:r>
                    <w:rPr>
                      <w:rFonts w:hint="default" w:ascii="Times New Roman" w:hAnsi="Times New Roman" w:cs="Times New Roman" w:eastAsiaTheme="majorEastAsia"/>
                      <w:color w:val="000000"/>
                      <w:kern w:val="0"/>
                      <w:sz w:val="18"/>
                      <w:szCs w:val="18"/>
                      <w:lang w:val="en-US" w:eastAsia="zh-CN" w:bidi="ar"/>
                    </w:rPr>
                    <w:t>《大气污染物综合排放标准》（GB16297-1996） 表 2 中</w:t>
                  </w:r>
                  <w:r>
                    <w:rPr>
                      <w:rFonts w:hint="eastAsia" w:ascii="Times New Roman" w:hAnsi="Times New Roman" w:cs="Times New Roman" w:eastAsiaTheme="majorEastAsia"/>
                      <w:color w:val="000000"/>
                      <w:kern w:val="0"/>
                      <w:sz w:val="18"/>
                      <w:szCs w:val="18"/>
                      <w:lang w:val="en-US" w:eastAsia="zh-CN" w:bidi="ar"/>
                    </w:rPr>
                    <w:t>无组织监控点</w:t>
                  </w:r>
                  <w:r>
                    <w:rPr>
                      <w:rFonts w:hint="default" w:ascii="Times New Roman" w:hAnsi="Times New Roman" w:cs="Times New Roman" w:eastAsiaTheme="majorEastAsia"/>
                      <w:color w:val="000000"/>
                      <w:kern w:val="0"/>
                      <w:sz w:val="18"/>
                      <w:szCs w:val="18"/>
                      <w:lang w:val="en-US" w:eastAsia="zh-CN" w:bidi="ar"/>
                    </w:rPr>
                    <w:t>排放限值要求</w:t>
                  </w:r>
                </w:p>
              </w:tc>
              <w:tc>
                <w:tcPr>
                  <w:tcW w:w="2188" w:type="dxa"/>
                  <w:tcBorders>
                    <w:tl2br w:val="nil"/>
                    <w:tr2bl w:val="nil"/>
                  </w:tcBorders>
                  <w:shd w:val="clear" w:color="auto" w:fill="auto"/>
                  <w:vAlign w:val="center"/>
                </w:tcPr>
                <w:p w14:paraId="5B492551">
                  <w:pPr>
                    <w:pStyle w:val="40"/>
                    <w:keepNext w:val="0"/>
                    <w:keepLines w:val="0"/>
                    <w:pageBreakBefore w:val="0"/>
                    <w:widowControl w:val="0"/>
                    <w:kinsoku/>
                    <w:wordWrap/>
                    <w:overflowPunct/>
                    <w:topLinePunct w:val="0"/>
                    <w:autoSpaceDE/>
                    <w:autoSpaceDN/>
                    <w:bidi w:val="0"/>
                    <w:adjustRightInd/>
                    <w:snapToGrid/>
                    <w:spacing w:before="39" w:line="0" w:lineRule="atLeast"/>
                    <w:jc w:val="center"/>
                    <w:textAlignment w:val="auto"/>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颗粒物</w:t>
                  </w:r>
                </w:p>
              </w:tc>
              <w:tc>
                <w:tcPr>
                  <w:tcW w:w="1370" w:type="dxa"/>
                  <w:tcBorders>
                    <w:tl2br w:val="nil"/>
                    <w:tr2bl w:val="nil"/>
                  </w:tcBorders>
                  <w:shd w:val="clear" w:color="auto" w:fill="auto"/>
                  <w:vAlign w:val="center"/>
                </w:tcPr>
                <w:p w14:paraId="0446E203">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1.0</w:t>
                  </w:r>
                  <w:r>
                    <w:rPr>
                      <w:rStyle w:val="28"/>
                      <w:rFonts w:hint="default" w:ascii="Times New Roman" w:hAnsi="Times New Roman" w:cs="Times New Roman" w:eastAsiaTheme="majorEastAsia"/>
                      <w:snapToGrid w:val="0"/>
                      <w:color w:val="auto"/>
                      <w:sz w:val="18"/>
                      <w:szCs w:val="18"/>
                      <w:lang w:eastAsia="zh-CN" w:bidi="ar-SA"/>
                    </w:rPr>
                    <w:t>mg/m</w:t>
                  </w:r>
                  <w:r>
                    <w:rPr>
                      <w:rStyle w:val="28"/>
                      <w:rFonts w:hint="default" w:ascii="Times New Roman" w:hAnsi="Times New Roman" w:cs="Times New Roman" w:eastAsiaTheme="majorEastAsia"/>
                      <w:snapToGrid w:val="0"/>
                      <w:color w:val="auto"/>
                      <w:sz w:val="18"/>
                      <w:szCs w:val="18"/>
                      <w:vertAlign w:val="superscript"/>
                      <w:lang w:eastAsia="zh-CN" w:bidi="ar-SA"/>
                    </w:rPr>
                    <w:t>3</w:t>
                  </w:r>
                </w:p>
              </w:tc>
            </w:tr>
            <w:tr w14:paraId="7A88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7C2000ED">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tcBorders>
                    <w:tl2br w:val="nil"/>
                    <w:tr2bl w:val="nil"/>
                  </w:tcBorders>
                  <w:shd w:val="clear" w:color="auto" w:fill="FFFFFF"/>
                  <w:vAlign w:val="center"/>
                </w:tcPr>
                <w:p w14:paraId="083A3E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r>
                    <w:rPr>
                      <w:rFonts w:hint="default" w:ascii="Times New Roman" w:hAnsi="Times New Roman" w:cs="Times New Roman" w:eastAsiaTheme="majorEastAsia"/>
                      <w:color w:val="auto"/>
                      <w:sz w:val="18"/>
                      <w:szCs w:val="18"/>
                      <w:lang w:bidi="ar"/>
                    </w:rPr>
                    <w:t>《工业涂装工序挥发性有机物排放标准》（DB35/1783-2018）中表4标准限值</w:t>
                  </w:r>
                </w:p>
              </w:tc>
              <w:tc>
                <w:tcPr>
                  <w:tcW w:w="2188" w:type="dxa"/>
                  <w:tcBorders>
                    <w:tl2br w:val="nil"/>
                    <w:tr2bl w:val="nil"/>
                  </w:tcBorders>
                  <w:shd w:val="clear" w:color="auto" w:fill="auto"/>
                  <w:vAlign w:val="center"/>
                </w:tcPr>
                <w:p w14:paraId="64F6DC9A">
                  <w:pPr>
                    <w:pStyle w:val="40"/>
                    <w:keepNext w:val="0"/>
                    <w:keepLines w:val="0"/>
                    <w:pageBreakBefore w:val="0"/>
                    <w:widowControl w:val="0"/>
                    <w:kinsoku/>
                    <w:wordWrap/>
                    <w:overflowPunct/>
                    <w:topLinePunct w:val="0"/>
                    <w:autoSpaceDE/>
                    <w:autoSpaceDN/>
                    <w:bidi w:val="0"/>
                    <w:adjustRightInd/>
                    <w:snapToGrid/>
                    <w:spacing w:before="43" w:line="0" w:lineRule="atLeast"/>
                    <w:jc w:val="center"/>
                    <w:textAlignment w:val="auto"/>
                    <w:rPr>
                      <w:rFonts w:hint="default" w:ascii="Times New Roman" w:hAnsi="Times New Roman" w:cs="Times New Roman" w:eastAsiaTheme="majorEastAsia"/>
                      <w:snapToGrid w:val="0"/>
                      <w:color w:val="auto"/>
                      <w:spacing w:val="10"/>
                      <w:w w:val="100"/>
                      <w:kern w:val="0"/>
                      <w:position w:val="0"/>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非甲烷总烃</w:t>
                  </w:r>
                </w:p>
              </w:tc>
              <w:tc>
                <w:tcPr>
                  <w:tcW w:w="1370" w:type="dxa"/>
                  <w:tcBorders>
                    <w:tl2br w:val="nil"/>
                    <w:tr2bl w:val="nil"/>
                  </w:tcBorders>
                  <w:shd w:val="clear" w:color="auto" w:fill="auto"/>
                  <w:vAlign w:val="center"/>
                </w:tcPr>
                <w:p w14:paraId="6DE288C9">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snapToGrid w:val="0"/>
                      <w:color w:val="auto"/>
                      <w:spacing w:val="10"/>
                      <w:w w:val="100"/>
                      <w:kern w:val="0"/>
                      <w:position w:val="0"/>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2.0</w:t>
                  </w:r>
                  <w:r>
                    <w:rPr>
                      <w:rStyle w:val="28"/>
                      <w:rFonts w:hint="default" w:ascii="Times New Roman" w:hAnsi="Times New Roman" w:cs="Times New Roman" w:eastAsiaTheme="majorEastAsia"/>
                      <w:snapToGrid w:val="0"/>
                      <w:color w:val="auto"/>
                      <w:sz w:val="18"/>
                      <w:szCs w:val="18"/>
                      <w:lang w:eastAsia="zh-CN" w:bidi="ar-SA"/>
                    </w:rPr>
                    <w:t>mg/m</w:t>
                  </w:r>
                  <w:r>
                    <w:rPr>
                      <w:rStyle w:val="28"/>
                      <w:rFonts w:hint="default" w:ascii="Times New Roman" w:hAnsi="Times New Roman" w:cs="Times New Roman" w:eastAsiaTheme="majorEastAsia"/>
                      <w:snapToGrid w:val="0"/>
                      <w:color w:val="auto"/>
                      <w:sz w:val="18"/>
                      <w:szCs w:val="18"/>
                      <w:vertAlign w:val="superscript"/>
                      <w:lang w:eastAsia="zh-CN" w:bidi="ar-SA"/>
                    </w:rPr>
                    <w:t>3</w:t>
                  </w:r>
                </w:p>
              </w:tc>
            </w:tr>
            <w:tr w14:paraId="09B5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40A16DCB">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restart"/>
                  <w:tcBorders>
                    <w:tl2br w:val="nil"/>
                    <w:tr2bl w:val="nil"/>
                  </w:tcBorders>
                  <w:shd w:val="clear" w:color="auto" w:fill="FFFFFF"/>
                  <w:vAlign w:val="center"/>
                </w:tcPr>
                <w:p w14:paraId="5A8890F4">
                  <w:pPr>
                    <w:keepNext w:val="0"/>
                    <w:keepLines w:val="0"/>
                    <w:pageBreakBefore w:val="0"/>
                    <w:widowControl w:val="0"/>
                    <w:kinsoku/>
                    <w:wordWrap/>
                    <w:overflowPunct/>
                    <w:topLinePunct w:val="0"/>
                    <w:autoSpaceDE/>
                    <w:autoSpaceDN/>
                    <w:bidi w:val="0"/>
                    <w:adjustRightInd/>
                    <w:snapToGrid/>
                    <w:spacing w:before="61"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val="en-US" w:eastAsia="zh-CN" w:bidi="ar-SA"/>
                    </w:rPr>
                  </w:pPr>
                  <w:r>
                    <w:rPr>
                      <w:rStyle w:val="28"/>
                      <w:rFonts w:hint="default" w:ascii="Times New Roman" w:hAnsi="Times New Roman" w:cs="Times New Roman" w:eastAsiaTheme="majorEastAsia"/>
                      <w:snapToGrid w:val="0"/>
                      <w:color w:val="auto"/>
                      <w:sz w:val="18"/>
                      <w:szCs w:val="18"/>
                      <w:highlight w:val="none"/>
                      <w:lang w:eastAsia="zh-CN" w:bidi="ar-SA"/>
                    </w:rPr>
                    <w:t>《挥发性有机物无组织排放控制标准》（GB37822-2019）表A.1中无组织排放限值</w:t>
                  </w:r>
                </w:p>
              </w:tc>
              <w:tc>
                <w:tcPr>
                  <w:tcW w:w="2188" w:type="dxa"/>
                  <w:tcBorders>
                    <w:tl2br w:val="nil"/>
                    <w:tr2bl w:val="nil"/>
                  </w:tcBorders>
                  <w:shd w:val="clear" w:color="auto" w:fill="auto"/>
                  <w:vAlign w:val="center"/>
                </w:tcPr>
                <w:p w14:paraId="0385C356">
                  <w:pPr>
                    <w:keepNext w:val="0"/>
                    <w:keepLines w:val="0"/>
                    <w:pageBreakBefore w:val="0"/>
                    <w:widowControl w:val="0"/>
                    <w:kinsoku/>
                    <w:wordWrap/>
                    <w:overflowPunct/>
                    <w:topLinePunct w:val="0"/>
                    <w:autoSpaceDE/>
                    <w:autoSpaceDN/>
                    <w:bidi w:val="0"/>
                    <w:adjustRightInd/>
                    <w:snapToGrid/>
                    <w:spacing w:before="61" w:line="0" w:lineRule="atLeast"/>
                    <w:jc w:val="center"/>
                    <w:textAlignment w:val="auto"/>
                    <w:rPr>
                      <w:rStyle w:val="28"/>
                      <w:rFonts w:hint="default" w:ascii="Times New Roman" w:hAnsi="Times New Roman" w:cs="Times New Roman" w:eastAsiaTheme="majorEastAsia"/>
                      <w:snapToGrid w:val="0"/>
                      <w:color w:val="auto"/>
                      <w:sz w:val="18"/>
                      <w:szCs w:val="18"/>
                      <w:lang w:val="zh-TW" w:eastAsia="zh-CN" w:bidi="ar-SA"/>
                    </w:rPr>
                  </w:pPr>
                  <w:r>
                    <w:rPr>
                      <w:rStyle w:val="28"/>
                      <w:rFonts w:hint="default" w:ascii="Times New Roman" w:hAnsi="Times New Roman" w:cs="Times New Roman" w:eastAsiaTheme="majorEastAsia"/>
                      <w:snapToGrid w:val="0"/>
                      <w:color w:val="auto"/>
                      <w:sz w:val="18"/>
                      <w:szCs w:val="18"/>
                      <w:lang w:val="en-US" w:eastAsia="zh-CN" w:bidi="ar-SA"/>
                    </w:rPr>
                    <w:t>非甲烷总烃（</w:t>
                  </w:r>
                  <w:r>
                    <w:rPr>
                      <w:rFonts w:hint="default" w:ascii="Times New Roman" w:hAnsi="Times New Roman" w:cs="Times New Roman" w:eastAsiaTheme="majorEastAsia"/>
                      <w:color w:val="auto"/>
                      <w:sz w:val="18"/>
                      <w:szCs w:val="18"/>
                      <w:lang w:val="en-US" w:eastAsia="zh-CN"/>
                    </w:rPr>
                    <w:t>1</w:t>
                  </w:r>
                  <w:r>
                    <w:rPr>
                      <w:rFonts w:hint="default" w:ascii="Times New Roman" w:hAnsi="Times New Roman" w:cs="Times New Roman" w:eastAsiaTheme="majorEastAsia"/>
                      <w:color w:val="auto"/>
                      <w:sz w:val="18"/>
                      <w:szCs w:val="18"/>
                    </w:rPr>
                    <w:t>h平均浓度值</w:t>
                  </w:r>
                  <w:r>
                    <w:rPr>
                      <w:rStyle w:val="28"/>
                      <w:rFonts w:hint="default" w:ascii="Times New Roman" w:hAnsi="Times New Roman" w:cs="Times New Roman" w:eastAsiaTheme="majorEastAsia"/>
                      <w:snapToGrid w:val="0"/>
                      <w:color w:val="auto"/>
                      <w:sz w:val="18"/>
                      <w:szCs w:val="18"/>
                      <w:lang w:val="en-US" w:eastAsia="zh-CN" w:bidi="ar-SA"/>
                    </w:rPr>
                    <w:t>）</w:t>
                  </w:r>
                </w:p>
              </w:tc>
              <w:tc>
                <w:tcPr>
                  <w:tcW w:w="1370" w:type="dxa"/>
                  <w:tcBorders>
                    <w:tl2br w:val="nil"/>
                    <w:tr2bl w:val="nil"/>
                  </w:tcBorders>
                  <w:shd w:val="clear" w:color="auto" w:fill="auto"/>
                  <w:vAlign w:val="center"/>
                </w:tcPr>
                <w:p w14:paraId="31ABAD11">
                  <w:pPr>
                    <w:pStyle w:val="40"/>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Style w:val="28"/>
                      <w:rFonts w:hint="default" w:ascii="Times New Roman" w:hAnsi="Times New Roman" w:cs="Times New Roman" w:eastAsiaTheme="majorEastAsia"/>
                      <w:snapToGrid w:val="0"/>
                      <w:color w:val="auto"/>
                      <w:sz w:val="18"/>
                      <w:szCs w:val="18"/>
                      <w:lang w:val="en-US" w:eastAsia="zh-CN" w:bidi="ar-SA"/>
                    </w:rPr>
                  </w:pPr>
                  <w:r>
                    <w:rPr>
                      <w:rFonts w:hint="default" w:ascii="Times New Roman" w:hAnsi="Times New Roman" w:cs="Times New Roman" w:eastAsiaTheme="majorEastAsia"/>
                      <w:spacing w:val="-2"/>
                      <w:sz w:val="18"/>
                      <w:szCs w:val="18"/>
                      <w:highlight w:val="none"/>
                      <w:lang w:val="en-US" w:eastAsia="zh-CN"/>
                    </w:rPr>
                    <w:t>10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tc>
            </w:tr>
            <w:tr w14:paraId="6EAC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52185BC4">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auto"/>
                  <w:vAlign w:val="center"/>
                </w:tcPr>
                <w:p w14:paraId="550644AF">
                  <w:pPr>
                    <w:keepNext w:val="0"/>
                    <w:keepLines w:val="0"/>
                    <w:pageBreakBefore w:val="0"/>
                    <w:widowControl w:val="0"/>
                    <w:kinsoku/>
                    <w:wordWrap/>
                    <w:overflowPunct/>
                    <w:topLinePunct w:val="0"/>
                    <w:autoSpaceDE/>
                    <w:autoSpaceDN/>
                    <w:bidi w:val="0"/>
                    <w:adjustRightInd/>
                    <w:snapToGrid/>
                    <w:spacing w:before="61"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val="en-US" w:eastAsia="zh-CN" w:bidi="ar-SA"/>
                    </w:rPr>
                  </w:pPr>
                </w:p>
              </w:tc>
              <w:tc>
                <w:tcPr>
                  <w:tcW w:w="2188" w:type="dxa"/>
                  <w:tcBorders>
                    <w:tl2br w:val="nil"/>
                    <w:tr2bl w:val="nil"/>
                  </w:tcBorders>
                  <w:shd w:val="clear" w:color="auto" w:fill="auto"/>
                  <w:vAlign w:val="center"/>
                </w:tcPr>
                <w:p w14:paraId="43EA7DB0">
                  <w:pPr>
                    <w:pStyle w:val="40"/>
                    <w:keepNext w:val="0"/>
                    <w:keepLines w:val="0"/>
                    <w:pageBreakBefore w:val="0"/>
                    <w:widowControl w:val="0"/>
                    <w:kinsoku/>
                    <w:wordWrap/>
                    <w:overflowPunct/>
                    <w:topLinePunct w:val="0"/>
                    <w:autoSpaceDE/>
                    <w:autoSpaceDN/>
                    <w:bidi w:val="0"/>
                    <w:adjustRightInd/>
                    <w:snapToGrid/>
                    <w:spacing w:before="43" w:line="0" w:lineRule="atLeast"/>
                    <w:jc w:val="center"/>
                    <w:textAlignment w:val="auto"/>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非甲烷总烃（</w:t>
                  </w:r>
                  <w:r>
                    <w:rPr>
                      <w:rFonts w:hint="default" w:ascii="Times New Roman" w:hAnsi="Times New Roman" w:cs="Times New Roman" w:eastAsiaTheme="majorEastAsia"/>
                      <w:color w:val="000000"/>
                      <w:kern w:val="0"/>
                      <w:sz w:val="18"/>
                      <w:szCs w:val="18"/>
                      <w:lang w:val="en-US" w:eastAsia="zh-CN" w:bidi="ar"/>
                    </w:rPr>
                    <w:t>厂内监控点出任意一次浓度值</w:t>
                  </w:r>
                  <w:r>
                    <w:rPr>
                      <w:rStyle w:val="28"/>
                      <w:rFonts w:hint="default" w:ascii="Times New Roman" w:hAnsi="Times New Roman" w:cs="Times New Roman" w:eastAsiaTheme="majorEastAsia"/>
                      <w:snapToGrid w:val="0"/>
                      <w:color w:val="auto"/>
                      <w:sz w:val="18"/>
                      <w:szCs w:val="18"/>
                      <w:lang w:val="en-US" w:eastAsia="zh-CN" w:bidi="ar-SA"/>
                    </w:rPr>
                    <w:t>）</w:t>
                  </w:r>
                </w:p>
              </w:tc>
              <w:tc>
                <w:tcPr>
                  <w:tcW w:w="1370" w:type="dxa"/>
                  <w:tcBorders>
                    <w:tl2br w:val="nil"/>
                    <w:tr2bl w:val="nil"/>
                  </w:tcBorders>
                  <w:shd w:val="clear" w:color="auto" w:fill="auto"/>
                  <w:vAlign w:val="center"/>
                </w:tcPr>
                <w:p w14:paraId="6E5F089B">
                  <w:pPr>
                    <w:pStyle w:val="40"/>
                    <w:keepNext w:val="0"/>
                    <w:keepLines w:val="0"/>
                    <w:pageBreakBefore w:val="0"/>
                    <w:widowControl w:val="0"/>
                    <w:kinsoku/>
                    <w:wordWrap/>
                    <w:overflowPunct/>
                    <w:topLinePunct w:val="0"/>
                    <w:autoSpaceDE/>
                    <w:autoSpaceDN/>
                    <w:bidi w:val="0"/>
                    <w:adjustRightInd/>
                    <w:snapToGrid/>
                    <w:spacing w:before="92" w:line="0" w:lineRule="atLeast"/>
                    <w:jc w:val="center"/>
                    <w:textAlignment w:val="auto"/>
                    <w:rPr>
                      <w:rStyle w:val="28"/>
                      <w:rFonts w:hint="default" w:ascii="Times New Roman" w:hAnsi="Times New Roman" w:cs="Times New Roman" w:eastAsiaTheme="majorEastAsia"/>
                      <w:snapToGrid w:val="0"/>
                      <w:color w:val="auto"/>
                      <w:sz w:val="18"/>
                      <w:szCs w:val="18"/>
                      <w:lang w:val="en-US" w:eastAsia="zh-CN" w:bidi="ar-SA"/>
                    </w:rPr>
                  </w:pPr>
                  <w:r>
                    <w:rPr>
                      <w:rFonts w:hint="default" w:ascii="Times New Roman" w:hAnsi="Times New Roman" w:cs="Times New Roman" w:eastAsiaTheme="majorEastAsia"/>
                      <w:spacing w:val="-2"/>
                      <w:sz w:val="18"/>
                      <w:szCs w:val="18"/>
                      <w:highlight w:val="none"/>
                      <w:lang w:val="en-US" w:eastAsia="zh-CN"/>
                    </w:rPr>
                    <w:t>30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tc>
            </w:tr>
            <w:tr w14:paraId="55DC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restart"/>
                  <w:tcBorders>
                    <w:tl2br w:val="nil"/>
                    <w:tr2bl w:val="nil"/>
                  </w:tcBorders>
                  <w:shd w:val="clear" w:color="auto" w:fill="FFFFFF"/>
                  <w:vAlign w:val="center"/>
                </w:tcPr>
                <w:p w14:paraId="0E93363B">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有组织废气</w:t>
                  </w:r>
                </w:p>
              </w:tc>
              <w:tc>
                <w:tcPr>
                  <w:tcW w:w="2372" w:type="dxa"/>
                  <w:tcBorders>
                    <w:tl2br w:val="nil"/>
                    <w:tr2bl w:val="nil"/>
                  </w:tcBorders>
                  <w:shd w:val="clear" w:color="auto" w:fill="FFFFFF"/>
                  <w:vAlign w:val="center"/>
                </w:tcPr>
                <w:p w14:paraId="49444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r>
                    <w:rPr>
                      <w:rFonts w:hint="default" w:ascii="Times New Roman" w:hAnsi="Times New Roman" w:cs="Times New Roman" w:eastAsiaTheme="majorEastAsia"/>
                      <w:color w:val="auto"/>
                      <w:sz w:val="18"/>
                      <w:szCs w:val="18"/>
                      <w:lang w:bidi="ar"/>
                    </w:rPr>
                    <w:t>《工业涂装工序挥发性有机物排放标准》（DB35/1783-2018）中表</w:t>
                  </w:r>
                  <w:r>
                    <w:rPr>
                      <w:rFonts w:hint="default" w:ascii="Times New Roman" w:hAnsi="Times New Roman" w:cs="Times New Roman" w:eastAsiaTheme="majorEastAsia"/>
                      <w:color w:val="auto"/>
                      <w:sz w:val="18"/>
                      <w:szCs w:val="18"/>
                      <w:lang w:val="en-US" w:eastAsia="zh-CN" w:bidi="ar"/>
                    </w:rPr>
                    <w:t>1中家具制造</w:t>
                  </w:r>
                  <w:r>
                    <w:rPr>
                      <w:rFonts w:hint="default" w:ascii="Times New Roman" w:hAnsi="Times New Roman" w:cs="Times New Roman" w:eastAsiaTheme="majorEastAsia"/>
                      <w:color w:val="auto"/>
                      <w:sz w:val="18"/>
                      <w:szCs w:val="18"/>
                      <w:lang w:bidi="ar"/>
                    </w:rPr>
                    <w:t>标准限值</w:t>
                  </w:r>
                </w:p>
              </w:tc>
              <w:tc>
                <w:tcPr>
                  <w:tcW w:w="2188" w:type="dxa"/>
                  <w:tcBorders>
                    <w:tl2br w:val="nil"/>
                    <w:tr2bl w:val="nil"/>
                  </w:tcBorders>
                  <w:shd w:val="clear" w:color="auto" w:fill="auto"/>
                  <w:vAlign w:val="center"/>
                </w:tcPr>
                <w:p w14:paraId="07059695">
                  <w:pPr>
                    <w:pStyle w:val="40"/>
                    <w:keepNext w:val="0"/>
                    <w:keepLines w:val="0"/>
                    <w:pageBreakBefore w:val="0"/>
                    <w:widowControl w:val="0"/>
                    <w:kinsoku/>
                    <w:wordWrap/>
                    <w:overflowPunct/>
                    <w:topLinePunct w:val="0"/>
                    <w:autoSpaceDE/>
                    <w:autoSpaceDN/>
                    <w:bidi w:val="0"/>
                    <w:adjustRightInd/>
                    <w:snapToGrid/>
                    <w:spacing w:before="106" w:line="0" w:lineRule="atLeast"/>
                    <w:jc w:val="center"/>
                    <w:textAlignment w:val="auto"/>
                    <w:rPr>
                      <w:rFonts w:hint="default" w:ascii="Times New Roman" w:hAnsi="Times New Roman" w:cs="Times New Roman" w:eastAsiaTheme="majorEastAsia"/>
                      <w:snapToGrid w:val="0"/>
                      <w:color w:val="000000"/>
                      <w:spacing w:val="-2"/>
                      <w:kern w:val="2"/>
                      <w:sz w:val="18"/>
                      <w:szCs w:val="18"/>
                      <w:highlight w:val="none"/>
                      <w:lang w:val="en-US" w:eastAsia="zh-CN" w:bidi="ar-SA"/>
                    </w:rPr>
                  </w:pPr>
                  <w:r>
                    <w:rPr>
                      <w:rFonts w:hint="default" w:ascii="Times New Roman" w:hAnsi="Times New Roman" w:cs="Times New Roman" w:eastAsiaTheme="majorEastAsia"/>
                      <w:spacing w:val="-2"/>
                      <w:sz w:val="18"/>
                      <w:szCs w:val="18"/>
                      <w:highlight w:val="none"/>
                      <w:lang w:val="en-US" w:eastAsia="zh-CN"/>
                    </w:rPr>
                    <w:t>非甲烷总烃</w:t>
                  </w:r>
                </w:p>
              </w:tc>
              <w:tc>
                <w:tcPr>
                  <w:tcW w:w="1370" w:type="dxa"/>
                  <w:tcBorders>
                    <w:tl2br w:val="nil"/>
                    <w:tr2bl w:val="nil"/>
                  </w:tcBorders>
                  <w:shd w:val="clear" w:color="auto" w:fill="auto"/>
                  <w:vAlign w:val="center"/>
                </w:tcPr>
                <w:p w14:paraId="695541B8">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spacing w:val="-2"/>
                      <w:sz w:val="18"/>
                      <w:szCs w:val="18"/>
                      <w:highlight w:val="none"/>
                      <w:vertAlign w:val="superscript"/>
                    </w:rPr>
                  </w:pPr>
                  <w:r>
                    <w:rPr>
                      <w:rFonts w:hint="default" w:ascii="Times New Roman" w:hAnsi="Times New Roman" w:cs="Times New Roman" w:eastAsiaTheme="majorEastAsia"/>
                      <w:spacing w:val="-2"/>
                      <w:sz w:val="18"/>
                      <w:szCs w:val="18"/>
                      <w:highlight w:val="none"/>
                      <w:lang w:val="en-US" w:eastAsia="zh-CN"/>
                    </w:rPr>
                    <w:t>50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p w14:paraId="252CD822">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snapToGrid w:val="0"/>
                      <w:color w:val="000000"/>
                      <w:spacing w:val="-2"/>
                      <w:sz w:val="18"/>
                      <w:szCs w:val="18"/>
                      <w:highlight w:val="none"/>
                      <w:vertAlign w:val="superscript"/>
                      <w:lang w:val="en-US" w:eastAsia="zh-CN" w:bidi="ar-SA"/>
                    </w:rPr>
                  </w:pPr>
                  <w:r>
                    <w:rPr>
                      <w:rFonts w:hint="default" w:ascii="Times New Roman" w:hAnsi="Times New Roman" w:cs="Times New Roman" w:eastAsiaTheme="majorEastAsia"/>
                      <w:color w:val="auto"/>
                      <w:sz w:val="18"/>
                      <w:szCs w:val="18"/>
                      <w:lang w:val="en-US" w:eastAsia="zh-CN"/>
                    </w:rPr>
                    <w:t>2.9</w:t>
                  </w:r>
                  <w:r>
                    <w:rPr>
                      <w:rFonts w:hint="default" w:ascii="Times New Roman" w:hAnsi="Times New Roman" w:cs="Times New Roman" w:eastAsiaTheme="majorEastAsia"/>
                      <w:color w:val="auto"/>
                      <w:sz w:val="18"/>
                      <w:szCs w:val="18"/>
                    </w:rPr>
                    <w:t>kg/h</w:t>
                  </w:r>
                </w:p>
              </w:tc>
            </w:tr>
            <w:tr w14:paraId="0BF0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61D57351">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tcBorders>
                    <w:tl2br w:val="nil"/>
                    <w:tr2bl w:val="nil"/>
                  </w:tcBorders>
                  <w:shd w:val="clear" w:color="auto" w:fill="FFFFFF"/>
                  <w:vAlign w:val="center"/>
                </w:tcPr>
                <w:p w14:paraId="4DB911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r>
                    <w:rPr>
                      <w:rFonts w:hint="default" w:ascii="Times New Roman" w:hAnsi="Times New Roman" w:cs="Times New Roman" w:eastAsiaTheme="majorEastAsia"/>
                      <w:color w:val="auto"/>
                      <w:sz w:val="18"/>
                      <w:szCs w:val="18"/>
                    </w:rPr>
                    <w:t>《福建省工业炉窑大气污染综合治理方案》</w:t>
                  </w:r>
                  <w:r>
                    <w:rPr>
                      <w:rFonts w:hint="default" w:ascii="Times New Roman" w:hAnsi="Times New Roman" w:cs="Times New Roman" w:eastAsiaTheme="majorEastAsia"/>
                      <w:color w:val="auto"/>
                      <w:sz w:val="18"/>
                      <w:szCs w:val="18"/>
                      <w:lang w:eastAsia="zh-CN"/>
                    </w:rPr>
                    <w:t>（</w:t>
                  </w:r>
                  <w:r>
                    <w:rPr>
                      <w:rFonts w:hint="default" w:ascii="Times New Roman" w:hAnsi="Times New Roman" w:cs="Times New Roman" w:eastAsiaTheme="majorEastAsia"/>
                      <w:color w:val="auto"/>
                      <w:sz w:val="18"/>
                      <w:szCs w:val="18"/>
                    </w:rPr>
                    <w:t>闽环保大气〔2019〕10号</w:t>
                  </w:r>
                  <w:r>
                    <w:rPr>
                      <w:rFonts w:hint="default" w:ascii="Times New Roman" w:hAnsi="Times New Roman" w:cs="Times New Roman" w:eastAsiaTheme="majorEastAsia"/>
                      <w:color w:val="auto"/>
                      <w:sz w:val="18"/>
                      <w:szCs w:val="18"/>
                      <w:lang w:eastAsia="zh-CN"/>
                    </w:rPr>
                    <w:t>）</w:t>
                  </w:r>
                </w:p>
              </w:tc>
              <w:tc>
                <w:tcPr>
                  <w:tcW w:w="2188" w:type="dxa"/>
                  <w:tcBorders>
                    <w:tl2br w:val="nil"/>
                    <w:tr2bl w:val="nil"/>
                  </w:tcBorders>
                  <w:shd w:val="clear" w:color="auto" w:fill="auto"/>
                  <w:vAlign w:val="center"/>
                </w:tcPr>
                <w:p w14:paraId="1364463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snapToGrid w:val="0"/>
                      <w:color w:val="000000"/>
                      <w:spacing w:val="2"/>
                      <w:kern w:val="2"/>
                      <w:sz w:val="18"/>
                      <w:szCs w:val="18"/>
                      <w:highlight w:val="none"/>
                      <w:lang w:val="en-US" w:eastAsia="zh-CN" w:bidi="ar-SA"/>
                    </w:rPr>
                  </w:pPr>
                  <w:r>
                    <w:rPr>
                      <w:rFonts w:hint="default" w:ascii="Times New Roman" w:hAnsi="Times New Roman" w:cs="Times New Roman" w:eastAsiaTheme="majorEastAsia"/>
                      <w:spacing w:val="2"/>
                      <w:sz w:val="18"/>
                      <w:szCs w:val="18"/>
                      <w:highlight w:val="none"/>
                      <w:lang w:val="en-US" w:eastAsia="zh-CN"/>
                    </w:rPr>
                    <w:t>颗粒物</w:t>
                  </w:r>
                </w:p>
              </w:tc>
              <w:tc>
                <w:tcPr>
                  <w:tcW w:w="1370" w:type="dxa"/>
                  <w:tcBorders>
                    <w:tl2br w:val="nil"/>
                    <w:tr2bl w:val="nil"/>
                  </w:tcBorders>
                  <w:shd w:val="clear" w:color="auto" w:fill="auto"/>
                  <w:vAlign w:val="center"/>
                </w:tcPr>
                <w:p w14:paraId="5BBC7928">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snapToGrid w:val="0"/>
                      <w:color w:val="auto"/>
                      <w:sz w:val="18"/>
                      <w:szCs w:val="18"/>
                      <w:lang w:val="en-US" w:eastAsia="zh-CN" w:bidi="ar-SA"/>
                    </w:rPr>
                  </w:pPr>
                  <w:r>
                    <w:rPr>
                      <w:rFonts w:hint="default" w:ascii="Times New Roman" w:hAnsi="Times New Roman" w:cs="Times New Roman" w:eastAsiaTheme="majorEastAsia"/>
                      <w:color w:val="auto"/>
                      <w:sz w:val="18"/>
                      <w:szCs w:val="18"/>
                      <w:lang w:val="en-US" w:eastAsia="zh-CN"/>
                    </w:rPr>
                    <w:t>30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tc>
            </w:tr>
            <w:tr w14:paraId="51F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692EDA71">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restart"/>
                  <w:tcBorders>
                    <w:tl2br w:val="nil"/>
                    <w:tr2bl w:val="nil"/>
                  </w:tcBorders>
                  <w:shd w:val="clear" w:color="auto" w:fill="FFFFFF"/>
                  <w:vAlign w:val="center"/>
                </w:tcPr>
                <w:p w14:paraId="12FA84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r>
                    <w:rPr>
                      <w:rFonts w:hint="default" w:ascii="Times New Roman" w:hAnsi="Times New Roman" w:cs="Times New Roman" w:eastAsiaTheme="majorEastAsia"/>
                      <w:color w:val="auto"/>
                      <w:sz w:val="18"/>
                      <w:szCs w:val="18"/>
                    </w:rPr>
                    <w:t>《锅炉大气污染物排放标准》（GB13271-2014）表</w:t>
                  </w:r>
                  <w:r>
                    <w:rPr>
                      <w:rFonts w:hint="default" w:ascii="Times New Roman" w:hAnsi="Times New Roman" w:cs="Times New Roman" w:eastAsiaTheme="majorEastAsia"/>
                      <w:color w:val="auto"/>
                      <w:sz w:val="18"/>
                      <w:szCs w:val="18"/>
                      <w:lang w:val="en-US" w:eastAsia="zh-CN"/>
                    </w:rPr>
                    <w:t>3</w:t>
                  </w:r>
                  <w:r>
                    <w:rPr>
                      <w:rFonts w:hint="default" w:ascii="Times New Roman" w:hAnsi="Times New Roman" w:cs="Times New Roman" w:eastAsiaTheme="majorEastAsia"/>
                      <w:color w:val="auto"/>
                      <w:sz w:val="18"/>
                      <w:szCs w:val="18"/>
                    </w:rPr>
                    <w:t>中</w:t>
                  </w:r>
                  <w:r>
                    <w:rPr>
                      <w:rFonts w:hint="default" w:ascii="Times New Roman" w:hAnsi="Times New Roman" w:cs="Times New Roman" w:eastAsiaTheme="majorEastAsia"/>
                      <w:color w:val="auto"/>
                      <w:sz w:val="18"/>
                      <w:szCs w:val="18"/>
                      <w:lang w:eastAsia="zh-CN"/>
                    </w:rPr>
                    <w:t>燃气</w:t>
                  </w:r>
                  <w:r>
                    <w:rPr>
                      <w:rFonts w:hint="default" w:ascii="Times New Roman" w:hAnsi="Times New Roman" w:cs="Times New Roman" w:eastAsiaTheme="majorEastAsia"/>
                      <w:color w:val="auto"/>
                      <w:sz w:val="18"/>
                      <w:szCs w:val="18"/>
                    </w:rPr>
                    <w:t>锅炉</w:t>
                  </w:r>
                  <w:r>
                    <w:rPr>
                      <w:rFonts w:hint="default" w:ascii="Times New Roman" w:hAnsi="Times New Roman" w:cs="Times New Roman" w:eastAsiaTheme="majorEastAsia"/>
                      <w:color w:val="auto"/>
                      <w:sz w:val="18"/>
                      <w:szCs w:val="18"/>
                      <w:lang w:val="en-US" w:eastAsia="zh-CN"/>
                    </w:rPr>
                    <w:t>标准</w:t>
                  </w:r>
                  <w:r>
                    <w:rPr>
                      <w:rFonts w:hint="default" w:ascii="Times New Roman" w:hAnsi="Times New Roman" w:cs="Times New Roman" w:eastAsiaTheme="majorEastAsia"/>
                      <w:color w:val="auto"/>
                      <w:sz w:val="18"/>
                      <w:szCs w:val="18"/>
                    </w:rPr>
                    <w:t>限值</w:t>
                  </w:r>
                </w:p>
              </w:tc>
              <w:tc>
                <w:tcPr>
                  <w:tcW w:w="2188" w:type="dxa"/>
                  <w:tcBorders>
                    <w:tl2br w:val="nil"/>
                    <w:tr2bl w:val="nil"/>
                  </w:tcBorders>
                  <w:shd w:val="clear" w:color="auto" w:fill="auto"/>
                  <w:vAlign w:val="center"/>
                </w:tcPr>
                <w:p w14:paraId="0CE907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snapToGrid w:val="0"/>
                      <w:color w:val="000000"/>
                      <w:spacing w:val="2"/>
                      <w:kern w:val="2"/>
                      <w:sz w:val="18"/>
                      <w:szCs w:val="18"/>
                      <w:highlight w:val="none"/>
                      <w:lang w:val="en-US" w:eastAsia="zh-CN" w:bidi="ar-SA"/>
                    </w:rPr>
                  </w:pPr>
                  <w:r>
                    <w:rPr>
                      <w:rFonts w:hint="default" w:ascii="Times New Roman" w:hAnsi="Times New Roman" w:cs="Times New Roman" w:eastAsiaTheme="majorEastAsia"/>
                      <w:spacing w:val="2"/>
                      <w:sz w:val="18"/>
                      <w:szCs w:val="18"/>
                      <w:highlight w:val="none"/>
                      <w:lang w:val="en-US" w:eastAsia="zh-CN"/>
                    </w:rPr>
                    <w:t>二氧化硫</w:t>
                  </w:r>
                </w:p>
              </w:tc>
              <w:tc>
                <w:tcPr>
                  <w:tcW w:w="1370" w:type="dxa"/>
                  <w:tcBorders>
                    <w:tl2br w:val="nil"/>
                    <w:tr2bl w:val="nil"/>
                  </w:tcBorders>
                  <w:shd w:val="clear" w:color="auto" w:fill="auto"/>
                  <w:vAlign w:val="center"/>
                </w:tcPr>
                <w:p w14:paraId="057DE664">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snapToGrid w:val="0"/>
                      <w:color w:val="auto"/>
                      <w:sz w:val="18"/>
                      <w:szCs w:val="18"/>
                      <w:lang w:val="en-US" w:eastAsia="zh-CN" w:bidi="ar-SA"/>
                    </w:rPr>
                  </w:pPr>
                  <w:r>
                    <w:rPr>
                      <w:rFonts w:hint="default" w:ascii="Times New Roman" w:hAnsi="Times New Roman" w:cs="Times New Roman" w:eastAsiaTheme="majorEastAsia"/>
                      <w:color w:val="auto"/>
                      <w:sz w:val="18"/>
                      <w:szCs w:val="18"/>
                      <w:lang w:val="en-US" w:eastAsia="zh-CN"/>
                    </w:rPr>
                    <w:t>50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tc>
            </w:tr>
            <w:tr w14:paraId="18BE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09E48C66">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FFFFFF"/>
                  <w:vAlign w:val="center"/>
                </w:tcPr>
                <w:p w14:paraId="1D63CF8E">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p>
              </w:tc>
              <w:tc>
                <w:tcPr>
                  <w:tcW w:w="2188" w:type="dxa"/>
                  <w:tcBorders>
                    <w:tl2br w:val="nil"/>
                    <w:tr2bl w:val="nil"/>
                  </w:tcBorders>
                  <w:shd w:val="clear" w:color="auto" w:fill="auto"/>
                  <w:vAlign w:val="center"/>
                </w:tcPr>
                <w:p w14:paraId="5C9FEA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snapToGrid w:val="0"/>
                      <w:color w:val="000000"/>
                      <w:spacing w:val="2"/>
                      <w:kern w:val="2"/>
                      <w:sz w:val="18"/>
                      <w:szCs w:val="18"/>
                      <w:highlight w:val="none"/>
                      <w:lang w:val="en-US" w:eastAsia="zh-CN" w:bidi="ar-SA"/>
                    </w:rPr>
                  </w:pPr>
                  <w:r>
                    <w:rPr>
                      <w:rFonts w:hint="default" w:ascii="Times New Roman" w:hAnsi="Times New Roman" w:cs="Times New Roman" w:eastAsiaTheme="majorEastAsia"/>
                      <w:spacing w:val="2"/>
                      <w:sz w:val="18"/>
                      <w:szCs w:val="18"/>
                      <w:highlight w:val="none"/>
                      <w:lang w:val="en-US" w:eastAsia="zh-CN"/>
                    </w:rPr>
                    <w:t>氮氧化物</w:t>
                  </w:r>
                </w:p>
              </w:tc>
              <w:tc>
                <w:tcPr>
                  <w:tcW w:w="1370" w:type="dxa"/>
                  <w:tcBorders>
                    <w:tl2br w:val="nil"/>
                    <w:tr2bl w:val="nil"/>
                  </w:tcBorders>
                  <w:shd w:val="clear" w:color="auto" w:fill="auto"/>
                  <w:vAlign w:val="center"/>
                </w:tcPr>
                <w:p w14:paraId="2146EECD">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snapToGrid w:val="0"/>
                      <w:color w:val="auto"/>
                      <w:sz w:val="18"/>
                      <w:szCs w:val="18"/>
                      <w:lang w:val="en-US" w:eastAsia="zh-CN" w:bidi="ar-SA"/>
                    </w:rPr>
                  </w:pPr>
                  <w:r>
                    <w:rPr>
                      <w:rFonts w:hint="default" w:ascii="Times New Roman" w:hAnsi="Times New Roman" w:cs="Times New Roman" w:eastAsiaTheme="majorEastAsia"/>
                      <w:color w:val="auto"/>
                      <w:sz w:val="18"/>
                      <w:szCs w:val="18"/>
                      <w:lang w:val="en-US" w:eastAsia="zh-CN"/>
                    </w:rPr>
                    <w:t>150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p>
              </w:tc>
            </w:tr>
            <w:tr w14:paraId="26C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0BEF98A6">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tcBorders>
                    <w:tl2br w:val="nil"/>
                    <w:tr2bl w:val="nil"/>
                  </w:tcBorders>
                  <w:shd w:val="clear" w:color="auto" w:fill="FFFFFF"/>
                  <w:vAlign w:val="center"/>
                </w:tcPr>
                <w:p w14:paraId="6B12A7D3">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8"/>
                      <w:rFonts w:hint="default" w:ascii="Times New Roman" w:hAnsi="Times New Roman" w:cs="Times New Roman" w:eastAsiaTheme="majorEastAsia"/>
                      <w:snapToGrid w:val="0"/>
                      <w:color w:val="auto"/>
                      <w:sz w:val="18"/>
                      <w:szCs w:val="18"/>
                      <w:highlight w:val="none"/>
                      <w:lang w:eastAsia="zh-CN" w:bidi="ar-SA"/>
                    </w:rPr>
                  </w:pPr>
                  <w:r>
                    <w:rPr>
                      <w:rFonts w:hint="default" w:ascii="Times New Roman" w:hAnsi="Times New Roman" w:cs="Times New Roman" w:eastAsiaTheme="majorEastAsia"/>
                      <w:color w:val="000000"/>
                      <w:kern w:val="0"/>
                      <w:sz w:val="18"/>
                      <w:szCs w:val="18"/>
                      <w:lang w:val="en-US" w:eastAsia="zh-CN" w:bidi="ar"/>
                    </w:rPr>
                    <w:t>《大气污染物综合排放标准》（GB16297-1996） 表 2 中</w:t>
                  </w:r>
                  <w:r>
                    <w:rPr>
                      <w:rFonts w:hint="eastAsia" w:ascii="Times New Roman" w:hAnsi="Times New Roman" w:cs="Times New Roman" w:eastAsiaTheme="majorEastAsia"/>
                      <w:color w:val="000000"/>
                      <w:kern w:val="0"/>
                      <w:sz w:val="18"/>
                      <w:szCs w:val="18"/>
                      <w:lang w:val="en-US" w:eastAsia="zh-CN" w:bidi="ar"/>
                    </w:rPr>
                    <w:t>二级</w:t>
                  </w:r>
                  <w:r>
                    <w:rPr>
                      <w:rFonts w:hint="default" w:ascii="Times New Roman" w:hAnsi="Times New Roman" w:cs="Times New Roman" w:eastAsiaTheme="majorEastAsia"/>
                      <w:color w:val="000000"/>
                      <w:kern w:val="0"/>
                      <w:sz w:val="18"/>
                      <w:szCs w:val="18"/>
                      <w:lang w:val="en-US" w:eastAsia="zh-CN" w:bidi="ar"/>
                    </w:rPr>
                    <w:t>排放限值要求</w:t>
                  </w:r>
                </w:p>
              </w:tc>
              <w:tc>
                <w:tcPr>
                  <w:tcW w:w="2188" w:type="dxa"/>
                  <w:tcBorders>
                    <w:tl2br w:val="nil"/>
                    <w:tr2bl w:val="nil"/>
                  </w:tcBorders>
                  <w:shd w:val="clear" w:color="auto" w:fill="auto"/>
                  <w:vAlign w:val="center"/>
                </w:tcPr>
                <w:p w14:paraId="369539E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2"/>
                      <w:sz w:val="18"/>
                      <w:szCs w:val="18"/>
                      <w:highlight w:val="none"/>
                      <w:lang w:val="en-US" w:eastAsia="zh-CN"/>
                    </w:rPr>
                    <w:t>颗粒物</w:t>
                  </w:r>
                </w:p>
              </w:tc>
              <w:tc>
                <w:tcPr>
                  <w:tcW w:w="1370" w:type="dxa"/>
                  <w:tcBorders>
                    <w:tl2br w:val="nil"/>
                    <w:tr2bl w:val="nil"/>
                  </w:tcBorders>
                  <w:shd w:val="clear" w:color="auto" w:fill="auto"/>
                  <w:vAlign w:val="center"/>
                </w:tcPr>
                <w:p w14:paraId="377BE885">
                  <w:pPr>
                    <w:pStyle w:val="40"/>
                    <w:keepNext w:val="0"/>
                    <w:keepLines w:val="0"/>
                    <w:pageBreakBefore w:val="0"/>
                    <w:widowControl w:val="0"/>
                    <w:kinsoku/>
                    <w:wordWrap/>
                    <w:overflowPunct/>
                    <w:topLinePunct w:val="0"/>
                    <w:autoSpaceDE/>
                    <w:autoSpaceDN/>
                    <w:bidi w:val="0"/>
                    <w:adjustRightInd/>
                    <w:snapToGrid/>
                    <w:spacing w:before="105" w:line="0" w:lineRule="atLeast"/>
                    <w:jc w:val="center"/>
                    <w:textAlignment w:val="auto"/>
                    <w:rPr>
                      <w:rFonts w:hint="default" w:ascii="Times New Roman" w:hAnsi="Times New Roman" w:cs="Times New Roman" w:eastAsiaTheme="majorEastAsia"/>
                      <w:color w:val="auto"/>
                      <w:sz w:val="18"/>
                      <w:szCs w:val="18"/>
                      <w:lang w:val="en-US" w:eastAsia="zh-CN"/>
                    </w:rPr>
                  </w:pPr>
                  <w:r>
                    <w:rPr>
                      <w:rFonts w:hint="default" w:ascii="Times New Roman" w:hAnsi="Times New Roman" w:cs="Times New Roman" w:eastAsiaTheme="majorEastAsia"/>
                      <w:spacing w:val="-2"/>
                      <w:sz w:val="18"/>
                      <w:szCs w:val="18"/>
                      <w:highlight w:val="none"/>
                      <w:lang w:val="en-US" w:eastAsia="zh-CN"/>
                    </w:rPr>
                    <w:t>120</w:t>
                  </w:r>
                  <w:r>
                    <w:rPr>
                      <w:rFonts w:hint="default" w:ascii="Times New Roman" w:hAnsi="Times New Roman" w:cs="Times New Roman" w:eastAsiaTheme="majorEastAsia"/>
                      <w:spacing w:val="-2"/>
                      <w:sz w:val="18"/>
                      <w:szCs w:val="18"/>
                      <w:highlight w:val="none"/>
                    </w:rPr>
                    <w:t>mg/m</w:t>
                  </w:r>
                  <w:r>
                    <w:rPr>
                      <w:rFonts w:hint="default" w:ascii="Times New Roman" w:hAnsi="Times New Roman" w:cs="Times New Roman" w:eastAsiaTheme="majorEastAsia"/>
                      <w:spacing w:val="-2"/>
                      <w:sz w:val="18"/>
                      <w:szCs w:val="18"/>
                      <w:highlight w:val="none"/>
                      <w:vertAlign w:val="superscript"/>
                    </w:rPr>
                    <w:t>3</w:t>
                  </w:r>
                  <w:r>
                    <w:rPr>
                      <w:rFonts w:hint="default" w:ascii="Times New Roman" w:hAnsi="Times New Roman" w:cs="Times New Roman" w:eastAsiaTheme="majorEastAsia"/>
                      <w:spacing w:val="-2"/>
                      <w:sz w:val="18"/>
                      <w:szCs w:val="18"/>
                      <w:highlight w:val="none"/>
                      <w:vertAlign w:val="baseline"/>
                      <w:lang w:eastAsia="zh-CN"/>
                    </w:rPr>
                    <w:t>；</w:t>
                  </w:r>
                  <w:r>
                    <w:rPr>
                      <w:rFonts w:hint="default" w:ascii="Times New Roman" w:hAnsi="Times New Roman" w:cs="Times New Roman" w:eastAsiaTheme="majorEastAsia"/>
                      <w:color w:val="auto"/>
                      <w:sz w:val="18"/>
                      <w:szCs w:val="18"/>
                      <w:lang w:val="en-US" w:eastAsia="zh-CN"/>
                    </w:rPr>
                    <w:t>3.5</w:t>
                  </w:r>
                  <w:r>
                    <w:rPr>
                      <w:rFonts w:hint="default" w:ascii="Times New Roman" w:hAnsi="Times New Roman" w:cs="Times New Roman" w:eastAsiaTheme="majorEastAsia"/>
                      <w:color w:val="auto"/>
                      <w:sz w:val="18"/>
                      <w:szCs w:val="18"/>
                    </w:rPr>
                    <w:t>kg/h</w:t>
                  </w:r>
                </w:p>
              </w:tc>
            </w:tr>
            <w:tr w14:paraId="2216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restart"/>
                  <w:tcBorders>
                    <w:tl2br w:val="nil"/>
                    <w:tr2bl w:val="nil"/>
                  </w:tcBorders>
                  <w:shd w:val="clear" w:color="auto" w:fill="FFFFFF"/>
                  <w:vAlign w:val="center"/>
                </w:tcPr>
                <w:p w14:paraId="1C251804">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废水</w:t>
                  </w:r>
                </w:p>
              </w:tc>
              <w:tc>
                <w:tcPr>
                  <w:tcW w:w="2372" w:type="dxa"/>
                  <w:vMerge w:val="restart"/>
                  <w:tcBorders>
                    <w:tl2br w:val="nil"/>
                    <w:tr2bl w:val="nil"/>
                  </w:tcBorders>
                  <w:shd w:val="clear" w:color="auto" w:fill="FFFFFF"/>
                  <w:vAlign w:val="center"/>
                </w:tcPr>
                <w:p w14:paraId="763262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color w:val="000000"/>
                      <w:kern w:val="0"/>
                      <w:sz w:val="18"/>
                      <w:szCs w:val="18"/>
                      <w:lang w:val="en-US" w:eastAsia="zh-CN" w:bidi="ar"/>
                    </w:rPr>
                  </w:pPr>
                  <w:r>
                    <w:rPr>
                      <w:rFonts w:hint="default" w:ascii="Times New Roman" w:hAnsi="Times New Roman" w:cs="Times New Roman" w:eastAsiaTheme="majorEastAsia"/>
                      <w:color w:val="000000"/>
                      <w:kern w:val="0"/>
                      <w:sz w:val="18"/>
                      <w:szCs w:val="18"/>
                      <w:lang w:val="en-US" w:eastAsia="zh-CN" w:bidi="ar"/>
                    </w:rPr>
                    <w:t>《污水综合排放标准（GB8978-1996）表 4 三级标准</w:t>
                  </w:r>
                </w:p>
              </w:tc>
              <w:tc>
                <w:tcPr>
                  <w:tcW w:w="2188" w:type="dxa"/>
                  <w:tcBorders>
                    <w:tl2br w:val="nil"/>
                    <w:tr2bl w:val="nil"/>
                  </w:tcBorders>
                  <w:shd w:val="clear" w:color="auto" w:fill="auto"/>
                  <w:vAlign w:val="center"/>
                </w:tcPr>
                <w:p w14:paraId="782C5F17">
                  <w:pPr>
                    <w:pStyle w:val="40"/>
                    <w:keepNext w:val="0"/>
                    <w:keepLines w:val="0"/>
                    <w:pageBreakBefore w:val="0"/>
                    <w:widowControl w:val="0"/>
                    <w:kinsoku/>
                    <w:wordWrap/>
                    <w:overflowPunct/>
                    <w:topLinePunct w:val="0"/>
                    <w:autoSpaceDE/>
                    <w:autoSpaceDN/>
                    <w:bidi w:val="0"/>
                    <w:adjustRightInd/>
                    <w:snapToGrid/>
                    <w:spacing w:before="49" w:line="0" w:lineRule="atLeast"/>
                    <w:ind w:left="365" w:leftChars="0"/>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z w:val="18"/>
                      <w:szCs w:val="18"/>
                      <w:highlight w:val="none"/>
                    </w:rPr>
                    <w:t>pH</w:t>
                  </w:r>
                </w:p>
              </w:tc>
              <w:tc>
                <w:tcPr>
                  <w:tcW w:w="1370" w:type="dxa"/>
                  <w:tcBorders>
                    <w:tl2br w:val="nil"/>
                    <w:tr2bl w:val="nil"/>
                  </w:tcBorders>
                  <w:shd w:val="clear" w:color="auto" w:fill="auto"/>
                  <w:vAlign w:val="center"/>
                </w:tcPr>
                <w:p w14:paraId="33CA2658">
                  <w:pPr>
                    <w:pStyle w:val="40"/>
                    <w:keepNext w:val="0"/>
                    <w:keepLines w:val="0"/>
                    <w:pageBreakBefore w:val="0"/>
                    <w:widowControl w:val="0"/>
                    <w:kinsoku/>
                    <w:wordWrap/>
                    <w:overflowPunct/>
                    <w:topLinePunct w:val="0"/>
                    <w:autoSpaceDE/>
                    <w:autoSpaceDN/>
                    <w:bidi w:val="0"/>
                    <w:adjustRightInd/>
                    <w:snapToGrid/>
                    <w:spacing w:before="189"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3"/>
                      <w:sz w:val="18"/>
                      <w:szCs w:val="18"/>
                      <w:highlight w:val="none"/>
                    </w:rPr>
                    <w:t>6~9</w:t>
                  </w:r>
                  <w:r>
                    <w:rPr>
                      <w:rFonts w:hint="default" w:ascii="Times New Roman" w:hAnsi="Times New Roman" w:cs="Times New Roman" w:eastAsiaTheme="majorEastAsia"/>
                      <w:spacing w:val="-1"/>
                      <w:sz w:val="18"/>
                      <w:szCs w:val="18"/>
                      <w:highlight w:val="none"/>
                    </w:rPr>
                    <w:t>(无量纲)</w:t>
                  </w:r>
                </w:p>
              </w:tc>
            </w:tr>
            <w:tr w14:paraId="040C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2EA7F6BA">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FFFFFF"/>
                  <w:vAlign w:val="center"/>
                </w:tcPr>
                <w:p w14:paraId="7CECEFC9">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color w:val="000000"/>
                      <w:kern w:val="0"/>
                      <w:sz w:val="18"/>
                      <w:szCs w:val="18"/>
                      <w:lang w:val="en-US" w:eastAsia="zh-CN" w:bidi="ar"/>
                    </w:rPr>
                  </w:pPr>
                </w:p>
              </w:tc>
              <w:tc>
                <w:tcPr>
                  <w:tcW w:w="2188" w:type="dxa"/>
                  <w:tcBorders>
                    <w:tl2br w:val="nil"/>
                    <w:tr2bl w:val="nil"/>
                  </w:tcBorders>
                  <w:shd w:val="clear" w:color="auto" w:fill="auto"/>
                  <w:vAlign w:val="center"/>
                </w:tcPr>
                <w:p w14:paraId="015F39E1">
                  <w:pPr>
                    <w:pStyle w:val="40"/>
                    <w:keepNext w:val="0"/>
                    <w:keepLines w:val="0"/>
                    <w:pageBreakBefore w:val="0"/>
                    <w:widowControl w:val="0"/>
                    <w:kinsoku/>
                    <w:wordWrap/>
                    <w:overflowPunct/>
                    <w:topLinePunct w:val="0"/>
                    <w:autoSpaceDE/>
                    <w:autoSpaceDN/>
                    <w:bidi w:val="0"/>
                    <w:adjustRightInd/>
                    <w:snapToGrid/>
                    <w:spacing w:before="106" w:line="0" w:lineRule="atLeast"/>
                    <w:ind w:left="279" w:leftChars="0"/>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2"/>
                      <w:sz w:val="18"/>
                      <w:szCs w:val="18"/>
                      <w:highlight w:val="none"/>
                    </w:rPr>
                    <w:t>COD</w:t>
                  </w:r>
                </w:p>
              </w:tc>
              <w:tc>
                <w:tcPr>
                  <w:tcW w:w="1370" w:type="dxa"/>
                  <w:tcBorders>
                    <w:tl2br w:val="nil"/>
                    <w:tr2bl w:val="nil"/>
                  </w:tcBorders>
                  <w:shd w:val="clear" w:color="auto" w:fill="auto"/>
                  <w:vAlign w:val="center"/>
                </w:tcPr>
                <w:p w14:paraId="20512A82">
                  <w:pPr>
                    <w:pStyle w:val="40"/>
                    <w:keepNext w:val="0"/>
                    <w:keepLines w:val="0"/>
                    <w:pageBreakBefore w:val="0"/>
                    <w:widowControl w:val="0"/>
                    <w:kinsoku/>
                    <w:wordWrap/>
                    <w:overflowPunct/>
                    <w:topLinePunct w:val="0"/>
                    <w:autoSpaceDE/>
                    <w:autoSpaceDN/>
                    <w:bidi w:val="0"/>
                    <w:adjustRightInd/>
                    <w:snapToGrid/>
                    <w:spacing w:before="106"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2"/>
                      <w:sz w:val="18"/>
                      <w:szCs w:val="18"/>
                      <w:highlight w:val="none"/>
                      <w:lang w:val="en-US" w:eastAsia="zh-CN"/>
                    </w:rPr>
                    <w:t>500</w:t>
                  </w:r>
                  <w:r>
                    <w:rPr>
                      <w:rFonts w:hint="default" w:ascii="Times New Roman" w:hAnsi="Times New Roman" w:cs="Times New Roman" w:eastAsiaTheme="majorEastAsia"/>
                      <w:spacing w:val="-2"/>
                      <w:sz w:val="18"/>
                      <w:szCs w:val="18"/>
                      <w:highlight w:val="none"/>
                    </w:rPr>
                    <w:t>mg/</w:t>
                  </w:r>
                  <w:r>
                    <w:rPr>
                      <w:rFonts w:hint="default" w:ascii="Times New Roman" w:hAnsi="Times New Roman" w:cs="Times New Roman" w:eastAsiaTheme="majorEastAsia"/>
                      <w:spacing w:val="-2"/>
                      <w:sz w:val="18"/>
                      <w:szCs w:val="18"/>
                      <w:highlight w:val="none"/>
                      <w:lang w:val="en-US" w:eastAsia="zh-CN"/>
                    </w:rPr>
                    <w:t>L</w:t>
                  </w:r>
                </w:p>
              </w:tc>
            </w:tr>
            <w:tr w14:paraId="5E2A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6FBAD9B3">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FFFFFF"/>
                  <w:vAlign w:val="center"/>
                </w:tcPr>
                <w:p w14:paraId="2E02BEC3">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color w:val="000000"/>
                      <w:kern w:val="0"/>
                      <w:sz w:val="18"/>
                      <w:szCs w:val="18"/>
                      <w:lang w:val="en-US" w:eastAsia="zh-CN" w:bidi="ar"/>
                    </w:rPr>
                  </w:pPr>
                </w:p>
              </w:tc>
              <w:tc>
                <w:tcPr>
                  <w:tcW w:w="2188" w:type="dxa"/>
                  <w:tcBorders>
                    <w:tl2br w:val="nil"/>
                    <w:tr2bl w:val="nil"/>
                  </w:tcBorders>
                  <w:shd w:val="clear" w:color="auto" w:fill="auto"/>
                  <w:vAlign w:val="center"/>
                </w:tcPr>
                <w:p w14:paraId="7AF8969A">
                  <w:pPr>
                    <w:pStyle w:val="40"/>
                    <w:keepNext w:val="0"/>
                    <w:keepLines w:val="0"/>
                    <w:pageBreakBefore w:val="0"/>
                    <w:widowControl w:val="0"/>
                    <w:kinsoku/>
                    <w:wordWrap/>
                    <w:overflowPunct/>
                    <w:topLinePunct w:val="0"/>
                    <w:autoSpaceDE/>
                    <w:autoSpaceDN/>
                    <w:bidi w:val="0"/>
                    <w:adjustRightInd/>
                    <w:snapToGrid/>
                    <w:spacing w:before="106" w:line="0" w:lineRule="atLeast"/>
                    <w:ind w:left="239" w:leftChars="0"/>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z w:val="18"/>
                      <w:szCs w:val="18"/>
                      <w:highlight w:val="none"/>
                    </w:rPr>
                    <w:t>BOD</w:t>
                  </w:r>
                  <w:r>
                    <w:rPr>
                      <w:rFonts w:hint="default" w:ascii="Times New Roman" w:hAnsi="Times New Roman" w:cs="Times New Roman" w:eastAsiaTheme="majorEastAsia"/>
                      <w:spacing w:val="4"/>
                      <w:position w:val="-2"/>
                      <w:sz w:val="18"/>
                      <w:szCs w:val="18"/>
                      <w:highlight w:val="none"/>
                    </w:rPr>
                    <w:t>5</w:t>
                  </w:r>
                </w:p>
              </w:tc>
              <w:tc>
                <w:tcPr>
                  <w:tcW w:w="1370" w:type="dxa"/>
                  <w:tcBorders>
                    <w:tl2br w:val="nil"/>
                    <w:tr2bl w:val="nil"/>
                  </w:tcBorders>
                  <w:shd w:val="clear" w:color="auto" w:fill="auto"/>
                  <w:vAlign w:val="center"/>
                </w:tcPr>
                <w:p w14:paraId="75D42933">
                  <w:pPr>
                    <w:pStyle w:val="40"/>
                    <w:keepNext w:val="0"/>
                    <w:keepLines w:val="0"/>
                    <w:pageBreakBefore w:val="0"/>
                    <w:widowControl w:val="0"/>
                    <w:kinsoku/>
                    <w:wordWrap/>
                    <w:overflowPunct/>
                    <w:topLinePunct w:val="0"/>
                    <w:autoSpaceDE/>
                    <w:autoSpaceDN/>
                    <w:bidi w:val="0"/>
                    <w:adjustRightInd/>
                    <w:snapToGrid/>
                    <w:spacing w:before="106"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1"/>
                      <w:sz w:val="18"/>
                      <w:szCs w:val="18"/>
                      <w:highlight w:val="none"/>
                      <w:lang w:val="en-US" w:eastAsia="zh-CN"/>
                    </w:rPr>
                    <w:t>30</w:t>
                  </w:r>
                  <w:r>
                    <w:rPr>
                      <w:rFonts w:hint="default" w:ascii="Times New Roman" w:hAnsi="Times New Roman" w:cs="Times New Roman" w:eastAsiaTheme="majorEastAsia"/>
                      <w:spacing w:val="-1"/>
                      <w:sz w:val="18"/>
                      <w:szCs w:val="18"/>
                      <w:highlight w:val="none"/>
                    </w:rPr>
                    <w:t>0</w:t>
                  </w:r>
                  <w:r>
                    <w:rPr>
                      <w:rFonts w:hint="default" w:ascii="Times New Roman" w:hAnsi="Times New Roman" w:cs="Times New Roman" w:eastAsiaTheme="majorEastAsia"/>
                      <w:spacing w:val="-2"/>
                      <w:sz w:val="18"/>
                      <w:szCs w:val="18"/>
                      <w:highlight w:val="none"/>
                    </w:rPr>
                    <w:t>mg/</w:t>
                  </w:r>
                  <w:r>
                    <w:rPr>
                      <w:rFonts w:hint="default" w:ascii="Times New Roman" w:hAnsi="Times New Roman" w:cs="Times New Roman" w:eastAsiaTheme="majorEastAsia"/>
                      <w:spacing w:val="-2"/>
                      <w:sz w:val="18"/>
                      <w:szCs w:val="18"/>
                      <w:highlight w:val="none"/>
                      <w:lang w:val="en-US" w:eastAsia="zh-CN"/>
                    </w:rPr>
                    <w:t>L</w:t>
                  </w:r>
                </w:p>
              </w:tc>
            </w:tr>
            <w:tr w14:paraId="77B0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7FFA2D48">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FFFFFF"/>
                  <w:vAlign w:val="center"/>
                </w:tcPr>
                <w:p w14:paraId="3205C3E2">
                  <w:pPr>
                    <w:pStyle w:val="4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ajorEastAsia"/>
                      <w:color w:val="000000"/>
                      <w:kern w:val="0"/>
                      <w:sz w:val="18"/>
                      <w:szCs w:val="18"/>
                      <w:lang w:val="en-US" w:eastAsia="zh-CN" w:bidi="ar"/>
                    </w:rPr>
                  </w:pPr>
                </w:p>
              </w:tc>
              <w:tc>
                <w:tcPr>
                  <w:tcW w:w="2188" w:type="dxa"/>
                  <w:tcBorders>
                    <w:tl2br w:val="nil"/>
                    <w:tr2bl w:val="nil"/>
                  </w:tcBorders>
                  <w:shd w:val="clear" w:color="auto" w:fill="auto"/>
                  <w:vAlign w:val="center"/>
                </w:tcPr>
                <w:p w14:paraId="245A882A">
                  <w:pPr>
                    <w:pStyle w:val="40"/>
                    <w:keepNext w:val="0"/>
                    <w:keepLines w:val="0"/>
                    <w:pageBreakBefore w:val="0"/>
                    <w:widowControl w:val="0"/>
                    <w:kinsoku/>
                    <w:wordWrap/>
                    <w:overflowPunct/>
                    <w:topLinePunct w:val="0"/>
                    <w:autoSpaceDE/>
                    <w:autoSpaceDN/>
                    <w:bidi w:val="0"/>
                    <w:adjustRightInd/>
                    <w:snapToGrid/>
                    <w:spacing w:before="108"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6"/>
                      <w:sz w:val="18"/>
                      <w:szCs w:val="18"/>
                      <w:highlight w:val="none"/>
                    </w:rPr>
                    <w:t>SS</w:t>
                  </w:r>
                </w:p>
              </w:tc>
              <w:tc>
                <w:tcPr>
                  <w:tcW w:w="1370" w:type="dxa"/>
                  <w:tcBorders>
                    <w:tl2br w:val="nil"/>
                    <w:tr2bl w:val="nil"/>
                  </w:tcBorders>
                  <w:shd w:val="clear" w:color="auto" w:fill="auto"/>
                  <w:vAlign w:val="center"/>
                </w:tcPr>
                <w:p w14:paraId="5560768E">
                  <w:pPr>
                    <w:pStyle w:val="40"/>
                    <w:keepNext w:val="0"/>
                    <w:keepLines w:val="0"/>
                    <w:pageBreakBefore w:val="0"/>
                    <w:widowControl w:val="0"/>
                    <w:kinsoku/>
                    <w:wordWrap/>
                    <w:overflowPunct/>
                    <w:topLinePunct w:val="0"/>
                    <w:autoSpaceDE/>
                    <w:autoSpaceDN/>
                    <w:bidi w:val="0"/>
                    <w:adjustRightInd/>
                    <w:snapToGrid/>
                    <w:spacing w:before="108"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1"/>
                      <w:sz w:val="18"/>
                      <w:szCs w:val="18"/>
                      <w:highlight w:val="none"/>
                      <w:lang w:val="en-US" w:eastAsia="zh-CN"/>
                    </w:rPr>
                    <w:t>400</w:t>
                  </w:r>
                  <w:r>
                    <w:rPr>
                      <w:rFonts w:hint="default" w:ascii="Times New Roman" w:hAnsi="Times New Roman" w:cs="Times New Roman" w:eastAsiaTheme="majorEastAsia"/>
                      <w:spacing w:val="-2"/>
                      <w:sz w:val="18"/>
                      <w:szCs w:val="18"/>
                      <w:highlight w:val="none"/>
                    </w:rPr>
                    <w:t>mg/</w:t>
                  </w:r>
                  <w:r>
                    <w:rPr>
                      <w:rFonts w:hint="default" w:ascii="Times New Roman" w:hAnsi="Times New Roman" w:cs="Times New Roman" w:eastAsiaTheme="majorEastAsia"/>
                      <w:spacing w:val="-2"/>
                      <w:sz w:val="18"/>
                      <w:szCs w:val="18"/>
                      <w:highlight w:val="none"/>
                      <w:lang w:val="en-US" w:eastAsia="zh-CN"/>
                    </w:rPr>
                    <w:t>L</w:t>
                  </w:r>
                </w:p>
              </w:tc>
            </w:tr>
            <w:tr w14:paraId="5D90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566C20A7">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tcBorders>
                    <w:tl2br w:val="nil"/>
                    <w:tr2bl w:val="nil"/>
                  </w:tcBorders>
                  <w:shd w:val="clear" w:color="auto" w:fill="FFFFFF"/>
                  <w:vAlign w:val="center"/>
                </w:tcPr>
                <w:p w14:paraId="142C844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ajorEastAsia"/>
                      <w:color w:val="000000"/>
                      <w:kern w:val="0"/>
                      <w:sz w:val="18"/>
                      <w:szCs w:val="18"/>
                      <w:lang w:val="en-US" w:eastAsia="zh-CN" w:bidi="ar"/>
                    </w:rPr>
                  </w:pPr>
                  <w:r>
                    <w:rPr>
                      <w:rFonts w:hint="default" w:ascii="Times New Roman" w:hAnsi="Times New Roman" w:cs="Times New Roman" w:eastAsiaTheme="majorEastAsia"/>
                      <w:color w:val="000000"/>
                      <w:kern w:val="0"/>
                      <w:sz w:val="18"/>
                      <w:szCs w:val="18"/>
                      <w:lang w:val="en-US" w:eastAsia="zh-CN" w:bidi="ar"/>
                    </w:rPr>
                    <w:t>《污水排入城镇下水道水质标准》（GB/T 31962-2015）表1中B级标准限值</w:t>
                  </w:r>
                </w:p>
              </w:tc>
              <w:tc>
                <w:tcPr>
                  <w:tcW w:w="2188" w:type="dxa"/>
                  <w:tcBorders>
                    <w:tl2br w:val="nil"/>
                    <w:tr2bl w:val="nil"/>
                  </w:tcBorders>
                  <w:shd w:val="clear" w:color="auto" w:fill="auto"/>
                  <w:vAlign w:val="center"/>
                </w:tcPr>
                <w:p w14:paraId="7AB37F28">
                  <w:pPr>
                    <w:pStyle w:val="40"/>
                    <w:keepNext w:val="0"/>
                    <w:keepLines w:val="0"/>
                    <w:pageBreakBefore w:val="0"/>
                    <w:widowControl w:val="0"/>
                    <w:kinsoku/>
                    <w:wordWrap/>
                    <w:overflowPunct/>
                    <w:topLinePunct w:val="0"/>
                    <w:autoSpaceDE/>
                    <w:autoSpaceDN/>
                    <w:bidi w:val="0"/>
                    <w:adjustRightInd/>
                    <w:snapToGrid/>
                    <w:spacing w:before="116"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z w:val="18"/>
                      <w:szCs w:val="18"/>
                      <w:highlight w:val="none"/>
                    </w:rPr>
                    <w:t>NH</w:t>
                  </w:r>
                  <w:r>
                    <w:rPr>
                      <w:rFonts w:hint="default" w:ascii="Times New Roman" w:hAnsi="Times New Roman" w:cs="Times New Roman" w:eastAsiaTheme="majorEastAsia"/>
                      <w:spacing w:val="3"/>
                      <w:position w:val="-2"/>
                      <w:sz w:val="18"/>
                      <w:szCs w:val="18"/>
                      <w:highlight w:val="none"/>
                    </w:rPr>
                    <w:t>3</w:t>
                  </w:r>
                  <w:r>
                    <w:rPr>
                      <w:rFonts w:hint="default" w:ascii="Times New Roman" w:hAnsi="Times New Roman" w:cs="Times New Roman" w:eastAsiaTheme="majorEastAsia"/>
                      <w:spacing w:val="3"/>
                      <w:sz w:val="18"/>
                      <w:szCs w:val="18"/>
                      <w:highlight w:val="none"/>
                    </w:rPr>
                    <w:t>-N</w:t>
                  </w:r>
                </w:p>
              </w:tc>
              <w:tc>
                <w:tcPr>
                  <w:tcW w:w="1370" w:type="dxa"/>
                  <w:tcBorders>
                    <w:tl2br w:val="nil"/>
                    <w:tr2bl w:val="nil"/>
                  </w:tcBorders>
                  <w:shd w:val="clear" w:color="auto" w:fill="auto"/>
                  <w:vAlign w:val="center"/>
                </w:tcPr>
                <w:p w14:paraId="28FAAC79">
                  <w:pPr>
                    <w:pStyle w:val="40"/>
                    <w:keepNext w:val="0"/>
                    <w:keepLines w:val="0"/>
                    <w:pageBreakBefore w:val="0"/>
                    <w:widowControl w:val="0"/>
                    <w:kinsoku/>
                    <w:wordWrap/>
                    <w:overflowPunct/>
                    <w:topLinePunct w:val="0"/>
                    <w:autoSpaceDE/>
                    <w:autoSpaceDN/>
                    <w:bidi w:val="0"/>
                    <w:adjustRightInd/>
                    <w:snapToGrid/>
                    <w:spacing w:before="113" w:line="0" w:lineRule="atLeast"/>
                    <w:jc w:val="center"/>
                    <w:textAlignment w:val="auto"/>
                    <w:rPr>
                      <w:rFonts w:hint="default" w:ascii="Times New Roman" w:hAnsi="Times New Roman" w:cs="Times New Roman" w:eastAsiaTheme="majorEastAsia"/>
                      <w:spacing w:val="-2"/>
                      <w:sz w:val="18"/>
                      <w:szCs w:val="18"/>
                      <w:highlight w:val="none"/>
                      <w:lang w:val="en-US" w:eastAsia="zh-CN"/>
                    </w:rPr>
                  </w:pPr>
                  <w:r>
                    <w:rPr>
                      <w:rFonts w:hint="default" w:ascii="Times New Roman" w:hAnsi="Times New Roman" w:cs="Times New Roman" w:eastAsiaTheme="majorEastAsia"/>
                      <w:spacing w:val="-6"/>
                      <w:sz w:val="18"/>
                      <w:szCs w:val="18"/>
                      <w:highlight w:val="none"/>
                      <w:lang w:val="en-US" w:eastAsia="zh-CN"/>
                    </w:rPr>
                    <w:t>45</w:t>
                  </w:r>
                  <w:r>
                    <w:rPr>
                      <w:rFonts w:hint="default" w:ascii="Times New Roman" w:hAnsi="Times New Roman" w:cs="Times New Roman" w:eastAsiaTheme="majorEastAsia"/>
                      <w:spacing w:val="-2"/>
                      <w:sz w:val="18"/>
                      <w:szCs w:val="18"/>
                      <w:highlight w:val="none"/>
                    </w:rPr>
                    <w:t>mg/</w:t>
                  </w:r>
                  <w:r>
                    <w:rPr>
                      <w:rFonts w:hint="default" w:ascii="Times New Roman" w:hAnsi="Times New Roman" w:cs="Times New Roman" w:eastAsiaTheme="majorEastAsia"/>
                      <w:spacing w:val="-2"/>
                      <w:sz w:val="18"/>
                      <w:szCs w:val="18"/>
                      <w:highlight w:val="none"/>
                      <w:lang w:val="en-US" w:eastAsia="zh-CN"/>
                    </w:rPr>
                    <w:t>L</w:t>
                  </w:r>
                </w:p>
              </w:tc>
            </w:tr>
            <w:tr w14:paraId="4D4F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restart"/>
                  <w:tcBorders>
                    <w:tl2br w:val="nil"/>
                    <w:tr2bl w:val="nil"/>
                  </w:tcBorders>
                  <w:shd w:val="clear" w:color="auto" w:fill="FFFFFF"/>
                  <w:vAlign w:val="center"/>
                </w:tcPr>
                <w:p w14:paraId="088D601A">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噪声</w:t>
                  </w:r>
                </w:p>
              </w:tc>
              <w:tc>
                <w:tcPr>
                  <w:tcW w:w="2372" w:type="dxa"/>
                  <w:vMerge w:val="restart"/>
                  <w:tcBorders>
                    <w:tl2br w:val="nil"/>
                    <w:tr2bl w:val="nil"/>
                  </w:tcBorders>
                  <w:shd w:val="clear" w:color="auto" w:fill="auto"/>
                  <w:vAlign w:val="center"/>
                </w:tcPr>
                <w:p w14:paraId="13202CD3">
                  <w:pPr>
                    <w:pStyle w:val="27"/>
                    <w:keepNext w:val="0"/>
                    <w:keepLines w:val="0"/>
                    <w:pageBreakBefore w:val="0"/>
                    <w:shd w:val="clear" w:color="auto" w:fill="auto"/>
                    <w:kinsoku/>
                    <w:wordWrap w:val="0"/>
                    <w:overflowPunct/>
                    <w:topLinePunct w:val="0"/>
                    <w:autoSpaceDE/>
                    <w:autoSpaceDN/>
                    <w:bidi w:val="0"/>
                    <w:spacing w:after="0" w:line="240" w:lineRule="auto"/>
                    <w:textAlignment w:val="auto"/>
                    <w:rPr>
                      <w:rStyle w:val="28"/>
                      <w:rFonts w:hint="default" w:ascii="Times New Roman" w:hAnsi="Times New Roman" w:cs="Times New Roman" w:eastAsiaTheme="majorEastAsia"/>
                      <w:snapToGrid w:val="0"/>
                      <w:color w:val="auto"/>
                      <w:sz w:val="18"/>
                      <w:szCs w:val="18"/>
                      <w:highlight w:val="none"/>
                      <w:lang w:val="en-US" w:eastAsia="zh-CN" w:bidi="ar-SA"/>
                    </w:rPr>
                  </w:pPr>
                  <w:r>
                    <w:rPr>
                      <w:rStyle w:val="28"/>
                      <w:rFonts w:hint="default" w:ascii="Times New Roman" w:hAnsi="Times New Roman" w:cs="Times New Roman" w:eastAsiaTheme="majorEastAsia"/>
                      <w:snapToGrid w:val="0"/>
                      <w:color w:val="auto"/>
                      <w:sz w:val="18"/>
                      <w:szCs w:val="18"/>
                      <w:highlight w:val="none"/>
                      <w:lang w:eastAsia="zh-CN" w:bidi="ar-SA"/>
                    </w:rPr>
                    <w:t>《工业企业厂界环境噪声排放标准》(GB12348-2008</w:t>
                  </w:r>
                  <w:r>
                    <w:rPr>
                      <w:rStyle w:val="28"/>
                      <w:rFonts w:hint="default" w:ascii="Times New Roman" w:hAnsi="Times New Roman" w:cs="Times New Roman" w:eastAsiaTheme="majorEastAsia"/>
                      <w:snapToGrid w:val="0"/>
                      <w:color w:val="auto"/>
                      <w:sz w:val="18"/>
                      <w:szCs w:val="18"/>
                      <w:highlight w:val="none"/>
                      <w:lang w:val="en-US" w:eastAsia="zh-CN" w:bidi="ar-SA"/>
                    </w:rPr>
                    <w:t>)中3类</w:t>
                  </w:r>
                </w:p>
              </w:tc>
              <w:tc>
                <w:tcPr>
                  <w:tcW w:w="2188" w:type="dxa"/>
                  <w:tcBorders>
                    <w:tl2br w:val="nil"/>
                    <w:tr2bl w:val="nil"/>
                  </w:tcBorders>
                  <w:shd w:val="clear" w:color="auto" w:fill="FFFFFF"/>
                  <w:vAlign w:val="center"/>
                </w:tcPr>
                <w:p w14:paraId="3D12E986">
                  <w:pPr>
                    <w:pStyle w:val="27"/>
                    <w:keepNext w:val="0"/>
                    <w:keepLines w:val="0"/>
                    <w:pageBreakBefore w:val="0"/>
                    <w:shd w:val="clear" w:color="auto" w:fill="auto"/>
                    <w:overflowPunct/>
                    <w:topLinePunct w:val="0"/>
                    <w:bidi w:val="0"/>
                    <w:spacing w:after="0" w:line="240" w:lineRule="auto"/>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昼间</w:t>
                  </w:r>
                </w:p>
              </w:tc>
              <w:tc>
                <w:tcPr>
                  <w:tcW w:w="1370" w:type="dxa"/>
                  <w:tcBorders>
                    <w:tl2br w:val="nil"/>
                    <w:tr2bl w:val="nil"/>
                  </w:tcBorders>
                  <w:shd w:val="clear" w:color="auto" w:fill="FFFFFF"/>
                  <w:vAlign w:val="center"/>
                </w:tcPr>
                <w:p w14:paraId="11F5A318">
                  <w:pPr>
                    <w:pStyle w:val="27"/>
                    <w:keepNext w:val="0"/>
                    <w:keepLines w:val="0"/>
                    <w:pageBreakBefore w:val="0"/>
                    <w:shd w:val="clear" w:color="auto" w:fill="auto"/>
                    <w:overflowPunct/>
                    <w:topLinePunct w:val="0"/>
                    <w:bidi w:val="0"/>
                    <w:spacing w:after="0" w:line="240" w:lineRule="auto"/>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6</w:t>
                  </w:r>
                  <w:r>
                    <w:rPr>
                      <w:rStyle w:val="28"/>
                      <w:rFonts w:hint="default" w:ascii="Times New Roman" w:hAnsi="Times New Roman" w:cs="Times New Roman" w:eastAsiaTheme="majorEastAsia"/>
                      <w:snapToGrid w:val="0"/>
                      <w:color w:val="auto"/>
                      <w:sz w:val="18"/>
                      <w:szCs w:val="18"/>
                      <w:lang w:val="en-US" w:eastAsia="zh-CN" w:bidi="ar-SA"/>
                    </w:rPr>
                    <w:t>5</w:t>
                  </w:r>
                  <w:r>
                    <w:rPr>
                      <w:rStyle w:val="28"/>
                      <w:rFonts w:hint="default" w:ascii="Times New Roman" w:hAnsi="Times New Roman" w:cs="Times New Roman" w:eastAsiaTheme="majorEastAsia"/>
                      <w:snapToGrid w:val="0"/>
                      <w:color w:val="auto"/>
                      <w:sz w:val="18"/>
                      <w:szCs w:val="18"/>
                      <w:lang w:eastAsia="zh-CN" w:bidi="ar-SA"/>
                    </w:rPr>
                    <w:t>dB(A)</w:t>
                  </w:r>
                </w:p>
              </w:tc>
            </w:tr>
            <w:tr w14:paraId="1421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vMerge w:val="continue"/>
                  <w:tcBorders>
                    <w:tl2br w:val="nil"/>
                    <w:tr2bl w:val="nil"/>
                  </w:tcBorders>
                  <w:shd w:val="clear" w:color="auto" w:fill="FFFFFF"/>
                  <w:vAlign w:val="center"/>
                </w:tcPr>
                <w:p w14:paraId="037E9052">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p>
              </w:tc>
              <w:tc>
                <w:tcPr>
                  <w:tcW w:w="2372" w:type="dxa"/>
                  <w:vMerge w:val="continue"/>
                  <w:tcBorders>
                    <w:tl2br w:val="nil"/>
                    <w:tr2bl w:val="nil"/>
                  </w:tcBorders>
                  <w:shd w:val="clear" w:color="auto" w:fill="auto"/>
                  <w:vAlign w:val="center"/>
                </w:tcPr>
                <w:p w14:paraId="34F837E5">
                  <w:pPr>
                    <w:pStyle w:val="27"/>
                    <w:keepNext w:val="0"/>
                    <w:keepLines w:val="0"/>
                    <w:pageBreakBefore w:val="0"/>
                    <w:shd w:val="clear" w:color="auto" w:fill="auto"/>
                    <w:kinsoku/>
                    <w:wordWrap w:val="0"/>
                    <w:overflowPunct/>
                    <w:topLinePunct w:val="0"/>
                    <w:autoSpaceDE/>
                    <w:autoSpaceDN/>
                    <w:bidi w:val="0"/>
                    <w:spacing w:after="0" w:line="240" w:lineRule="auto"/>
                    <w:textAlignment w:val="auto"/>
                    <w:rPr>
                      <w:rStyle w:val="28"/>
                      <w:rFonts w:hint="default" w:ascii="Times New Roman" w:hAnsi="Times New Roman" w:cs="Times New Roman" w:eastAsiaTheme="majorEastAsia"/>
                      <w:snapToGrid w:val="0"/>
                      <w:color w:val="auto"/>
                      <w:sz w:val="18"/>
                      <w:szCs w:val="18"/>
                      <w:highlight w:val="none"/>
                      <w:lang w:eastAsia="zh-CN" w:bidi="ar-SA"/>
                    </w:rPr>
                  </w:pPr>
                </w:p>
              </w:tc>
              <w:tc>
                <w:tcPr>
                  <w:tcW w:w="2188" w:type="dxa"/>
                  <w:tcBorders>
                    <w:tl2br w:val="nil"/>
                    <w:tr2bl w:val="nil"/>
                  </w:tcBorders>
                  <w:shd w:val="clear" w:color="auto" w:fill="FFFFFF"/>
                  <w:vAlign w:val="center"/>
                </w:tcPr>
                <w:p w14:paraId="4CBD3161">
                  <w:pPr>
                    <w:pStyle w:val="27"/>
                    <w:keepNext w:val="0"/>
                    <w:keepLines w:val="0"/>
                    <w:pageBreakBefore w:val="0"/>
                    <w:shd w:val="clear" w:color="auto" w:fill="auto"/>
                    <w:overflowPunct/>
                    <w:topLinePunct w:val="0"/>
                    <w:bidi w:val="0"/>
                    <w:spacing w:after="0" w:line="240" w:lineRule="auto"/>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夜间</w:t>
                  </w:r>
                </w:p>
              </w:tc>
              <w:tc>
                <w:tcPr>
                  <w:tcW w:w="1370" w:type="dxa"/>
                  <w:tcBorders>
                    <w:tl2br w:val="nil"/>
                    <w:tr2bl w:val="nil"/>
                  </w:tcBorders>
                  <w:shd w:val="clear" w:color="auto" w:fill="FFFFFF"/>
                  <w:vAlign w:val="center"/>
                </w:tcPr>
                <w:p w14:paraId="4C5C3343">
                  <w:pPr>
                    <w:pStyle w:val="27"/>
                    <w:keepNext w:val="0"/>
                    <w:keepLines w:val="0"/>
                    <w:pageBreakBefore w:val="0"/>
                    <w:shd w:val="clear" w:color="auto" w:fill="auto"/>
                    <w:overflowPunct/>
                    <w:topLinePunct w:val="0"/>
                    <w:bidi w:val="0"/>
                    <w:spacing w:after="0" w:line="240" w:lineRule="auto"/>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55</w:t>
                  </w:r>
                  <w:r>
                    <w:rPr>
                      <w:rStyle w:val="28"/>
                      <w:rFonts w:hint="default" w:ascii="Times New Roman" w:hAnsi="Times New Roman" w:cs="Times New Roman" w:eastAsiaTheme="majorEastAsia"/>
                      <w:snapToGrid w:val="0"/>
                      <w:color w:val="auto"/>
                      <w:sz w:val="18"/>
                      <w:szCs w:val="18"/>
                      <w:lang w:eastAsia="zh-CN" w:bidi="ar-SA"/>
                    </w:rPr>
                    <w:t>dB(A)</w:t>
                  </w:r>
                </w:p>
              </w:tc>
            </w:tr>
            <w:tr w14:paraId="578B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atLeast"/>
                <w:jc w:val="center"/>
              </w:trPr>
              <w:tc>
                <w:tcPr>
                  <w:tcW w:w="480" w:type="dxa"/>
                  <w:tcBorders>
                    <w:tl2br w:val="nil"/>
                    <w:tr2bl w:val="nil"/>
                  </w:tcBorders>
                  <w:shd w:val="clear" w:color="auto" w:fill="FFFFFF"/>
                  <w:vAlign w:val="center"/>
                </w:tcPr>
                <w:p w14:paraId="3C493451">
                  <w:pPr>
                    <w:keepNext w:val="0"/>
                    <w:keepLines w:val="0"/>
                    <w:pageBreakBefore w:val="0"/>
                    <w:bidi w:val="0"/>
                    <w:spacing w:line="240" w:lineRule="auto"/>
                    <w:jc w:val="center"/>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固废</w:t>
                  </w:r>
                </w:p>
              </w:tc>
              <w:tc>
                <w:tcPr>
                  <w:tcW w:w="5930" w:type="dxa"/>
                  <w:gridSpan w:val="3"/>
                  <w:tcBorders>
                    <w:tl2br w:val="nil"/>
                    <w:tr2bl w:val="nil"/>
                  </w:tcBorders>
                  <w:shd w:val="clear" w:color="auto" w:fill="FFFFFF"/>
                  <w:vAlign w:val="center"/>
                </w:tcPr>
                <w:p w14:paraId="3FBBA3F8">
                  <w:pPr>
                    <w:pStyle w:val="27"/>
                    <w:keepNext w:val="0"/>
                    <w:keepLines w:val="0"/>
                    <w:pageBreakBefore w:val="0"/>
                    <w:numPr>
                      <w:ilvl w:val="0"/>
                      <w:numId w:val="5"/>
                    </w:numPr>
                    <w:shd w:val="clear" w:color="auto" w:fill="auto"/>
                    <w:bidi w:val="0"/>
                    <w:spacing w:after="0" w:line="240" w:lineRule="auto"/>
                    <w:ind w:firstLine="400" w:firstLineChars="200"/>
                    <w:jc w:val="left"/>
                    <w:rPr>
                      <w:rStyle w:val="28"/>
                      <w:rFonts w:hint="default" w:ascii="Times New Roman" w:hAnsi="Times New Roman" w:cs="Times New Roman" w:eastAsiaTheme="majorEastAsia"/>
                      <w:snapToGrid w:val="0"/>
                      <w:color w:val="auto"/>
                      <w:sz w:val="18"/>
                      <w:szCs w:val="18"/>
                      <w:lang w:val="en-US" w:eastAsia="zh-CN" w:bidi="ar-SA"/>
                    </w:rPr>
                  </w:pPr>
                  <w:r>
                    <w:rPr>
                      <w:rStyle w:val="28"/>
                      <w:rFonts w:hint="default" w:ascii="Times New Roman" w:hAnsi="Times New Roman" w:cs="Times New Roman" w:eastAsiaTheme="majorEastAsia"/>
                      <w:snapToGrid w:val="0"/>
                      <w:color w:val="auto"/>
                      <w:sz w:val="18"/>
                      <w:szCs w:val="18"/>
                      <w:lang w:val="en-US" w:eastAsia="zh-CN" w:bidi="ar-SA"/>
                    </w:rPr>
                    <w:t>一般工业固体废物贮存、处置执行</w:t>
                  </w:r>
                  <w:r>
                    <w:rPr>
                      <w:rStyle w:val="28"/>
                      <w:rFonts w:hint="default" w:ascii="Times New Roman" w:hAnsi="Times New Roman" w:cs="Times New Roman" w:eastAsiaTheme="majorEastAsia"/>
                      <w:snapToGrid w:val="0"/>
                      <w:color w:val="auto"/>
                      <w:sz w:val="18"/>
                      <w:szCs w:val="18"/>
                      <w:lang w:eastAsia="zh-CN" w:bidi="ar-SA"/>
                    </w:rPr>
                    <w:t>《一般工业固体废物贮存和填埋污染控制标准》</w:t>
                  </w:r>
                  <w:r>
                    <w:rPr>
                      <w:rStyle w:val="28"/>
                      <w:rFonts w:hint="default" w:ascii="Times New Roman" w:hAnsi="Times New Roman" w:cs="Times New Roman" w:eastAsiaTheme="majorEastAsia"/>
                      <w:snapToGrid w:val="0"/>
                      <w:color w:val="auto"/>
                      <w:sz w:val="18"/>
                      <w:szCs w:val="18"/>
                      <w:lang w:val="en-US" w:eastAsia="zh-CN" w:bidi="ar-SA"/>
                    </w:rPr>
                    <w:t>(</w:t>
                  </w:r>
                  <w:r>
                    <w:rPr>
                      <w:rStyle w:val="28"/>
                      <w:rFonts w:hint="default" w:ascii="Times New Roman" w:hAnsi="Times New Roman" w:cs="Times New Roman" w:eastAsiaTheme="majorEastAsia"/>
                      <w:snapToGrid w:val="0"/>
                      <w:color w:val="auto"/>
                      <w:sz w:val="18"/>
                      <w:szCs w:val="18"/>
                      <w:lang w:eastAsia="zh-CN" w:bidi="ar-SA"/>
                    </w:rPr>
                    <w:t>GB18599-2020</w:t>
                  </w:r>
                  <w:r>
                    <w:rPr>
                      <w:rStyle w:val="28"/>
                      <w:rFonts w:hint="default" w:ascii="Times New Roman" w:hAnsi="Times New Roman" w:cs="Times New Roman" w:eastAsiaTheme="majorEastAsia"/>
                      <w:snapToGrid w:val="0"/>
                      <w:color w:val="auto"/>
                      <w:sz w:val="18"/>
                      <w:szCs w:val="18"/>
                      <w:lang w:val="en-US" w:eastAsia="zh-CN" w:bidi="ar-SA"/>
                    </w:rPr>
                    <w:t>)相关要求；</w:t>
                  </w:r>
                </w:p>
                <w:p w14:paraId="7D6845C4">
                  <w:pPr>
                    <w:pStyle w:val="27"/>
                    <w:keepNext w:val="0"/>
                    <w:keepLines w:val="0"/>
                    <w:pageBreakBefore w:val="0"/>
                    <w:numPr>
                      <w:ilvl w:val="0"/>
                      <w:numId w:val="5"/>
                    </w:numPr>
                    <w:shd w:val="clear" w:color="auto" w:fill="auto"/>
                    <w:bidi w:val="0"/>
                    <w:spacing w:after="0" w:line="240" w:lineRule="auto"/>
                    <w:ind w:firstLine="400" w:firstLineChars="200"/>
                    <w:jc w:val="left"/>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危险废物贮存、处置执行《危险废物贮存污染控制标准》</w:t>
                  </w:r>
                  <w:r>
                    <w:rPr>
                      <w:rStyle w:val="28"/>
                      <w:rFonts w:hint="default" w:ascii="Times New Roman" w:hAnsi="Times New Roman" w:cs="Times New Roman" w:eastAsiaTheme="majorEastAsia"/>
                      <w:snapToGrid w:val="0"/>
                      <w:color w:val="auto"/>
                      <w:sz w:val="18"/>
                      <w:szCs w:val="18"/>
                      <w:lang w:val="en-US" w:eastAsia="zh-CN" w:bidi="ar-SA"/>
                    </w:rPr>
                    <w:t>（</w:t>
                  </w:r>
                  <w:r>
                    <w:rPr>
                      <w:rStyle w:val="28"/>
                      <w:rFonts w:hint="default" w:ascii="Times New Roman" w:hAnsi="Times New Roman" w:cs="Times New Roman" w:eastAsiaTheme="majorEastAsia"/>
                      <w:snapToGrid w:val="0"/>
                      <w:color w:val="auto"/>
                      <w:sz w:val="18"/>
                      <w:szCs w:val="18"/>
                      <w:lang w:eastAsia="zh-CN" w:bidi="ar-SA"/>
                    </w:rPr>
                    <w:t>GB18597-2023</w:t>
                  </w:r>
                  <w:r>
                    <w:rPr>
                      <w:rStyle w:val="28"/>
                      <w:rFonts w:hint="default" w:ascii="Times New Roman" w:hAnsi="Times New Roman" w:cs="Times New Roman" w:eastAsiaTheme="majorEastAsia"/>
                      <w:snapToGrid w:val="0"/>
                      <w:color w:val="auto"/>
                      <w:sz w:val="18"/>
                      <w:szCs w:val="18"/>
                      <w:lang w:val="en-US" w:eastAsia="zh-CN" w:bidi="ar-SA"/>
                    </w:rPr>
                    <w:t>)相关要求，</w:t>
                  </w:r>
                  <w:r>
                    <w:rPr>
                      <w:rStyle w:val="28"/>
                      <w:rFonts w:hint="default" w:ascii="Times New Roman" w:hAnsi="Times New Roman" w:cs="Times New Roman" w:eastAsiaTheme="majorEastAsia"/>
                      <w:snapToGrid w:val="0"/>
                      <w:color w:val="auto"/>
                      <w:sz w:val="18"/>
                      <w:szCs w:val="18"/>
                      <w:lang w:eastAsia="zh-CN" w:bidi="ar-SA"/>
                    </w:rPr>
                    <w:t>生活垃圾由环卫部门统一清运处理</w:t>
                  </w:r>
                  <w:r>
                    <w:rPr>
                      <w:rStyle w:val="28"/>
                      <w:rFonts w:hint="default" w:ascii="Times New Roman" w:hAnsi="Times New Roman" w:cs="Times New Roman" w:eastAsiaTheme="majorEastAsia"/>
                      <w:snapToGrid w:val="0"/>
                      <w:color w:val="auto"/>
                      <w:sz w:val="18"/>
                      <w:szCs w:val="18"/>
                      <w:lang w:val="en-US" w:eastAsia="zh-CN" w:bidi="ar-SA"/>
                    </w:rPr>
                    <w:t>；</w:t>
                  </w:r>
                </w:p>
                <w:p w14:paraId="73336C20">
                  <w:pPr>
                    <w:pStyle w:val="27"/>
                    <w:keepNext w:val="0"/>
                    <w:keepLines w:val="0"/>
                    <w:pageBreakBefore w:val="0"/>
                    <w:numPr>
                      <w:ilvl w:val="0"/>
                      <w:numId w:val="5"/>
                    </w:numPr>
                    <w:shd w:val="clear" w:color="auto" w:fill="auto"/>
                    <w:bidi w:val="0"/>
                    <w:spacing w:after="0" w:line="240" w:lineRule="auto"/>
                    <w:ind w:firstLine="400" w:firstLineChars="200"/>
                    <w:jc w:val="left"/>
                    <w:rPr>
                      <w:rStyle w:val="28"/>
                      <w:rFonts w:hint="default" w:ascii="Times New Roman" w:hAnsi="Times New Roman" w:cs="Times New Roman" w:eastAsiaTheme="majorEastAsia"/>
                      <w:snapToGrid w:val="0"/>
                      <w:color w:val="auto"/>
                      <w:sz w:val="18"/>
                      <w:szCs w:val="18"/>
                      <w:lang w:eastAsia="zh-CN" w:bidi="ar-SA"/>
                    </w:rPr>
                  </w:pPr>
                  <w:r>
                    <w:rPr>
                      <w:rStyle w:val="28"/>
                      <w:rFonts w:hint="default" w:ascii="Times New Roman" w:hAnsi="Times New Roman" w:cs="Times New Roman" w:eastAsiaTheme="majorEastAsia"/>
                      <w:snapToGrid w:val="0"/>
                      <w:color w:val="auto"/>
                      <w:sz w:val="18"/>
                      <w:szCs w:val="18"/>
                      <w:lang w:eastAsia="zh-CN" w:bidi="ar-SA"/>
                    </w:rPr>
                    <w:t>生活垃圾处置执行《中华人民共和国固体废物污染环境防治法》（2020 年 4 月 29 日修正）的“第四章 生活垃圾”之规定。</w:t>
                  </w:r>
                </w:p>
              </w:tc>
            </w:tr>
          </w:tbl>
          <w:p w14:paraId="6B4BF53D">
            <w:pPr>
              <w:keepNext w:val="0"/>
              <w:keepLines w:val="0"/>
              <w:pageBreakBefore w:val="0"/>
              <w:numPr>
                <w:ilvl w:val="0"/>
                <w:numId w:val="0"/>
              </w:numPr>
              <w:wordWrap w:val="0"/>
              <w:overflowPunct w:val="0"/>
              <w:topLinePunct/>
              <w:autoSpaceDE w:val="0"/>
              <w:autoSpaceDN/>
              <w:bidi w:val="0"/>
              <w:adjustRightInd w:val="0"/>
              <w:snapToGrid w:val="0"/>
              <w:spacing w:line="240" w:lineRule="auto"/>
              <w:ind w:leftChars="100" w:right="210" w:rightChars="100"/>
              <w:rPr>
                <w:rFonts w:hint="default" w:ascii="Times New Roman" w:hAnsi="Times New Roman" w:eastAsia="宋体" w:cs="Times New Roman"/>
                <w:color w:val="auto"/>
                <w:sz w:val="21"/>
                <w:szCs w:val="21"/>
              </w:rPr>
            </w:pPr>
          </w:p>
          <w:p w14:paraId="16DA79FF">
            <w:pPr>
              <w:keepNext w:val="0"/>
              <w:keepLines w:val="0"/>
              <w:pageBreakBefore w:val="0"/>
              <w:numPr>
                <w:ilvl w:val="0"/>
                <w:numId w:val="0"/>
              </w:numPr>
              <w:wordWrap w:val="0"/>
              <w:overflowPunct w:val="0"/>
              <w:topLinePunct/>
              <w:autoSpaceDE w:val="0"/>
              <w:autoSpaceDN/>
              <w:bidi w:val="0"/>
              <w:adjustRightInd w:val="0"/>
              <w:snapToGrid w:val="0"/>
              <w:spacing w:line="240" w:lineRule="auto"/>
              <w:ind w:leftChars="100" w:right="210" w:rightChars="100"/>
              <w:rPr>
                <w:rFonts w:hint="default" w:ascii="Times New Roman" w:hAnsi="Times New Roman" w:eastAsia="宋体" w:cs="Times New Roman"/>
                <w:color w:val="auto"/>
                <w:sz w:val="21"/>
                <w:szCs w:val="21"/>
              </w:rPr>
            </w:pPr>
          </w:p>
        </w:tc>
      </w:tr>
    </w:tbl>
    <w:p w14:paraId="034E9B84">
      <w:pPr>
        <w:spacing w:line="38" w:lineRule="exact"/>
        <w:rPr>
          <w:rFonts w:hint="default" w:ascii="Times New Roman" w:hAnsi="Times New Roman" w:cs="Times New Roman"/>
          <w:color w:val="auto"/>
        </w:rPr>
      </w:pPr>
    </w:p>
    <w:p w14:paraId="20A03CFE">
      <w:pPr>
        <w:spacing w:line="38" w:lineRule="exact"/>
        <w:rPr>
          <w:rFonts w:hint="default" w:ascii="Times New Roman" w:hAnsi="Times New Roman" w:cs="Times New Roman"/>
          <w:color w:val="auto"/>
        </w:rPr>
      </w:pPr>
    </w:p>
    <w:p w14:paraId="04862A47">
      <w:pPr>
        <w:rPr>
          <w:rFonts w:hint="default" w:ascii="Times New Roman" w:hAnsi="Times New Roman" w:cs="Times New Roman"/>
          <w:color w:val="auto"/>
        </w:rPr>
      </w:pPr>
    </w:p>
    <w:p w14:paraId="1E85AA4D">
      <w:pPr>
        <w:rPr>
          <w:rFonts w:hint="default" w:ascii="Times New Roman" w:hAnsi="Times New Roman" w:cs="Times New Roman"/>
          <w:color w:val="auto"/>
        </w:rPr>
        <w:sectPr>
          <w:headerReference r:id="rId5" w:type="default"/>
          <w:footerReference r:id="rId6" w:type="default"/>
          <w:pgSz w:w="11907" w:h="16839"/>
          <w:pgMar w:top="400" w:right="1481" w:bottom="949" w:left="1483" w:header="0" w:footer="698" w:gutter="0"/>
          <w:pgBorders>
            <w:top w:val="none" w:sz="0" w:space="0"/>
            <w:left w:val="none" w:sz="0" w:space="0"/>
            <w:bottom w:val="none" w:sz="0" w:space="0"/>
            <w:right w:val="none" w:sz="0" w:space="0"/>
          </w:pgBorders>
          <w:pgNumType w:start="1"/>
          <w:cols w:space="720" w:num="1"/>
        </w:sectPr>
      </w:pPr>
    </w:p>
    <w:p w14:paraId="61D15BED">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表二</w:t>
      </w:r>
    </w:p>
    <w:tbl>
      <w:tblPr>
        <w:tblStyle w:val="26"/>
        <w:tblW w:w="893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6"/>
      </w:tblGrid>
      <w:tr w14:paraId="254B1C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850" w:hRule="atLeast"/>
        </w:trPr>
        <w:tc>
          <w:tcPr>
            <w:tcW w:w="8936" w:type="dxa"/>
          </w:tcPr>
          <w:p w14:paraId="7697E8A4">
            <w:pPr>
              <w:keepNext w:val="0"/>
              <w:keepLines w:val="0"/>
              <w:pageBreakBefore w:val="0"/>
              <w:widowControl/>
              <w:numPr>
                <w:ilvl w:val="0"/>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地理位置及平面布置</w:t>
            </w:r>
          </w:p>
          <w:p w14:paraId="1DB2DD55">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福建环绿新材料有限公司福建环绿年生产30万套家具及年生产100万平方米新型防火墙板项目</w:t>
            </w:r>
            <w:r>
              <w:rPr>
                <w:rFonts w:hint="default" w:ascii="Times New Roman" w:hAnsi="Times New Roman" w:eastAsia="宋体" w:cs="Times New Roman"/>
                <w:sz w:val="21"/>
                <w:highlight w:val="none"/>
                <w:lang w:val="en-US" w:eastAsia="zh-CN"/>
              </w:rPr>
              <w:t>位于</w:t>
            </w:r>
            <w:r>
              <w:rPr>
                <w:rFonts w:hint="eastAsia" w:ascii="Times New Roman" w:hAnsi="Times New Roman" w:eastAsia="宋体" w:cs="Times New Roman"/>
                <w:sz w:val="21"/>
                <w:highlight w:val="none"/>
                <w:lang w:val="en-US" w:eastAsia="zh-CN"/>
              </w:rPr>
              <w:t>福建省漳州市漳浦县绥安工业园金霞路</w:t>
            </w:r>
            <w:r>
              <w:rPr>
                <w:rFonts w:hint="default" w:ascii="Times New Roman" w:hAnsi="Times New Roman" w:eastAsia="宋体" w:cs="Times New Roman"/>
                <w:sz w:val="21"/>
                <w:highlight w:val="none"/>
                <w:lang w:val="en-US" w:eastAsia="zh-CN"/>
              </w:rPr>
              <w:t>6</w:t>
            </w:r>
            <w:r>
              <w:rPr>
                <w:rFonts w:hint="eastAsia" w:ascii="Times New Roman" w:hAnsi="Times New Roman" w:eastAsia="宋体" w:cs="Times New Roman"/>
                <w:sz w:val="21"/>
                <w:highlight w:val="none"/>
                <w:lang w:val="en-US" w:eastAsia="zh-CN"/>
              </w:rPr>
              <w:t>号，东经</w:t>
            </w:r>
            <w:r>
              <w:rPr>
                <w:rFonts w:hint="default" w:ascii="Times New Roman" w:hAnsi="Times New Roman" w:eastAsia="宋体" w:cs="Times New Roman"/>
                <w:sz w:val="21"/>
                <w:highlight w:val="none"/>
                <w:lang w:val="en-US" w:eastAsia="zh-CN"/>
              </w:rPr>
              <w:t>117°36′50.706″</w:t>
            </w:r>
            <w:r>
              <w:rPr>
                <w:rFonts w:hint="eastAsia" w:ascii="Times New Roman" w:hAnsi="Times New Roman" w:eastAsia="宋体" w:cs="Times New Roman"/>
                <w:sz w:val="21"/>
                <w:highlight w:val="none"/>
                <w:lang w:val="en-US" w:eastAsia="zh-CN"/>
              </w:rPr>
              <w:t>，北纬24</w:t>
            </w:r>
            <w:r>
              <w:rPr>
                <w:rFonts w:hint="default" w:ascii="Times New Roman" w:hAnsi="Times New Roman" w:eastAsia="宋体" w:cs="Times New Roman"/>
                <w:sz w:val="21"/>
                <w:highlight w:val="none"/>
                <w:lang w:val="en-US" w:eastAsia="zh-CN"/>
              </w:rPr>
              <w:t>°</w:t>
            </w:r>
            <w:r>
              <w:rPr>
                <w:rFonts w:hint="eastAsia" w:ascii="Times New Roman" w:hAnsi="Times New Roman" w:eastAsia="宋体" w:cs="Times New Roman"/>
                <w:sz w:val="21"/>
                <w:highlight w:val="none"/>
                <w:lang w:val="en-US" w:eastAsia="zh-CN"/>
              </w:rPr>
              <w:t>8</w:t>
            </w:r>
            <w:r>
              <w:rPr>
                <w:rFonts w:hint="default" w:ascii="Times New Roman" w:hAnsi="Times New Roman" w:eastAsia="宋体" w:cs="Times New Roman"/>
                <w:sz w:val="21"/>
                <w:highlight w:val="none"/>
                <w:lang w:val="en-US" w:eastAsia="zh-CN"/>
              </w:rPr>
              <w:t>′5</w:t>
            </w:r>
            <w:r>
              <w:rPr>
                <w:rFonts w:hint="eastAsia" w:ascii="Times New Roman" w:hAnsi="Times New Roman" w:eastAsia="宋体" w:cs="Times New Roman"/>
                <w:sz w:val="21"/>
                <w:highlight w:val="none"/>
                <w:lang w:val="en-US" w:eastAsia="zh-CN"/>
              </w:rPr>
              <w:t>4.8</w:t>
            </w:r>
            <w:r>
              <w:rPr>
                <w:rFonts w:hint="eastAsia" w:ascii="Times New Roman" w:hAnsi="Times New Roman" w:eastAsia="宋体" w:cs="Times New Roman"/>
                <w:sz w:val="21"/>
                <w:szCs w:val="21"/>
                <w:highlight w:val="none"/>
                <w:lang w:val="en-US" w:eastAsia="zh-CN"/>
              </w:rPr>
              <w:t>13</w:t>
            </w:r>
            <w:r>
              <w:rPr>
                <w:rFonts w:hint="default"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本项目北侧为工业园区道路，东侧为</w:t>
            </w:r>
            <w:r>
              <w:rPr>
                <w:spacing w:val="-2"/>
                <w:sz w:val="21"/>
                <w:szCs w:val="21"/>
                <w:highlight w:val="none"/>
              </w:rPr>
              <w:t>漳州伟伊化纤有限公司</w:t>
            </w:r>
            <w:r>
              <w:rPr>
                <w:rFonts w:hint="eastAsia" w:ascii="Times New Roman" w:hAnsi="Times New Roman" w:eastAsia="宋体" w:cs="Times New Roman"/>
                <w:sz w:val="21"/>
                <w:szCs w:val="21"/>
                <w:highlight w:val="none"/>
                <w:lang w:val="en-US" w:eastAsia="zh-CN"/>
              </w:rPr>
              <w:t>，南侧为</w:t>
            </w:r>
            <w:r>
              <w:rPr>
                <w:spacing w:val="-1"/>
                <w:sz w:val="21"/>
                <w:szCs w:val="21"/>
                <w:highlight w:val="none"/>
              </w:rPr>
              <w:t>华达（福建）玩具有限公司厂区大门</w:t>
            </w:r>
            <w:r>
              <w:rPr>
                <w:rFonts w:hint="eastAsia" w:ascii="Times New Roman" w:hAnsi="Times New Roman" w:eastAsia="宋体" w:cs="Times New Roman"/>
                <w:sz w:val="21"/>
                <w:szCs w:val="21"/>
                <w:highlight w:val="none"/>
                <w:lang w:val="en-US" w:eastAsia="zh-CN"/>
              </w:rPr>
              <w:t>，西侧为</w:t>
            </w:r>
            <w:r>
              <w:rPr>
                <w:spacing w:val="-1"/>
                <w:sz w:val="21"/>
                <w:szCs w:val="21"/>
                <w:highlight w:val="none"/>
              </w:rPr>
              <w:t>恒烨（福建）卫生用品有限公司</w:t>
            </w:r>
            <w:r>
              <w:rPr>
                <w:rFonts w:hint="eastAsia" w:ascii="Times New Roman" w:hAnsi="Times New Roman" w:eastAsia="宋体" w:cs="Times New Roman"/>
                <w:sz w:val="21"/>
                <w:szCs w:val="21"/>
                <w:highlight w:val="none"/>
                <w:lang w:val="en-US" w:eastAsia="zh-CN"/>
              </w:rPr>
              <w:t>（项目地理位置图</w:t>
            </w:r>
            <w:r>
              <w:rPr>
                <w:rFonts w:hint="default" w:ascii="Times New Roman" w:hAnsi="Times New Roman" w:cs="Times New Roman" w:eastAsiaTheme="minorEastAsia"/>
                <w:color w:val="auto"/>
                <w:sz w:val="21"/>
                <w:szCs w:val="21"/>
                <w:highlight w:val="none"/>
              </w:rPr>
              <w:t>：见附件</w:t>
            </w:r>
            <w:r>
              <w:rPr>
                <w:rFonts w:hint="eastAsia" w:ascii="Times New Roman" w:hAnsi="Times New Roman" w:cs="Times New Roman" w:eastAsiaTheme="minorEastAsia"/>
                <w:color w:val="auto"/>
                <w:sz w:val="21"/>
                <w:szCs w:val="21"/>
                <w:highlight w:val="none"/>
                <w:lang w:val="en-US" w:eastAsia="zh-CN"/>
              </w:rPr>
              <w:t>一</w:t>
            </w:r>
            <w:r>
              <w:rPr>
                <w:rFonts w:hint="eastAsia" w:ascii="Times New Roman" w:hAnsi="Times New Roman" w:eastAsia="宋体" w:cs="Times New Roman"/>
                <w:sz w:val="21"/>
                <w:szCs w:val="21"/>
                <w:highlight w:val="none"/>
                <w:lang w:val="en-US" w:eastAsia="zh-CN"/>
              </w:rPr>
              <w:t>）。</w:t>
            </w:r>
          </w:p>
          <w:p w14:paraId="1045B196">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项目租用华达（福建）玩具有限公司一、二车间及4、5、6仓库为本项目生产经营场所（</w:t>
            </w:r>
            <w:r>
              <w:rPr>
                <w:rFonts w:hint="eastAsia" w:ascii="Times New Roman" w:hAnsi="Times New Roman" w:cs="Times New Roman" w:eastAsiaTheme="minorEastAsia"/>
                <w:color w:val="auto"/>
                <w:sz w:val="21"/>
                <w:szCs w:val="21"/>
                <w:highlight w:val="none"/>
                <w:lang w:val="en-US" w:eastAsia="zh-CN"/>
              </w:rPr>
              <w:t>租赁协议</w:t>
            </w:r>
            <w:r>
              <w:rPr>
                <w:rFonts w:hint="default" w:ascii="Times New Roman" w:hAnsi="Times New Roman" w:cs="Times New Roman" w:eastAsiaTheme="minorEastAsia"/>
                <w:color w:val="auto"/>
                <w:sz w:val="21"/>
                <w:szCs w:val="21"/>
                <w:highlight w:val="none"/>
              </w:rPr>
              <w:t>：见附件</w:t>
            </w:r>
            <w:r>
              <w:rPr>
                <w:rFonts w:hint="eastAsia" w:ascii="Times New Roman" w:hAnsi="Times New Roman" w:cs="Times New Roman" w:eastAsiaTheme="minorEastAsia"/>
                <w:color w:val="auto"/>
                <w:sz w:val="21"/>
                <w:szCs w:val="21"/>
                <w:highlight w:val="none"/>
                <w:lang w:val="en-US" w:eastAsia="zh-CN"/>
              </w:rPr>
              <w:t>十一</w:t>
            </w:r>
            <w:r>
              <w:rPr>
                <w:rFonts w:hint="eastAsia" w:ascii="Times New Roman" w:hAnsi="Times New Roman" w:eastAsia="宋体" w:cs="Times New Roman"/>
                <w:sz w:val="21"/>
                <w:highlight w:val="none"/>
                <w:lang w:val="en-US" w:eastAsia="zh-CN"/>
              </w:rPr>
              <w:t>）。将配料、成型和修边生产线设置在车间一，涂装、烘和包装生产线设置在车间二，厂房内平面布局按照生产工艺流程布置（车间平面布置图</w:t>
            </w:r>
            <w:r>
              <w:rPr>
                <w:rFonts w:hint="default" w:ascii="Times New Roman" w:hAnsi="Times New Roman" w:cs="Times New Roman" w:eastAsiaTheme="minorEastAsia"/>
                <w:color w:val="auto"/>
                <w:sz w:val="21"/>
                <w:szCs w:val="21"/>
                <w:highlight w:val="none"/>
              </w:rPr>
              <w:t>：见附件</w:t>
            </w:r>
            <w:r>
              <w:rPr>
                <w:rFonts w:hint="eastAsia" w:ascii="Times New Roman" w:hAnsi="Times New Roman" w:cs="Times New Roman" w:eastAsiaTheme="minorEastAsia"/>
                <w:color w:val="auto"/>
                <w:sz w:val="21"/>
                <w:szCs w:val="21"/>
                <w:highlight w:val="none"/>
                <w:lang w:val="en-US" w:eastAsia="zh-CN"/>
              </w:rPr>
              <w:t>三</w:t>
            </w:r>
            <w:r>
              <w:rPr>
                <w:rFonts w:hint="eastAsia" w:ascii="Times New Roman" w:hAnsi="Times New Roman" w:eastAsia="宋体" w:cs="Times New Roman"/>
                <w:sz w:val="21"/>
                <w:highlight w:val="none"/>
                <w:lang w:val="en-US" w:eastAsia="zh-CN"/>
              </w:rPr>
              <w:t>）。</w:t>
            </w:r>
          </w:p>
          <w:p w14:paraId="27FB5AF5">
            <w:pPr>
              <w:keepNext w:val="0"/>
              <w:keepLines w:val="0"/>
              <w:pageBreakBefore w:val="0"/>
              <w:widowControl/>
              <w:numPr>
                <w:ilvl w:val="0"/>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建设内容</w:t>
            </w:r>
          </w:p>
          <w:p w14:paraId="606DE54E">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highlight w:val="none"/>
                <w:lang w:val="en-US" w:eastAsia="zh-CN"/>
              </w:rPr>
              <w:t>委托</w:t>
            </w:r>
            <w:r>
              <w:rPr>
                <w:rFonts w:hint="eastAsia" w:ascii="Times New Roman" w:hAnsi="Times New Roman" w:eastAsia="宋体" w:cs="Times New Roman"/>
                <w:color w:val="auto"/>
                <w:spacing w:val="-4"/>
                <w:sz w:val="21"/>
                <w:szCs w:val="21"/>
                <w:highlight w:val="none"/>
                <w:lang w:val="en-US" w:eastAsia="zh-CN"/>
              </w:rPr>
              <w:t>泉州市兴雅</w:t>
            </w:r>
            <w:r>
              <w:rPr>
                <w:rFonts w:hint="default" w:ascii="Times New Roman" w:hAnsi="Times New Roman" w:eastAsia="宋体" w:cs="Times New Roman"/>
                <w:color w:val="auto"/>
                <w:spacing w:val="-4"/>
                <w:sz w:val="21"/>
                <w:szCs w:val="21"/>
                <w:highlight w:val="none"/>
              </w:rPr>
              <w:t>环保科技有限公司</w:t>
            </w:r>
            <w:r>
              <w:rPr>
                <w:rFonts w:hint="eastAsia" w:ascii="Times New Roman" w:hAnsi="Times New Roman" w:eastAsia="宋体" w:cs="Times New Roman"/>
                <w:sz w:val="21"/>
                <w:highlight w:val="none"/>
                <w:lang w:val="en-US" w:eastAsia="zh-CN"/>
              </w:rPr>
              <w:t>编制</w:t>
            </w:r>
            <w:r>
              <w:rPr>
                <w:rFonts w:hint="default" w:ascii="Times New Roman" w:hAnsi="Times New Roman" w:eastAsia="宋体" w:cs="Times New Roman"/>
                <w:sz w:val="21"/>
                <w:highlight w:val="none"/>
                <w:lang w:eastAsia="zh-CN"/>
              </w:rPr>
              <w:t>《</w:t>
            </w:r>
            <w:r>
              <w:rPr>
                <w:rFonts w:hint="eastAsia" w:ascii="Times New Roman" w:hAnsi="Times New Roman" w:eastAsia="宋体" w:cs="Times New Roman"/>
                <w:sz w:val="21"/>
                <w:lang w:eastAsia="zh-CN"/>
              </w:rPr>
              <w:t>福建环绿新材料有限公司福建环绿年生产30万套家具及年生产100万平方米新型防火墙板项目</w:t>
            </w:r>
            <w:r>
              <w:rPr>
                <w:rFonts w:hint="default" w:ascii="Times New Roman" w:hAnsi="Times New Roman" w:eastAsia="宋体" w:cs="Times New Roman"/>
                <w:sz w:val="21"/>
                <w:lang w:eastAsia="zh-CN"/>
              </w:rPr>
              <w:t>环境影响报告表》</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于</w:t>
            </w:r>
            <w:r>
              <w:rPr>
                <w:rFonts w:hint="default" w:ascii="Times New Roman" w:hAnsi="Times New Roman" w:eastAsia="宋体" w:cs="Times New Roman"/>
                <w:sz w:val="21"/>
                <w:lang w:eastAsia="zh-CN"/>
              </w:rPr>
              <w:t>202</w:t>
            </w:r>
            <w:r>
              <w:rPr>
                <w:rFonts w:hint="eastAsia" w:ascii="Times New Roman" w:hAnsi="Times New Roman" w:eastAsia="宋体" w:cs="Times New Roman"/>
                <w:sz w:val="21"/>
                <w:lang w:val="en-US" w:eastAsia="zh-CN"/>
              </w:rPr>
              <w:t>5</w:t>
            </w:r>
            <w:r>
              <w:rPr>
                <w:rFonts w:hint="default" w:ascii="Times New Roman" w:hAnsi="Times New Roman" w:eastAsia="宋体" w:cs="Times New Roman"/>
                <w:sz w:val="21"/>
                <w:lang w:eastAsia="zh-CN"/>
              </w:rPr>
              <w:t>年</w:t>
            </w:r>
            <w:r>
              <w:rPr>
                <w:rFonts w:hint="eastAsia" w:ascii="Times New Roman" w:hAnsi="Times New Roman" w:eastAsia="宋体" w:cs="Times New Roman"/>
                <w:sz w:val="21"/>
                <w:lang w:val="en-US" w:eastAsia="zh-CN"/>
              </w:rPr>
              <w:t>3</w:t>
            </w:r>
            <w:r>
              <w:rPr>
                <w:rFonts w:hint="default" w:ascii="Times New Roman" w:hAnsi="Times New Roman" w:eastAsia="宋体" w:cs="Times New Roman"/>
                <w:sz w:val="21"/>
                <w:lang w:eastAsia="zh-CN"/>
              </w:rPr>
              <w:t>月</w:t>
            </w:r>
            <w:r>
              <w:rPr>
                <w:rFonts w:hint="eastAsia" w:ascii="Times New Roman" w:hAnsi="Times New Roman" w:eastAsia="宋体" w:cs="Times New Roman"/>
                <w:sz w:val="21"/>
                <w:lang w:val="en-US" w:eastAsia="zh-CN"/>
              </w:rPr>
              <w:t>24</w:t>
            </w:r>
            <w:r>
              <w:rPr>
                <w:rFonts w:hint="default" w:ascii="Times New Roman" w:hAnsi="Times New Roman" w:eastAsia="宋体" w:cs="Times New Roman"/>
                <w:sz w:val="21"/>
                <w:lang w:val="en-US" w:eastAsia="zh-CN"/>
              </w:rPr>
              <w:t>日</w:t>
            </w:r>
            <w:r>
              <w:rPr>
                <w:rFonts w:hint="eastAsia" w:ascii="Times New Roman" w:hAnsi="Times New Roman" w:eastAsia="宋体" w:cs="Times New Roman"/>
                <w:sz w:val="21"/>
                <w:lang w:val="en-US" w:eastAsia="zh-CN"/>
              </w:rPr>
              <w:t>通过</w:t>
            </w:r>
            <w:r>
              <w:rPr>
                <w:rFonts w:hint="eastAsia" w:ascii="Times New Roman" w:hAnsi="Times New Roman" w:eastAsia="宋体" w:cs="Times New Roman"/>
                <w:color w:val="auto"/>
                <w:spacing w:val="-4"/>
                <w:sz w:val="21"/>
                <w:szCs w:val="21"/>
                <w:lang w:val="en-US" w:eastAsia="zh-CN"/>
              </w:rPr>
              <w:t>漳州市漳浦</w:t>
            </w:r>
            <w:r>
              <w:rPr>
                <w:rFonts w:hint="default" w:ascii="Times New Roman" w:hAnsi="Times New Roman" w:eastAsia="宋体" w:cs="Times New Roman"/>
                <w:color w:val="auto"/>
                <w:spacing w:val="-4"/>
                <w:sz w:val="21"/>
                <w:szCs w:val="21"/>
              </w:rPr>
              <w:t>生态环境局</w:t>
            </w:r>
            <w:r>
              <w:rPr>
                <w:rFonts w:hint="eastAsia" w:ascii="Times New Roman" w:hAnsi="Times New Roman" w:eastAsia="宋体" w:cs="Times New Roman"/>
                <w:color w:val="auto"/>
                <w:spacing w:val="-4"/>
                <w:sz w:val="21"/>
                <w:szCs w:val="21"/>
                <w:lang w:val="en-US" w:eastAsia="zh-CN"/>
              </w:rPr>
              <w:t>审批</w:t>
            </w:r>
            <w:r>
              <w:rPr>
                <w:rFonts w:hint="default" w:ascii="Times New Roman" w:hAnsi="Times New Roman" w:eastAsia="宋体" w:cs="Times New Roman"/>
                <w:sz w:val="21"/>
                <w:lang w:eastAsia="zh-CN"/>
              </w:rPr>
              <w:t>《</w:t>
            </w:r>
            <w:r>
              <w:rPr>
                <w:rFonts w:hint="eastAsia" w:ascii="Times New Roman" w:hAnsi="Times New Roman" w:eastAsia="宋体" w:cs="Times New Roman"/>
                <w:color w:val="auto"/>
                <w:spacing w:val="-4"/>
                <w:sz w:val="21"/>
                <w:szCs w:val="21"/>
                <w:lang w:val="en-US" w:eastAsia="zh-CN"/>
              </w:rPr>
              <w:t>漳州市</w:t>
            </w:r>
            <w:r>
              <w:rPr>
                <w:rFonts w:hint="default" w:ascii="Times New Roman" w:hAnsi="Times New Roman" w:eastAsia="宋体" w:cs="Times New Roman"/>
                <w:color w:val="auto"/>
                <w:sz w:val="21"/>
                <w:szCs w:val="21"/>
              </w:rPr>
              <w:t>生态环境局关于</w:t>
            </w:r>
            <w:r>
              <w:rPr>
                <w:rFonts w:hint="eastAsia" w:ascii="Times New Roman" w:hAnsi="Times New Roman" w:eastAsia="宋体" w:cs="Times New Roman"/>
                <w:color w:val="auto"/>
                <w:sz w:val="21"/>
                <w:szCs w:val="21"/>
                <w:lang w:val="en-US" w:eastAsia="zh-CN"/>
              </w:rPr>
              <w:t>批复</w:t>
            </w:r>
            <w:r>
              <w:rPr>
                <w:rFonts w:hint="eastAsia" w:ascii="Times New Roman" w:hAnsi="Times New Roman" w:eastAsia="宋体" w:cs="Times New Roman"/>
                <w:color w:val="auto"/>
                <w:sz w:val="21"/>
                <w:szCs w:val="21"/>
                <w:lang w:eastAsia="zh-CN"/>
              </w:rPr>
              <w:t>福建环绿新材料有限公司福建环绿年生产30万套家具及年生产100万平方米新型防火墙板项目</w:t>
            </w:r>
            <w:r>
              <w:rPr>
                <w:rFonts w:hint="default" w:ascii="Times New Roman" w:hAnsi="Times New Roman" w:eastAsia="宋体" w:cs="Times New Roman"/>
                <w:color w:val="auto"/>
                <w:sz w:val="21"/>
                <w:szCs w:val="21"/>
              </w:rPr>
              <w:t>环境影响报告表的</w:t>
            </w:r>
            <w:r>
              <w:rPr>
                <w:rFonts w:hint="eastAsia" w:ascii="Times New Roman" w:hAnsi="Times New Roman" w:eastAsia="宋体" w:cs="Times New Roman"/>
                <w:color w:val="auto"/>
                <w:sz w:val="21"/>
                <w:szCs w:val="21"/>
                <w:lang w:val="en-US" w:eastAsia="zh-CN"/>
              </w:rPr>
              <w:t>函</w:t>
            </w:r>
            <w:r>
              <w:rPr>
                <w:rFonts w:hint="default" w:ascii="Times New Roman" w:hAnsi="Times New Roman" w:eastAsia="宋体" w:cs="Times New Roman"/>
                <w:sz w:val="21"/>
                <w:lang w:eastAsia="zh-CN"/>
              </w:rPr>
              <w:t>》</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漳浦环评审</w:t>
            </w: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〕表</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号）</w:t>
            </w:r>
            <w:r>
              <w:rPr>
                <w:rFonts w:hint="eastAsia" w:ascii="Times New Roman" w:hAnsi="Times New Roman" w:eastAsia="宋体" w:cs="Times New Roman"/>
                <w:sz w:val="21"/>
                <w:lang w:val="en-US" w:eastAsia="zh-CN"/>
              </w:rPr>
              <w:t>。</w:t>
            </w:r>
          </w:p>
          <w:p w14:paraId="378F092C">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highlight w:val="none"/>
              </w:rPr>
              <w:t>根据《固定污染源排污许可分类管理名录》（2019年</w:t>
            </w:r>
            <w:r>
              <w:rPr>
                <w:rFonts w:hint="eastAsia" w:ascii="Times New Roman" w:hAnsi="Times New Roman" w:cs="Times New Roman" w:eastAsiaTheme="minorEastAsia"/>
                <w:color w:val="auto"/>
                <w:highlight w:val="none"/>
                <w:lang w:val="en-US" w:eastAsia="zh-CN"/>
              </w:rPr>
              <w:t>版</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lang w:val="en-US" w:eastAsia="zh-CN"/>
              </w:rPr>
              <w:t>本项目实行简化管理，公司于</w:t>
            </w:r>
            <w:r>
              <w:rPr>
                <w:rFonts w:hint="default" w:ascii="Times New Roman" w:hAnsi="Times New Roman" w:cs="Times New Roman" w:eastAsiaTheme="minorEastAsia"/>
                <w:color w:val="auto"/>
                <w:highlight w:val="none"/>
              </w:rPr>
              <w:t>20</w:t>
            </w:r>
            <w:r>
              <w:rPr>
                <w:rFonts w:hint="default" w:ascii="Times New Roman" w:hAnsi="Times New Roman" w:cs="Times New Roman" w:eastAsiaTheme="minorEastAsia"/>
                <w:color w:val="auto"/>
                <w:highlight w:val="none"/>
                <w:lang w:val="en-US" w:eastAsia="zh-CN"/>
              </w:rPr>
              <w:t>2</w:t>
            </w:r>
            <w:r>
              <w:rPr>
                <w:rFonts w:hint="eastAsia" w:ascii="Times New Roman" w:hAnsi="Times New Roman" w:cs="Times New Roman" w:eastAsiaTheme="minorEastAsia"/>
                <w:color w:val="auto"/>
                <w:highlight w:val="none"/>
                <w:lang w:val="en-US" w:eastAsia="zh-CN"/>
              </w:rPr>
              <w:t>5</w:t>
            </w:r>
            <w:r>
              <w:rPr>
                <w:rFonts w:hint="default" w:ascii="Times New Roman" w:hAnsi="Times New Roman" w:cs="Times New Roman" w:eastAsiaTheme="minorEastAsia"/>
                <w:color w:val="auto"/>
                <w:highlight w:val="none"/>
                <w:lang w:val="en-US" w:eastAsia="zh-CN"/>
              </w:rPr>
              <w:t>年</w:t>
            </w:r>
            <w:r>
              <w:rPr>
                <w:rFonts w:hint="eastAsia" w:ascii="Times New Roman" w:hAnsi="Times New Roman" w:cs="Times New Roman" w:eastAsiaTheme="minorEastAsia"/>
                <w:color w:val="auto"/>
                <w:highlight w:val="none"/>
                <w:lang w:val="en-US" w:eastAsia="zh-CN"/>
              </w:rPr>
              <w:t>5</w:t>
            </w:r>
            <w:r>
              <w:rPr>
                <w:rFonts w:hint="default" w:ascii="Times New Roman" w:hAnsi="Times New Roman" w:cs="Times New Roman" w:eastAsiaTheme="minorEastAsia"/>
                <w:color w:val="auto"/>
                <w:highlight w:val="none"/>
              </w:rPr>
              <w:t>月</w:t>
            </w:r>
            <w:r>
              <w:rPr>
                <w:rFonts w:hint="eastAsia" w:ascii="Times New Roman" w:hAnsi="Times New Roman" w:cs="Times New Roman" w:eastAsiaTheme="minorEastAsia"/>
                <w:color w:val="auto"/>
                <w:highlight w:val="none"/>
                <w:lang w:val="en-US" w:eastAsia="zh-CN"/>
              </w:rPr>
              <w:t>23</w:t>
            </w:r>
            <w:r>
              <w:rPr>
                <w:rFonts w:hint="default" w:ascii="Times New Roman" w:hAnsi="Times New Roman" w:cs="Times New Roman" w:eastAsiaTheme="minorEastAsia"/>
                <w:color w:val="auto"/>
                <w:highlight w:val="none"/>
              </w:rPr>
              <w:t>日</w:t>
            </w:r>
            <w:r>
              <w:rPr>
                <w:rFonts w:hint="eastAsia" w:ascii="Times New Roman" w:hAnsi="Times New Roman" w:cs="Times New Roman" w:eastAsiaTheme="minorEastAsia"/>
                <w:color w:val="auto"/>
                <w:highlight w:val="none"/>
                <w:lang w:val="en-US" w:eastAsia="zh-CN"/>
              </w:rPr>
              <w:t>取得排污许可证，排污许可证编号</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color w:val="auto"/>
                <w:sz w:val="21"/>
                <w:szCs w:val="21"/>
                <w:highlight w:val="none"/>
                <w:lang w:eastAsia="zh-CN"/>
              </w:rPr>
              <w:t>91350200MA349MK619002Q</w:t>
            </w:r>
            <w:r>
              <w:rPr>
                <w:rFonts w:hint="default"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lang w:val="en-US" w:eastAsia="zh-CN"/>
              </w:rPr>
              <w:t>排污许可证</w:t>
            </w:r>
            <w:r>
              <w:rPr>
                <w:rFonts w:hint="default" w:ascii="Times New Roman" w:hAnsi="Times New Roman" w:cs="Times New Roman" w:eastAsiaTheme="minorEastAsia"/>
                <w:color w:val="auto"/>
                <w:sz w:val="21"/>
                <w:szCs w:val="21"/>
                <w:highlight w:val="none"/>
              </w:rPr>
              <w:t>：见附件</w:t>
            </w:r>
            <w:r>
              <w:rPr>
                <w:rFonts w:hint="default" w:ascii="Times New Roman" w:hAnsi="Times New Roman" w:cs="Times New Roman" w:eastAsiaTheme="minorEastAsia"/>
                <w:color w:val="auto"/>
                <w:sz w:val="21"/>
                <w:szCs w:val="21"/>
                <w:highlight w:val="none"/>
                <w:lang w:val="en-US" w:eastAsia="zh-CN"/>
              </w:rPr>
              <w:t>九</w:t>
            </w:r>
            <w:r>
              <w:rPr>
                <w:rFonts w:hint="default" w:ascii="Times New Roman" w:hAnsi="Times New Roman" w:cs="Times New Roman" w:eastAsiaTheme="minorEastAsia"/>
                <w:color w:val="auto"/>
                <w:sz w:val="21"/>
                <w:szCs w:val="21"/>
                <w:highlight w:val="none"/>
              </w:rPr>
              <w:t>)</w:t>
            </w:r>
          </w:p>
          <w:p w14:paraId="229E643B">
            <w:pPr>
              <w:widowControl/>
              <w:tabs>
                <w:tab w:val="left" w:pos="228"/>
              </w:tabs>
              <w:kinsoku/>
              <w:wordWrap w:val="0"/>
              <w:adjustRightInd w:val="0"/>
              <w:snapToGrid w:val="0"/>
              <w:spacing w:before="0" w:after="0" w:line="360" w:lineRule="auto"/>
              <w:ind w:left="210" w:leftChars="100" w:right="37" w:firstLine="420" w:firstLineChars="200"/>
              <w:jc w:val="left"/>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z w:val="21"/>
                <w:highlight w:val="none"/>
                <w:lang w:val="en-US" w:eastAsia="zh-CN"/>
              </w:rPr>
              <w:t>项目建筑面积为</w:t>
            </w:r>
            <w:r>
              <w:rPr>
                <w:rFonts w:hint="default" w:ascii="Times New Roman" w:hAnsi="Times New Roman" w:cs="Times New Roman" w:eastAsiaTheme="minorEastAsia"/>
                <w:color w:val="auto"/>
                <w:sz w:val="21"/>
                <w:szCs w:val="21"/>
                <w:highlight w:val="none"/>
                <w:lang w:eastAsia="zh-CN"/>
              </w:rPr>
              <w:t>27740</w:t>
            </w:r>
            <w:r>
              <w:rPr>
                <w:rFonts w:hint="eastAsia" w:ascii="Times New Roman" w:hAnsi="Times New Roman" w:cs="Times New Roman" w:eastAsiaTheme="minorEastAsia"/>
                <w:color w:val="auto"/>
                <w:sz w:val="21"/>
                <w:szCs w:val="21"/>
                <w:highlight w:val="none"/>
                <w:lang w:val="en-US" w:eastAsia="zh-CN"/>
              </w:rPr>
              <w:t>m</w:t>
            </w:r>
            <w:r>
              <w:rPr>
                <w:rFonts w:hint="eastAsia" w:ascii="Times New Roman" w:hAnsi="Times New Roman" w:cs="Times New Roman" w:eastAsiaTheme="minorEastAsia"/>
                <w:color w:val="auto"/>
                <w:sz w:val="21"/>
                <w:szCs w:val="21"/>
                <w:highlight w:val="none"/>
                <w:vertAlign w:val="superscript"/>
                <w:lang w:val="en-US" w:eastAsia="zh-CN"/>
              </w:rPr>
              <w:t>2</w:t>
            </w:r>
            <w:r>
              <w:rPr>
                <w:rFonts w:hint="eastAsia" w:ascii="Times New Roman" w:hAnsi="Times New Roman" w:eastAsia="宋体" w:cs="Times New Roman"/>
                <w:sz w:val="21"/>
                <w:highlight w:val="none"/>
                <w:lang w:val="en-US" w:eastAsia="zh-CN"/>
              </w:rPr>
              <w:t>，年产家具30万套、建材装饰墙板100万平方米。</w:t>
            </w:r>
            <w:r>
              <w:rPr>
                <w:b w:val="0"/>
                <w:bCs w:val="0"/>
                <w:sz w:val="21"/>
                <w:szCs w:val="21"/>
              </w:rPr>
              <w:t>本项目家具及新型防火墙生产过程除使用的不同模</w:t>
            </w:r>
            <w:r>
              <w:rPr>
                <w:b w:val="0"/>
                <w:bCs w:val="0"/>
                <w:spacing w:val="-1"/>
                <w:sz w:val="21"/>
                <w:szCs w:val="21"/>
              </w:rPr>
              <w:t>具外，使用的原料相同，配</w:t>
            </w:r>
            <w:r>
              <w:rPr>
                <w:b w:val="0"/>
                <w:bCs w:val="0"/>
                <w:spacing w:val="-3"/>
                <w:sz w:val="21"/>
                <w:szCs w:val="21"/>
              </w:rPr>
              <w:t>比相同，生产工艺也相同</w:t>
            </w:r>
            <w:r>
              <w:rPr>
                <w:rFonts w:hint="eastAsia" w:eastAsia="宋体"/>
                <w:b w:val="0"/>
                <w:bCs w:val="0"/>
                <w:spacing w:val="-3"/>
                <w:sz w:val="21"/>
                <w:szCs w:val="21"/>
                <w:lang w:eastAsia="zh-CN"/>
              </w:rPr>
              <w:t>。</w:t>
            </w:r>
            <w:r>
              <w:rPr>
                <w:rFonts w:hint="eastAsia" w:ascii="Times New Roman" w:hAnsi="Times New Roman" w:eastAsia="宋体" w:cs="Times New Roman"/>
                <w:sz w:val="21"/>
                <w:highlight w:val="none"/>
                <w:lang w:val="en-US" w:eastAsia="zh-CN"/>
              </w:rPr>
              <w:t>项目实际总投</w:t>
            </w:r>
            <w:r>
              <w:rPr>
                <w:rFonts w:hint="eastAsia" w:ascii="Times New Roman" w:hAnsi="Times New Roman" w:eastAsia="宋体" w:cs="Times New Roman"/>
                <w:color w:val="auto"/>
                <w:sz w:val="21"/>
                <w:highlight w:val="none"/>
                <w:lang w:val="en-US" w:eastAsia="zh-CN"/>
              </w:rPr>
              <w:t>资161</w:t>
            </w:r>
            <w:r>
              <w:rPr>
                <w:rFonts w:hint="default" w:ascii="Times New Roman" w:hAnsi="Times New Roman" w:eastAsia="宋体" w:cs="Times New Roman"/>
                <w:color w:val="auto"/>
                <w:sz w:val="21"/>
                <w:highlight w:val="none"/>
              </w:rPr>
              <w:t>0万</w:t>
            </w:r>
            <w:r>
              <w:rPr>
                <w:rFonts w:hint="default" w:ascii="Times New Roman" w:hAnsi="Times New Roman" w:eastAsia="宋体" w:cs="Times New Roman"/>
                <w:sz w:val="21"/>
                <w:highlight w:val="none"/>
              </w:rPr>
              <w:t>元，</w:t>
            </w:r>
            <w:r>
              <w:rPr>
                <w:rFonts w:hint="eastAsia" w:ascii="Times New Roman" w:hAnsi="Times New Roman" w:eastAsia="宋体" w:cs="Times New Roman"/>
                <w:sz w:val="21"/>
                <w:highlight w:val="none"/>
                <w:lang w:val="en-US" w:eastAsia="zh-CN"/>
              </w:rPr>
              <w:t>项目招收员工60人，均不在厂内食宿。</w:t>
            </w:r>
            <w:r>
              <w:rPr>
                <w:rFonts w:hint="default" w:ascii="Times New Roman" w:hAnsi="Times New Roman" w:cs="Times New Roman" w:eastAsiaTheme="minorEastAsia"/>
                <w:color w:val="auto"/>
                <w:sz w:val="21"/>
                <w:szCs w:val="21"/>
                <w:highlight w:val="none"/>
                <w:lang w:val="en-US" w:eastAsia="zh-CN"/>
              </w:rPr>
              <w:t>年工作</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val="en-US" w:eastAsia="zh-CN"/>
              </w:rPr>
              <w:t>00天，每天1班，每班</w:t>
            </w:r>
            <w:r>
              <w:rPr>
                <w:rFonts w:hint="eastAsia"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lang w:val="en-US" w:eastAsia="zh-CN"/>
              </w:rPr>
              <w:t>小时</w:t>
            </w:r>
            <w:r>
              <w:rPr>
                <w:rFonts w:hint="eastAsia" w:ascii="Times New Roman" w:hAnsi="Times New Roman" w:cs="Times New Roman" w:eastAsiaTheme="minorEastAsia"/>
                <w:color w:val="auto"/>
                <w:sz w:val="21"/>
                <w:szCs w:val="21"/>
                <w:highlight w:val="none"/>
                <w:lang w:val="en-US" w:eastAsia="zh-CN"/>
              </w:rPr>
              <w:t>，工作时间段为8:30~17:30</w:t>
            </w:r>
            <w:r>
              <w:rPr>
                <w:rFonts w:hint="default" w:ascii="Times New Roman" w:hAnsi="Times New Roman" w:cs="Times New Roman" w:eastAsiaTheme="minorEastAsia"/>
                <w:color w:val="auto"/>
                <w:sz w:val="21"/>
                <w:szCs w:val="21"/>
                <w:highlight w:val="none"/>
                <w:lang w:val="en-US" w:eastAsia="zh-CN"/>
              </w:rPr>
              <w:t>。</w:t>
            </w:r>
          </w:p>
          <w:p w14:paraId="75682BC0">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本次验收范围为</w:t>
            </w:r>
            <w:r>
              <w:rPr>
                <w:rFonts w:hint="eastAsia" w:ascii="Times New Roman" w:hAnsi="Times New Roman" w:cs="Times New Roman" w:eastAsiaTheme="minorEastAsia"/>
                <w:color w:val="auto"/>
                <w:sz w:val="21"/>
                <w:szCs w:val="21"/>
                <w:lang w:val="en-US" w:eastAsia="zh-CN"/>
              </w:rPr>
              <w:t>福建环绿新材料有限公司福建环绿年生产30万套家具及年生产100万平方米新型防火墙板项目</w:t>
            </w:r>
            <w:r>
              <w:rPr>
                <w:rFonts w:hint="default" w:ascii="Times New Roman" w:hAnsi="Times New Roman" w:cs="Times New Roman" w:eastAsiaTheme="minorEastAsia"/>
                <w:color w:val="auto"/>
                <w:sz w:val="21"/>
                <w:szCs w:val="21"/>
                <w:lang w:val="en-US" w:eastAsia="zh-CN"/>
              </w:rPr>
              <w:t>的主体工程、公辅工程及其配套建设的环境保护设施。</w:t>
            </w:r>
          </w:p>
          <w:p w14:paraId="33095AAA">
            <w:pPr>
              <w:keepNext w:val="0"/>
              <w:keepLines w:val="0"/>
              <w:pageBreakBefore w:val="0"/>
              <w:widowControl/>
              <w:tabs>
                <w:tab w:val="left" w:pos="228"/>
              </w:tabs>
              <w:kinsoku/>
              <w:wordWrap/>
              <w:overflowPunct/>
              <w:topLinePunct/>
              <w:autoSpaceDE w:val="0"/>
              <w:autoSpaceDN/>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sz w:val="21"/>
                <w:szCs w:val="21"/>
              </w:rPr>
              <w:t>根据《建设项目竣工环境保护验收暂行办法》(国环规环评[2017]4  号)等，</w:t>
            </w:r>
            <w:r>
              <w:rPr>
                <w:rFonts w:hint="eastAsia" w:ascii="Times New Roman" w:hAnsi="Times New Roman" w:cs="Times New Roman" w:eastAsiaTheme="minorEastAsia"/>
                <w:color w:val="auto"/>
                <w:sz w:val="21"/>
                <w:szCs w:val="21"/>
                <w:lang w:eastAsia="zh-CN"/>
              </w:rPr>
              <w:t>福建环绿新材料有限公司</w:t>
            </w:r>
            <w:r>
              <w:rPr>
                <w:rFonts w:hint="default" w:ascii="Times New Roman" w:hAnsi="Times New Roman" w:cs="Times New Roman" w:eastAsiaTheme="minorEastAsia"/>
                <w:color w:val="auto"/>
                <w:sz w:val="21"/>
                <w:szCs w:val="21"/>
              </w:rPr>
              <w:t>启动项目竣工环保验收工作。验收监测工作自查阶段，建设单位对环保手续履行情况、项目建成情况、环境保护设</w:t>
            </w:r>
            <w:r>
              <w:rPr>
                <w:rFonts w:hint="default" w:ascii="Times New Roman" w:hAnsi="Times New Roman" w:cs="Times New Roman" w:eastAsiaTheme="minorEastAsia"/>
                <w:color w:val="auto"/>
                <w:sz w:val="21"/>
                <w:szCs w:val="21"/>
                <w:highlight w:val="none"/>
              </w:rPr>
              <w:t>施建设情况进行自查。在此基础上确定验收范围和内容、验收执行标准和验收监测内容，并委托福建</w:t>
            </w:r>
            <w:r>
              <w:rPr>
                <w:rFonts w:hint="default" w:ascii="Times New Roman" w:hAnsi="Times New Roman" w:cs="Times New Roman" w:eastAsiaTheme="minorEastAsia"/>
                <w:color w:val="auto"/>
                <w:sz w:val="21"/>
                <w:szCs w:val="21"/>
                <w:highlight w:val="none"/>
                <w:lang w:val="en-US" w:eastAsia="zh-CN"/>
              </w:rPr>
              <w:t>豪辰</w:t>
            </w:r>
            <w:r>
              <w:rPr>
                <w:rFonts w:hint="default" w:ascii="Times New Roman" w:hAnsi="Times New Roman" w:cs="Times New Roman" w:eastAsiaTheme="minorEastAsia"/>
                <w:color w:val="auto"/>
                <w:sz w:val="21"/>
                <w:szCs w:val="21"/>
                <w:highlight w:val="none"/>
              </w:rPr>
              <w:t>检测技术有限公司于</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日</w:t>
            </w:r>
            <w:r>
              <w:rPr>
                <w:rFonts w:hint="default" w:ascii="Times New Roman" w:hAnsi="Times New Roman" w:cs="Times New Roman" w:eastAsiaTheme="minorEastAsia"/>
                <w:color w:val="auto"/>
                <w:sz w:val="21"/>
                <w:szCs w:val="21"/>
                <w:highlight w:val="none"/>
              </w:rPr>
              <w:t>对该项目进行了验收监测工作，监测期间工况稳定，环境保护处理设施运行正常。</w:t>
            </w:r>
            <w:r>
              <w:rPr>
                <w:rFonts w:hint="eastAsia" w:ascii="Times New Roman" w:hAnsi="Times New Roman" w:cs="Times New Roman" w:eastAsiaTheme="minorEastAsia"/>
                <w:color w:val="auto"/>
                <w:sz w:val="21"/>
                <w:szCs w:val="21"/>
                <w:highlight w:val="none"/>
                <w:lang w:eastAsia="zh-CN"/>
              </w:rPr>
              <w:t>福建环绿新材料有限公司</w:t>
            </w:r>
            <w:r>
              <w:rPr>
                <w:rFonts w:hint="default" w:ascii="Times New Roman" w:hAnsi="Times New Roman" w:cs="Times New Roman" w:eastAsiaTheme="minorEastAsia"/>
                <w:color w:val="auto"/>
                <w:sz w:val="21"/>
                <w:szCs w:val="21"/>
                <w:highlight w:val="none"/>
              </w:rPr>
              <w:t>根</w:t>
            </w:r>
            <w:r>
              <w:rPr>
                <w:rFonts w:hint="default" w:ascii="Times New Roman" w:hAnsi="Times New Roman" w:cs="Times New Roman" w:eastAsiaTheme="minorEastAsia"/>
                <w:b w:val="0"/>
                <w:bCs w:val="0"/>
                <w:color w:val="auto"/>
                <w:sz w:val="21"/>
                <w:szCs w:val="21"/>
                <w:highlight w:val="none"/>
              </w:rPr>
              <w:t>据项目的环境影响评价文件及审批文件、</w:t>
            </w:r>
            <w:r>
              <w:rPr>
                <w:rFonts w:hint="default" w:ascii="Times New Roman" w:hAnsi="Times New Roman" w:cs="Times New Roman" w:eastAsiaTheme="minorEastAsia"/>
                <w:b w:val="0"/>
                <w:bCs w:val="0"/>
                <w:color w:val="auto"/>
                <w:sz w:val="21"/>
                <w:szCs w:val="21"/>
                <w:highlight w:val="none"/>
                <w:lang w:val="en-US" w:eastAsia="zh-CN"/>
              </w:rPr>
              <w:t>福</w:t>
            </w:r>
            <w:r>
              <w:rPr>
                <w:rFonts w:hint="default" w:ascii="Times New Roman" w:hAnsi="Times New Roman" w:cs="Times New Roman" w:eastAsiaTheme="minorEastAsia"/>
                <w:color w:val="auto"/>
                <w:sz w:val="21"/>
                <w:szCs w:val="21"/>
                <w:highlight w:val="none"/>
              </w:rPr>
              <w:t>建</w:t>
            </w:r>
            <w:r>
              <w:rPr>
                <w:rFonts w:hint="default" w:ascii="Times New Roman" w:hAnsi="Times New Roman" w:cs="Times New Roman" w:eastAsiaTheme="minorEastAsia"/>
                <w:color w:val="auto"/>
                <w:sz w:val="21"/>
                <w:szCs w:val="21"/>
                <w:highlight w:val="none"/>
                <w:lang w:val="en-US" w:eastAsia="zh-CN"/>
              </w:rPr>
              <w:t>豪辰</w:t>
            </w:r>
            <w:r>
              <w:rPr>
                <w:rFonts w:hint="default" w:ascii="Times New Roman" w:hAnsi="Times New Roman" w:cs="Times New Roman" w:eastAsiaTheme="minorEastAsia"/>
                <w:color w:val="auto"/>
                <w:sz w:val="21"/>
                <w:szCs w:val="21"/>
                <w:highlight w:val="none"/>
              </w:rPr>
              <w:t>检测技术有限公司</w:t>
            </w:r>
            <w:r>
              <w:rPr>
                <w:rFonts w:hint="default" w:ascii="Times New Roman" w:hAnsi="Times New Roman" w:cs="Times New Roman" w:eastAsiaTheme="minorEastAsia"/>
                <w:b w:val="0"/>
                <w:bCs w:val="0"/>
                <w:color w:val="auto"/>
                <w:sz w:val="21"/>
                <w:szCs w:val="21"/>
                <w:highlight w:val="none"/>
              </w:rPr>
              <w:t>提供的检测报告(检测报告：见附件</w:t>
            </w:r>
            <w:r>
              <w:rPr>
                <w:rFonts w:hint="default" w:ascii="Times New Roman" w:hAnsi="Times New Roman" w:cs="Times New Roman" w:eastAsiaTheme="minorEastAsia"/>
                <w:b w:val="0"/>
                <w:bCs w:val="0"/>
                <w:color w:val="auto"/>
                <w:sz w:val="21"/>
                <w:szCs w:val="21"/>
                <w:highlight w:val="none"/>
                <w:lang w:val="en-US" w:eastAsia="zh-CN"/>
              </w:rPr>
              <w:t>七</w:t>
            </w:r>
            <w:r>
              <w:rPr>
                <w:rFonts w:hint="default" w:ascii="Times New Roman" w:hAnsi="Times New Roman" w:cs="Times New Roman" w:eastAsiaTheme="minorEastAsia"/>
                <w:b w:val="0"/>
                <w:bCs w:val="0"/>
                <w:color w:val="auto"/>
                <w:sz w:val="21"/>
                <w:szCs w:val="21"/>
                <w:highlight w:val="none"/>
              </w:rPr>
              <w:t>) 等，并对该项目进行现场踏勘(环保设施照片：附件</w:t>
            </w:r>
            <w:r>
              <w:rPr>
                <w:rFonts w:hint="default" w:ascii="Times New Roman" w:hAnsi="Times New Roman" w:cs="Times New Roman" w:eastAsiaTheme="minorEastAsia"/>
                <w:b w:val="0"/>
                <w:bCs w:val="0"/>
                <w:color w:val="auto"/>
                <w:sz w:val="21"/>
                <w:szCs w:val="21"/>
                <w:highlight w:val="none"/>
                <w:lang w:val="en-US" w:eastAsia="zh-CN"/>
              </w:rPr>
              <w:t>八</w:t>
            </w:r>
            <w:r>
              <w:rPr>
                <w:rFonts w:hint="default" w:ascii="Times New Roman" w:hAnsi="Times New Roman" w:cs="Times New Roman" w:eastAsiaTheme="minorEastAsia"/>
                <w:b w:val="0"/>
                <w:bCs w:val="0"/>
                <w:color w:val="auto"/>
                <w:sz w:val="21"/>
                <w:szCs w:val="21"/>
                <w:highlight w:val="none"/>
              </w:rPr>
              <w:t>) ，编制了本项目竣工环境保护验收监测报告表。</w:t>
            </w:r>
          </w:p>
          <w:p w14:paraId="55818B39">
            <w:pPr>
              <w:pStyle w:val="46"/>
              <w:keepNext w:val="0"/>
              <w:keepLines w:val="0"/>
              <w:pageBreakBefore w:val="0"/>
              <w:widowControl/>
              <w:kinsoku w:val="0"/>
              <w:wordWrap/>
              <w:overflowPunct/>
              <w:topLinePunct w:val="0"/>
              <w:autoSpaceDE w:val="0"/>
              <w:autoSpaceDN w:val="0"/>
              <w:bidi w:val="0"/>
              <w:adjustRightInd w:val="0"/>
              <w:snapToGrid w:val="0"/>
              <w:spacing w:before="120" w:line="365" w:lineRule="auto"/>
              <w:ind w:left="113" w:right="-28" w:firstLine="420" w:firstLineChars="200"/>
              <w:textAlignment w:val="baseline"/>
              <w:rPr>
                <w:rFonts w:hint="eastAsia" w:ascii="Times New Roman" w:hAnsi="Times New Roman" w:cs="Times New Roman"/>
                <w:sz w:val="21"/>
                <w:lang w:eastAsia="zh-CN"/>
              </w:rPr>
            </w:pPr>
          </w:p>
          <w:p w14:paraId="2B37AAB7">
            <w:pPr>
              <w:pStyle w:val="16"/>
              <w:keepNext w:val="0"/>
              <w:keepLines w:val="0"/>
              <w:pageBreakBefore w:val="0"/>
              <w:widowControl/>
              <w:kinsoku/>
              <w:wordWrap/>
              <w:overflowPunct/>
              <w:topLinePunct/>
              <w:autoSpaceDE w:val="0"/>
              <w:autoSpaceDN/>
              <w:bidi w:val="0"/>
              <w:adjustRightInd w:val="0"/>
              <w:snapToGrid w:val="0"/>
              <w:ind w:firstLine="418"/>
              <w:rPr>
                <w:rFonts w:hint="default" w:ascii="Times New Roman" w:hAnsi="Times New Roman" w:cs="Times New Roman" w:eastAsiaTheme="minorEastAsia"/>
                <w:color w:val="auto"/>
                <w:spacing w:val="-1"/>
              </w:rPr>
            </w:pPr>
          </w:p>
        </w:tc>
      </w:tr>
    </w:tbl>
    <w:p w14:paraId="0717888B">
      <w:pPr>
        <w:rPr>
          <w:rFonts w:hint="default" w:ascii="Times New Roman" w:hAnsi="Times New Roman" w:cs="Times New Roman"/>
          <w:color w:val="auto"/>
        </w:rPr>
      </w:pPr>
    </w:p>
    <w:p w14:paraId="05A47519">
      <w:pPr>
        <w:rPr>
          <w:rFonts w:hint="default" w:ascii="Times New Roman" w:hAnsi="Times New Roman" w:cs="Times New Roman"/>
          <w:color w:val="auto"/>
        </w:rPr>
        <w:sectPr>
          <w:footerReference r:id="rId7" w:type="default"/>
          <w:pgSz w:w="11907" w:h="16839"/>
          <w:pgMar w:top="115" w:right="1785" w:bottom="949" w:left="1132" w:header="0" w:footer="698" w:gutter="0"/>
          <w:pgBorders>
            <w:top w:val="none" w:sz="0" w:space="0"/>
            <w:left w:val="none" w:sz="0" w:space="0"/>
            <w:bottom w:val="none" w:sz="0" w:space="0"/>
            <w:right w:val="none" w:sz="0" w:space="0"/>
          </w:pgBorders>
          <w:cols w:space="720" w:num="1"/>
        </w:sectPr>
      </w:pPr>
    </w:p>
    <w:tbl>
      <w:tblPr>
        <w:tblStyle w:val="26"/>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50"/>
      </w:tblGrid>
      <w:tr w14:paraId="64661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8850" w:type="dxa"/>
          </w:tcPr>
          <w:p w14:paraId="7343F10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2-1 项目组成及变化一览表</w:t>
            </w:r>
          </w:p>
          <w:tbl>
            <w:tblPr>
              <w:tblStyle w:val="26"/>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42"/>
              <w:gridCol w:w="612"/>
              <w:gridCol w:w="771"/>
              <w:gridCol w:w="3041"/>
              <w:gridCol w:w="2942"/>
              <w:gridCol w:w="796"/>
            </w:tblGrid>
            <w:tr w14:paraId="763E5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725" w:type="dxa"/>
                  <w:gridSpan w:val="3"/>
                  <w:tcBorders>
                    <w:tl2br w:val="nil"/>
                    <w:tr2bl w:val="nil"/>
                  </w:tcBorders>
                  <w:vAlign w:val="center"/>
                </w:tcPr>
                <w:p w14:paraId="2B8415BD">
                  <w:pPr>
                    <w:keepNext w:val="0"/>
                    <w:keepLines w:val="0"/>
                    <w:pageBreakBefore w:val="0"/>
                    <w:widowControl/>
                    <w:kinsoku/>
                    <w:wordWrap/>
                    <w:overflowPunct w:val="0"/>
                    <w:topLinePunct/>
                    <w:autoSpaceDE w:val="0"/>
                    <w:autoSpaceDN w:val="0"/>
                    <w:bidi w:val="0"/>
                    <w:adjustRightInd w:val="0"/>
                    <w:snapToGrid w:val="0"/>
                    <w:spacing w:before="1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9"/>
                      <w:sz w:val="18"/>
                      <w:szCs w:val="18"/>
                    </w:rPr>
                    <w:t>项目组成</w:t>
                  </w:r>
                </w:p>
              </w:tc>
              <w:tc>
                <w:tcPr>
                  <w:tcW w:w="3041" w:type="dxa"/>
                  <w:tcBorders>
                    <w:tl2br w:val="nil"/>
                    <w:tr2bl w:val="nil"/>
                  </w:tcBorders>
                  <w:vAlign w:val="center"/>
                </w:tcPr>
                <w:p w14:paraId="71A0D579">
                  <w:pPr>
                    <w:keepNext w:val="0"/>
                    <w:keepLines w:val="0"/>
                    <w:pageBreakBefore w:val="0"/>
                    <w:widowControl/>
                    <w:kinsoku/>
                    <w:wordWrap/>
                    <w:overflowPunct w:val="0"/>
                    <w:topLinePunct/>
                    <w:autoSpaceDE w:val="0"/>
                    <w:autoSpaceDN w:val="0"/>
                    <w:bidi w:val="0"/>
                    <w:adjustRightInd w:val="0"/>
                    <w:snapToGrid w:val="0"/>
                    <w:spacing w:before="1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12"/>
                      <w:sz w:val="18"/>
                      <w:szCs w:val="18"/>
                    </w:rPr>
                    <w:t>环评建设内</w:t>
                  </w:r>
                  <w:r>
                    <w:rPr>
                      <w:rFonts w:hint="default" w:ascii="Times New Roman" w:hAnsi="Times New Roman" w:eastAsia="宋体" w:cs="Times New Roman"/>
                      <w:b w:val="0"/>
                      <w:bCs w:val="0"/>
                      <w:color w:val="auto"/>
                      <w:spacing w:val="10"/>
                      <w:sz w:val="18"/>
                      <w:szCs w:val="18"/>
                    </w:rPr>
                    <w:t>容</w:t>
                  </w:r>
                </w:p>
              </w:tc>
              <w:tc>
                <w:tcPr>
                  <w:tcW w:w="2942" w:type="dxa"/>
                  <w:tcBorders>
                    <w:tl2br w:val="nil"/>
                    <w:tr2bl w:val="nil"/>
                  </w:tcBorders>
                  <w:vAlign w:val="center"/>
                </w:tcPr>
                <w:p w14:paraId="422623F4">
                  <w:pPr>
                    <w:keepNext w:val="0"/>
                    <w:keepLines w:val="0"/>
                    <w:pageBreakBefore w:val="0"/>
                    <w:widowControl/>
                    <w:kinsoku/>
                    <w:wordWrap/>
                    <w:overflowPunct w:val="0"/>
                    <w:topLinePunct/>
                    <w:autoSpaceDE w:val="0"/>
                    <w:autoSpaceDN w:val="0"/>
                    <w:bidi w:val="0"/>
                    <w:adjustRightInd w:val="0"/>
                    <w:snapToGrid w:val="0"/>
                    <w:spacing w:before="1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11"/>
                      <w:sz w:val="18"/>
                      <w:szCs w:val="18"/>
                    </w:rPr>
                    <w:t>实际建设内</w:t>
                  </w:r>
                  <w:r>
                    <w:rPr>
                      <w:rFonts w:hint="default" w:ascii="Times New Roman" w:hAnsi="Times New Roman" w:eastAsia="宋体" w:cs="Times New Roman"/>
                      <w:b w:val="0"/>
                      <w:bCs w:val="0"/>
                      <w:color w:val="auto"/>
                      <w:spacing w:val="10"/>
                      <w:sz w:val="18"/>
                      <w:szCs w:val="18"/>
                    </w:rPr>
                    <w:t>容</w:t>
                  </w:r>
                </w:p>
              </w:tc>
              <w:tc>
                <w:tcPr>
                  <w:tcW w:w="796" w:type="dxa"/>
                  <w:tcBorders>
                    <w:tl2br w:val="nil"/>
                    <w:tr2bl w:val="nil"/>
                  </w:tcBorders>
                  <w:vAlign w:val="center"/>
                </w:tcPr>
                <w:p w14:paraId="3653F750">
                  <w:pPr>
                    <w:keepNext w:val="0"/>
                    <w:keepLines w:val="0"/>
                    <w:pageBreakBefore w:val="0"/>
                    <w:widowControl/>
                    <w:kinsoku/>
                    <w:wordWrap/>
                    <w:overflowPunct w:val="0"/>
                    <w:topLinePunct/>
                    <w:autoSpaceDE w:val="0"/>
                    <w:autoSpaceDN w:val="0"/>
                    <w:bidi w:val="0"/>
                    <w:adjustRightInd w:val="0"/>
                    <w:snapToGrid w:val="0"/>
                    <w:spacing w:before="1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pacing w:val="10"/>
                      <w:sz w:val="18"/>
                      <w:szCs w:val="18"/>
                    </w:rPr>
                    <w:t>变动情</w:t>
                  </w:r>
                  <w:r>
                    <w:rPr>
                      <w:rFonts w:hint="default" w:ascii="Times New Roman" w:hAnsi="Times New Roman" w:eastAsia="宋体" w:cs="Times New Roman"/>
                      <w:b w:val="0"/>
                      <w:bCs w:val="0"/>
                      <w:color w:val="auto"/>
                      <w:spacing w:val="9"/>
                      <w:sz w:val="18"/>
                      <w:szCs w:val="18"/>
                    </w:rPr>
                    <w:t>况</w:t>
                  </w:r>
                </w:p>
              </w:tc>
            </w:tr>
            <w:tr w14:paraId="04437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restart"/>
                  <w:tcBorders>
                    <w:tl2br w:val="nil"/>
                    <w:tr2bl w:val="nil"/>
                  </w:tcBorders>
                  <w:vAlign w:val="center"/>
                </w:tcPr>
                <w:p w14:paraId="5EE806BB">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主体</w:t>
                  </w:r>
                </w:p>
                <w:p w14:paraId="1E3F5E88">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工程</w:t>
                  </w:r>
                </w:p>
              </w:tc>
              <w:tc>
                <w:tcPr>
                  <w:tcW w:w="1383" w:type="dxa"/>
                  <w:gridSpan w:val="2"/>
                  <w:tcBorders>
                    <w:tl2br w:val="nil"/>
                    <w:tr2bl w:val="nil"/>
                  </w:tcBorders>
                  <w:shd w:val="clear" w:color="auto" w:fill="auto"/>
                  <w:vAlign w:val="center"/>
                </w:tcPr>
                <w:p w14:paraId="5BF115CE">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车间一</w:t>
                  </w:r>
                </w:p>
              </w:tc>
              <w:tc>
                <w:tcPr>
                  <w:tcW w:w="3041" w:type="dxa"/>
                  <w:tcBorders>
                    <w:tl2br w:val="nil"/>
                    <w:tr2bl w:val="nil"/>
                  </w:tcBorders>
                  <w:shd w:val="clear" w:color="auto" w:fill="auto"/>
                  <w:vAlign w:val="center"/>
                </w:tcPr>
                <w:p w14:paraId="7DD4FC71">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为厂区成型、修边及保养车间，面积为9457.05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，主要将原料混合成型并将成型后的半成品进行修边、保养。厂房东侧为半成品周转区、矿石粉仓库及配料中心。</w:t>
                  </w:r>
                </w:p>
              </w:tc>
              <w:tc>
                <w:tcPr>
                  <w:tcW w:w="2942" w:type="dxa"/>
                  <w:tcBorders>
                    <w:tl2br w:val="nil"/>
                    <w:tr2bl w:val="nil"/>
                  </w:tcBorders>
                  <w:shd w:val="clear" w:color="auto" w:fill="auto"/>
                  <w:vAlign w:val="center"/>
                </w:tcPr>
                <w:p w14:paraId="7B5D3C19">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面积为9457.05</w:t>
                  </w:r>
                  <w:r>
                    <w:rPr>
                      <w:rFonts w:hint="eastAsia" w:ascii="Times New Roman" w:hAnsi="Times New Roman" w:cs="Times New Roman"/>
                      <w:b w:val="0"/>
                      <w:bCs w:val="0"/>
                      <w:color w:val="auto"/>
                      <w:sz w:val="18"/>
                      <w:szCs w:val="18"/>
                      <w:lang w:val="en-US" w:eastAsia="zh-CN"/>
                    </w:rPr>
                    <w:t>m</w:t>
                  </w:r>
                  <w:r>
                    <w:rPr>
                      <w:rFonts w:hint="eastAsia" w:ascii="Times New Roman" w:hAnsi="Times New Roman" w:cs="Times New Roman"/>
                      <w:b w:val="0"/>
                      <w:bCs w:val="0"/>
                      <w:color w:val="auto"/>
                      <w:sz w:val="18"/>
                      <w:szCs w:val="18"/>
                      <w:vertAlign w:val="superscript"/>
                      <w:lang w:val="en-US" w:eastAsia="zh-CN"/>
                    </w:rPr>
                    <w:t>2</w:t>
                  </w:r>
                  <w:r>
                    <w:rPr>
                      <w:rFonts w:hint="default" w:ascii="Times New Roman" w:hAnsi="Times New Roman" w:cs="Times New Roman"/>
                      <w:b w:val="0"/>
                      <w:bCs w:val="0"/>
                      <w:color w:val="auto"/>
                      <w:sz w:val="18"/>
                      <w:szCs w:val="18"/>
                      <w:lang w:eastAsia="zh-CN"/>
                    </w:rPr>
                    <w:t>，</w:t>
                  </w:r>
                  <w:r>
                    <w:rPr>
                      <w:rFonts w:hint="default" w:ascii="Times New Roman" w:hAnsi="Times New Roman" w:cs="Times New Roman"/>
                      <w:b w:val="0"/>
                      <w:bCs w:val="0"/>
                      <w:color w:val="auto"/>
                      <w:sz w:val="18"/>
                      <w:szCs w:val="18"/>
                      <w:lang w:val="en-US" w:eastAsia="zh-CN"/>
                    </w:rPr>
                    <w:t>主要建设为矿石粉仓库、配料中心、成型、修边等工序以及半成品周转区。</w:t>
                  </w:r>
                </w:p>
              </w:tc>
              <w:tc>
                <w:tcPr>
                  <w:tcW w:w="796" w:type="dxa"/>
                  <w:tcBorders>
                    <w:tl2br w:val="nil"/>
                    <w:tr2bl w:val="nil"/>
                  </w:tcBorders>
                  <w:vAlign w:val="center"/>
                </w:tcPr>
                <w:p w14:paraId="77EB1299">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73E4E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2CEA030E">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64EECFB3">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车间二</w:t>
                  </w:r>
                </w:p>
              </w:tc>
              <w:tc>
                <w:tcPr>
                  <w:tcW w:w="3041" w:type="dxa"/>
                  <w:tcBorders>
                    <w:tl2br w:val="nil"/>
                    <w:tr2bl w:val="nil"/>
                  </w:tcBorders>
                  <w:shd w:val="clear" w:color="auto" w:fill="auto"/>
                  <w:vAlign w:val="center"/>
                </w:tcPr>
                <w:p w14:paraId="13022D01">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为厂区涂装及包装车间，面积为9457.05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，主要将半成品进行喷涂，并将成品进行包装。西侧为包装车间，东侧为密闭的喷涂车间。</w:t>
                  </w:r>
                </w:p>
              </w:tc>
              <w:tc>
                <w:tcPr>
                  <w:tcW w:w="2942" w:type="dxa"/>
                  <w:tcBorders>
                    <w:tl2br w:val="nil"/>
                    <w:tr2bl w:val="nil"/>
                  </w:tcBorders>
                  <w:shd w:val="clear" w:color="auto" w:fill="auto"/>
                  <w:vAlign w:val="center"/>
                </w:tcPr>
                <w:p w14:paraId="0A826C5F">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面积为9457.05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w:t>
                  </w:r>
                  <w:r>
                    <w:rPr>
                      <w:rFonts w:hint="default" w:ascii="Times New Roman" w:hAnsi="Times New Roman" w:eastAsia="宋体" w:cs="Times New Roman"/>
                      <w:b w:val="0"/>
                      <w:bCs w:val="0"/>
                      <w:color w:val="auto"/>
                      <w:sz w:val="18"/>
                      <w:szCs w:val="18"/>
                      <w:lang w:val="en-US" w:eastAsia="zh-CN"/>
                    </w:rPr>
                    <w:t>主要建设喷涂、烘干、包装等工序。</w:t>
                  </w:r>
                </w:p>
              </w:tc>
              <w:tc>
                <w:tcPr>
                  <w:tcW w:w="796" w:type="dxa"/>
                  <w:tcBorders>
                    <w:tl2br w:val="nil"/>
                    <w:tr2bl w:val="nil"/>
                  </w:tcBorders>
                  <w:vAlign w:val="center"/>
                </w:tcPr>
                <w:p w14:paraId="07561681">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19ED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28B202BC">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49B6ED22">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4#仓库</w:t>
                  </w:r>
                </w:p>
              </w:tc>
              <w:tc>
                <w:tcPr>
                  <w:tcW w:w="3041" w:type="dxa"/>
                  <w:tcBorders>
                    <w:tl2br w:val="nil"/>
                    <w:tr2bl w:val="nil"/>
                  </w:tcBorders>
                  <w:shd w:val="clear" w:color="auto" w:fill="auto"/>
                  <w:vAlign w:val="center"/>
                </w:tcPr>
                <w:p w14:paraId="5DE05884">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为原料仓库，面积为2941.98</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，主要为原料存储区域。</w:t>
                  </w:r>
                </w:p>
              </w:tc>
              <w:tc>
                <w:tcPr>
                  <w:tcW w:w="2942" w:type="dxa"/>
                  <w:tcBorders>
                    <w:tl2br w:val="nil"/>
                    <w:tr2bl w:val="nil"/>
                  </w:tcBorders>
                  <w:shd w:val="clear" w:color="auto" w:fill="auto"/>
                  <w:vAlign w:val="center"/>
                </w:tcPr>
                <w:p w14:paraId="6AAE6E2B">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为原料仓库，面积为2941.98</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，主要为原料存储区域。</w:t>
                  </w:r>
                </w:p>
              </w:tc>
              <w:tc>
                <w:tcPr>
                  <w:tcW w:w="796" w:type="dxa"/>
                  <w:tcBorders>
                    <w:tl2br w:val="nil"/>
                    <w:tr2bl w:val="nil"/>
                  </w:tcBorders>
                  <w:vAlign w:val="center"/>
                </w:tcPr>
                <w:p w14:paraId="6F9A383D">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658E2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024EC1F5">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5F7BC42B">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5#仓库</w:t>
                  </w:r>
                </w:p>
              </w:tc>
              <w:tc>
                <w:tcPr>
                  <w:tcW w:w="3041" w:type="dxa"/>
                  <w:tcBorders>
                    <w:tl2br w:val="nil"/>
                    <w:tr2bl w:val="nil"/>
                  </w:tcBorders>
                  <w:shd w:val="clear" w:color="auto" w:fill="auto"/>
                  <w:vAlign w:val="center"/>
                </w:tcPr>
                <w:p w14:paraId="2D34E54F">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为成品仓库，面积为2941.98</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，主要为成品的存储区域。</w:t>
                  </w:r>
                </w:p>
              </w:tc>
              <w:tc>
                <w:tcPr>
                  <w:tcW w:w="2942" w:type="dxa"/>
                  <w:tcBorders>
                    <w:tl2br w:val="nil"/>
                    <w:tr2bl w:val="nil"/>
                  </w:tcBorders>
                  <w:shd w:val="clear" w:color="auto" w:fill="auto"/>
                  <w:vAlign w:val="center"/>
                </w:tcPr>
                <w:p w14:paraId="2DBAE484">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为成品仓库，面积为2941.98</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，主要为成品的存储区域。</w:t>
                  </w:r>
                </w:p>
              </w:tc>
              <w:tc>
                <w:tcPr>
                  <w:tcW w:w="796" w:type="dxa"/>
                  <w:tcBorders>
                    <w:tl2br w:val="nil"/>
                    <w:tr2bl w:val="nil"/>
                  </w:tcBorders>
                  <w:vAlign w:val="center"/>
                </w:tcPr>
                <w:p w14:paraId="16ACA2E8">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66AD9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3310423D">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3ABABE89">
                  <w:pPr>
                    <w:autoSpaceDE w:val="0"/>
                    <w:autoSpaceDN w:val="0"/>
                    <w:adjustRightInd w:val="0"/>
                    <w:snapToGrid w:val="0"/>
                    <w:jc w:val="center"/>
                    <w:textAlignment w:val="baseline"/>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eastAsia="宋体" w:cs="Times New Roman"/>
                      <w:b w:val="0"/>
                      <w:bCs w:val="0"/>
                      <w:color w:val="auto"/>
                      <w:sz w:val="18"/>
                      <w:szCs w:val="18"/>
                    </w:rPr>
                    <w:t>6#仓库</w:t>
                  </w:r>
                </w:p>
              </w:tc>
              <w:tc>
                <w:tcPr>
                  <w:tcW w:w="3041" w:type="dxa"/>
                  <w:tcBorders>
                    <w:tl2br w:val="nil"/>
                    <w:tr2bl w:val="nil"/>
                  </w:tcBorders>
                  <w:shd w:val="clear" w:color="auto" w:fill="auto"/>
                  <w:vAlign w:val="center"/>
                </w:tcPr>
                <w:p w14:paraId="4C5045A8">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eastAsia="宋体" w:cs="Times New Roman"/>
                      <w:b w:val="0"/>
                      <w:bCs w:val="0"/>
                      <w:color w:val="auto"/>
                      <w:sz w:val="18"/>
                      <w:szCs w:val="18"/>
                    </w:rPr>
                    <w:t>面积为2941.98</w:t>
                  </w:r>
                  <w:r>
                    <w:rPr>
                      <w:rFonts w:hint="eastAsia" w:ascii="Times New Roman" w:hAnsi="Times New Roman" w:eastAsia="宋体" w:cs="Times New Roman"/>
                      <w:b w:val="0"/>
                      <w:bCs w:val="0"/>
                      <w:color w:val="auto"/>
                      <w:sz w:val="18"/>
                      <w:szCs w:val="18"/>
                      <w:lang w:eastAsia="zh-CN"/>
                    </w:rPr>
                    <w:t>m</w:t>
                  </w:r>
                  <w:r>
                    <w:rPr>
                      <w:rFonts w:hint="eastAsia" w:ascii="Times New Roman" w:hAnsi="Times New Roman" w:eastAsia="宋体" w:cs="Times New Roman"/>
                      <w:b w:val="0"/>
                      <w:bCs w:val="0"/>
                      <w:color w:val="auto"/>
                      <w:sz w:val="18"/>
                      <w:szCs w:val="18"/>
                      <w:vertAlign w:val="superscript"/>
                      <w:lang w:eastAsia="zh-CN"/>
                    </w:rPr>
                    <w:t>2</w:t>
                  </w:r>
                  <w:r>
                    <w:rPr>
                      <w:rFonts w:hint="default" w:ascii="Times New Roman" w:hAnsi="Times New Roman" w:eastAsia="宋体" w:cs="Times New Roman"/>
                      <w:b w:val="0"/>
                      <w:bCs w:val="0"/>
                      <w:color w:val="auto"/>
                      <w:sz w:val="18"/>
                      <w:szCs w:val="18"/>
                    </w:rPr>
                    <w:t>，主要为技术中心及样品展厅</w:t>
                  </w:r>
                </w:p>
              </w:tc>
              <w:tc>
                <w:tcPr>
                  <w:tcW w:w="2942" w:type="dxa"/>
                  <w:tcBorders>
                    <w:tl2br w:val="nil"/>
                    <w:tr2bl w:val="nil"/>
                  </w:tcBorders>
                  <w:shd w:val="clear" w:color="auto" w:fill="auto"/>
                  <w:vAlign w:val="center"/>
                </w:tcPr>
                <w:p w14:paraId="7E320476">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eastAsia" w:ascii="Times New Roman" w:hAnsi="Times New Roman" w:eastAsia="宋体" w:cs="Times New Roman"/>
                      <w:b w:val="0"/>
                      <w:bCs w:val="0"/>
                      <w:color w:val="auto"/>
                      <w:spacing w:val="2"/>
                      <w:sz w:val="18"/>
                      <w:szCs w:val="18"/>
                      <w:lang w:val="en-US" w:eastAsia="zh-CN"/>
                    </w:rPr>
                  </w:pPr>
                  <w:r>
                    <w:rPr>
                      <w:rFonts w:hint="default" w:ascii="Times New Roman" w:hAnsi="Times New Roman" w:eastAsia="宋体" w:cs="Times New Roman"/>
                      <w:b w:val="0"/>
                      <w:bCs w:val="0"/>
                      <w:color w:val="auto"/>
                      <w:sz w:val="18"/>
                      <w:szCs w:val="18"/>
                    </w:rPr>
                    <w:t>面积为2941.98</w:t>
                  </w:r>
                  <w:r>
                    <w:rPr>
                      <w:rFonts w:hint="eastAsia" w:ascii="Times New Roman" w:hAnsi="Times New Roman" w:eastAsia="宋体" w:cs="Times New Roman"/>
                      <w:b w:val="0"/>
                      <w:bCs w:val="0"/>
                      <w:color w:val="auto"/>
                      <w:sz w:val="18"/>
                      <w:szCs w:val="18"/>
                      <w:lang w:eastAsia="zh-CN"/>
                    </w:rPr>
                    <w:t>m</w:t>
                  </w:r>
                  <w:r>
                    <w:rPr>
                      <w:rFonts w:hint="eastAsia" w:ascii="Times New Roman" w:hAnsi="Times New Roman" w:eastAsia="宋体" w:cs="Times New Roman"/>
                      <w:b w:val="0"/>
                      <w:bCs w:val="0"/>
                      <w:color w:val="auto"/>
                      <w:sz w:val="18"/>
                      <w:szCs w:val="18"/>
                      <w:vertAlign w:val="superscript"/>
                      <w:lang w:eastAsia="zh-CN"/>
                    </w:rPr>
                    <w:t>2</w:t>
                  </w:r>
                  <w:r>
                    <w:rPr>
                      <w:rFonts w:hint="default" w:ascii="Times New Roman" w:hAnsi="Times New Roman" w:eastAsia="宋体" w:cs="Times New Roman"/>
                      <w:b w:val="0"/>
                      <w:bCs w:val="0"/>
                      <w:color w:val="auto"/>
                      <w:sz w:val="18"/>
                      <w:szCs w:val="18"/>
                    </w:rPr>
                    <w:t>，主要为技术中心及样品展厅</w:t>
                  </w:r>
                  <w:r>
                    <w:rPr>
                      <w:rFonts w:hint="eastAsia" w:ascii="Times New Roman" w:hAnsi="Times New Roman" w:eastAsia="宋体" w:cs="Times New Roman"/>
                      <w:b w:val="0"/>
                      <w:bCs w:val="0"/>
                      <w:color w:val="auto"/>
                      <w:sz w:val="18"/>
                      <w:szCs w:val="18"/>
                      <w:lang w:eastAsia="zh-CN"/>
                    </w:rPr>
                    <w:t>。</w:t>
                  </w:r>
                </w:p>
              </w:tc>
              <w:tc>
                <w:tcPr>
                  <w:tcW w:w="796" w:type="dxa"/>
                  <w:tcBorders>
                    <w:tl2br w:val="nil"/>
                    <w:tr2bl w:val="nil"/>
                  </w:tcBorders>
                  <w:vAlign w:val="center"/>
                </w:tcPr>
                <w:p w14:paraId="28775561">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0F76D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tcBorders>
                    <w:bottom w:val="single" w:color="auto" w:sz="4" w:space="0"/>
                    <w:tl2br w:val="nil"/>
                    <w:tr2bl w:val="nil"/>
                  </w:tcBorders>
                  <w:vAlign w:val="center"/>
                </w:tcPr>
                <w:p w14:paraId="3AD0348D">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lang w:val="en-US" w:eastAsia="zh-CN"/>
                    </w:rPr>
                    <w:t>辅助工程</w:t>
                  </w:r>
                </w:p>
              </w:tc>
              <w:tc>
                <w:tcPr>
                  <w:tcW w:w="1383" w:type="dxa"/>
                  <w:gridSpan w:val="2"/>
                  <w:tcBorders>
                    <w:bottom w:val="single" w:color="auto" w:sz="4" w:space="0"/>
                    <w:tl2br w:val="nil"/>
                    <w:tr2bl w:val="nil"/>
                  </w:tcBorders>
                  <w:shd w:val="clear" w:color="auto" w:fill="auto"/>
                  <w:vAlign w:val="center"/>
                </w:tcPr>
                <w:p w14:paraId="3DCBF3FE">
                  <w:pPr>
                    <w:autoSpaceDE w:val="0"/>
                    <w:autoSpaceDN w:val="0"/>
                    <w:adjustRightInd w:val="0"/>
                    <w:snapToGrid w:val="0"/>
                    <w:jc w:val="center"/>
                    <w:textAlignment w:val="baseline"/>
                    <w:rPr>
                      <w:rFonts w:hint="default" w:ascii="Times New Roman" w:hAnsi="Times New Roman" w:eastAsia="宋体" w:cs="Times New Roman"/>
                      <w:b w:val="0"/>
                      <w:bCs w:val="0"/>
                      <w:color w:val="auto"/>
                      <w:spacing w:val="2"/>
                      <w:sz w:val="18"/>
                      <w:szCs w:val="18"/>
                      <w:lang w:val="en-US" w:eastAsia="en-US"/>
                    </w:rPr>
                  </w:pPr>
                  <w:r>
                    <w:rPr>
                      <w:rFonts w:hint="default" w:ascii="Times New Roman" w:hAnsi="Times New Roman" w:cs="Times New Roman"/>
                      <w:b w:val="0"/>
                      <w:bCs w:val="0"/>
                      <w:color w:val="auto"/>
                      <w:sz w:val="18"/>
                      <w:szCs w:val="18"/>
                    </w:rPr>
                    <w:t>办公室</w:t>
                  </w:r>
                </w:p>
              </w:tc>
              <w:tc>
                <w:tcPr>
                  <w:tcW w:w="3041" w:type="dxa"/>
                  <w:tcBorders>
                    <w:tl2br w:val="nil"/>
                    <w:tr2bl w:val="nil"/>
                  </w:tcBorders>
                  <w:shd w:val="clear" w:color="auto" w:fill="auto"/>
                  <w:vAlign w:val="center"/>
                </w:tcPr>
                <w:p w14:paraId="579A30F8">
                  <w:pPr>
                    <w:keepNext w:val="0"/>
                    <w:keepLines w:val="0"/>
                    <w:pageBreakBefore w:val="0"/>
                    <w:widowControl/>
                    <w:wordWrap/>
                    <w:overflowPunct/>
                    <w:autoSpaceDE w:val="0"/>
                    <w:autoSpaceDN w:val="0"/>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lang w:val="en-US" w:eastAsia="en-US"/>
                    </w:rPr>
                  </w:pPr>
                  <w:r>
                    <w:rPr>
                      <w:rFonts w:hint="default" w:ascii="Times New Roman" w:hAnsi="Times New Roman" w:cs="Times New Roman"/>
                      <w:b w:val="0"/>
                      <w:bCs w:val="0"/>
                      <w:color w:val="auto"/>
                      <w:sz w:val="18"/>
                      <w:szCs w:val="18"/>
                    </w:rPr>
                    <w:t>位于车间二</w:t>
                  </w:r>
                  <w:r>
                    <w:rPr>
                      <w:rFonts w:hint="default" w:ascii="Times New Roman" w:hAnsi="Times New Roman" w:cs="Times New Roman"/>
                      <w:b w:val="0"/>
                      <w:bCs w:val="0"/>
                      <w:color w:val="auto"/>
                      <w:sz w:val="18"/>
                      <w:szCs w:val="18"/>
                      <w:lang w:eastAsia="zh-CN"/>
                    </w:rPr>
                    <w:t>西侧</w:t>
                  </w:r>
                </w:p>
              </w:tc>
              <w:tc>
                <w:tcPr>
                  <w:tcW w:w="2942" w:type="dxa"/>
                  <w:tcBorders>
                    <w:tl2br w:val="nil"/>
                    <w:tr2bl w:val="nil"/>
                  </w:tcBorders>
                  <w:shd w:val="clear" w:color="auto" w:fill="auto"/>
                  <w:vAlign w:val="center"/>
                </w:tcPr>
                <w:p w14:paraId="4829D35C">
                  <w:pPr>
                    <w:keepNext w:val="0"/>
                    <w:keepLines w:val="0"/>
                    <w:pageBreakBefore w:val="0"/>
                    <w:widowControl/>
                    <w:wordWrap/>
                    <w:overflowPunct/>
                    <w:autoSpaceDE w:val="0"/>
                    <w:autoSpaceDN w:val="0"/>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lang w:val="en-US" w:eastAsia="en-US"/>
                    </w:rPr>
                  </w:pPr>
                  <w:r>
                    <w:rPr>
                      <w:rFonts w:hint="default" w:ascii="Times New Roman" w:hAnsi="Times New Roman" w:cs="Times New Roman"/>
                      <w:b w:val="0"/>
                      <w:bCs w:val="0"/>
                      <w:color w:val="auto"/>
                      <w:sz w:val="18"/>
                      <w:szCs w:val="18"/>
                    </w:rPr>
                    <w:t>位于车间二</w:t>
                  </w:r>
                  <w:r>
                    <w:rPr>
                      <w:rFonts w:hint="default" w:ascii="Times New Roman" w:hAnsi="Times New Roman" w:cs="Times New Roman"/>
                      <w:b w:val="0"/>
                      <w:bCs w:val="0"/>
                      <w:color w:val="auto"/>
                      <w:sz w:val="18"/>
                      <w:szCs w:val="18"/>
                      <w:lang w:eastAsia="zh-CN"/>
                    </w:rPr>
                    <w:t>西侧</w:t>
                  </w:r>
                </w:p>
              </w:tc>
              <w:tc>
                <w:tcPr>
                  <w:tcW w:w="796" w:type="dxa"/>
                  <w:tcBorders>
                    <w:tl2br w:val="nil"/>
                    <w:tr2bl w:val="nil"/>
                  </w:tcBorders>
                  <w:vAlign w:val="center"/>
                </w:tcPr>
                <w:p w14:paraId="299E57DA">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4CEA2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restart"/>
                  <w:tcBorders>
                    <w:tl2br w:val="nil"/>
                    <w:tr2bl w:val="nil"/>
                  </w:tcBorders>
                  <w:vAlign w:val="center"/>
                </w:tcPr>
                <w:p w14:paraId="3730B161">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公用</w:t>
                  </w:r>
                </w:p>
                <w:p w14:paraId="60F7EE46">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工程</w:t>
                  </w:r>
                </w:p>
              </w:tc>
              <w:tc>
                <w:tcPr>
                  <w:tcW w:w="1383" w:type="dxa"/>
                  <w:gridSpan w:val="2"/>
                  <w:tcBorders>
                    <w:tl2br w:val="nil"/>
                    <w:tr2bl w:val="nil"/>
                  </w:tcBorders>
                  <w:shd w:val="clear" w:color="auto" w:fill="auto"/>
                  <w:vAlign w:val="center"/>
                </w:tcPr>
                <w:p w14:paraId="58335185">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给水系统</w:t>
                  </w:r>
                </w:p>
              </w:tc>
              <w:tc>
                <w:tcPr>
                  <w:tcW w:w="3041" w:type="dxa"/>
                  <w:tcBorders>
                    <w:tl2br w:val="nil"/>
                    <w:tr2bl w:val="nil"/>
                  </w:tcBorders>
                  <w:shd w:val="clear" w:color="auto" w:fill="auto"/>
                  <w:vAlign w:val="center"/>
                </w:tcPr>
                <w:p w14:paraId="1B857EAD">
                  <w:pPr>
                    <w:keepNext w:val="0"/>
                    <w:keepLines w:val="0"/>
                    <w:pageBreakBefore w:val="0"/>
                    <w:widowControl/>
                    <w:wordWrap/>
                    <w:overflowPunct/>
                    <w:autoSpaceDE w:val="0"/>
                    <w:autoSpaceDN w:val="0"/>
                    <w:bidi w:val="0"/>
                    <w:adjustRightInd w:val="0"/>
                    <w:snapToGrid w:val="0"/>
                    <w:ind w:firstLine="360" w:firstLineChars="20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由市政给水管网供给，依托华达（福建）玩具有限公司厂区内现有的给水系统</w:t>
                  </w:r>
                </w:p>
              </w:tc>
              <w:tc>
                <w:tcPr>
                  <w:tcW w:w="2942" w:type="dxa"/>
                  <w:tcBorders>
                    <w:tl2br w:val="nil"/>
                    <w:tr2bl w:val="nil"/>
                  </w:tcBorders>
                  <w:shd w:val="clear" w:color="auto" w:fill="auto"/>
                  <w:vAlign w:val="center"/>
                </w:tcPr>
                <w:p w14:paraId="76A0E83C">
                  <w:pPr>
                    <w:keepNext w:val="0"/>
                    <w:keepLines w:val="0"/>
                    <w:pageBreakBefore w:val="0"/>
                    <w:widowControl/>
                    <w:wordWrap/>
                    <w:overflowPunct/>
                    <w:autoSpaceDE w:val="0"/>
                    <w:autoSpaceDN w:val="0"/>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lang w:val="en-US" w:eastAsia="en-US"/>
                    </w:rPr>
                  </w:pPr>
                  <w:r>
                    <w:rPr>
                      <w:rFonts w:hint="default" w:ascii="Times New Roman" w:hAnsi="Times New Roman" w:cs="Times New Roman"/>
                      <w:b w:val="0"/>
                      <w:bCs w:val="0"/>
                      <w:color w:val="auto"/>
                      <w:sz w:val="18"/>
                      <w:szCs w:val="18"/>
                    </w:rPr>
                    <w:t>由市政给水管网供给，依托华达（福建）玩具有限公司厂区内现有的给水系统</w:t>
                  </w:r>
                </w:p>
              </w:tc>
              <w:tc>
                <w:tcPr>
                  <w:tcW w:w="796" w:type="dxa"/>
                  <w:tcBorders>
                    <w:tl2br w:val="nil"/>
                    <w:tr2bl w:val="nil"/>
                  </w:tcBorders>
                  <w:vAlign w:val="center"/>
                </w:tcPr>
                <w:p w14:paraId="191B8CD2">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59742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28776AEC">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75E0F706">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排水系统</w:t>
                  </w:r>
                </w:p>
              </w:tc>
              <w:tc>
                <w:tcPr>
                  <w:tcW w:w="3041" w:type="dxa"/>
                  <w:tcBorders>
                    <w:tl2br w:val="nil"/>
                    <w:tr2bl w:val="nil"/>
                  </w:tcBorders>
                  <w:shd w:val="clear" w:color="auto" w:fill="auto"/>
                  <w:vAlign w:val="center"/>
                </w:tcPr>
                <w:p w14:paraId="14DFAE38">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雨水依托出租方已建雨水管道收集后排入市政雨水管网；生活污水经出租方已建的三格化粪池处理达标后通过市政污水管网进入漳浦县城区污水处理厂进行处理。</w:t>
                  </w:r>
                </w:p>
              </w:tc>
              <w:tc>
                <w:tcPr>
                  <w:tcW w:w="2942" w:type="dxa"/>
                  <w:tcBorders>
                    <w:tl2br w:val="nil"/>
                    <w:tr2bl w:val="nil"/>
                  </w:tcBorders>
                  <w:shd w:val="clear" w:color="auto" w:fill="auto"/>
                  <w:vAlign w:val="center"/>
                </w:tcPr>
                <w:p w14:paraId="1407B598">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rPr>
                  </w:pPr>
                  <w:r>
                    <w:rPr>
                      <w:rFonts w:hint="default" w:ascii="Times New Roman" w:hAnsi="Times New Roman" w:cs="Times New Roman"/>
                      <w:b w:val="0"/>
                      <w:bCs w:val="0"/>
                      <w:color w:val="auto"/>
                      <w:sz w:val="18"/>
                      <w:szCs w:val="18"/>
                    </w:rPr>
                    <w:t>雨水依托出租方已建雨水管道收集后排入市政雨水管网；生活污水经出租方已建的三</w:t>
                  </w:r>
                  <w:r>
                    <w:rPr>
                      <w:rFonts w:hint="default" w:ascii="Times New Roman" w:hAnsi="Times New Roman" w:eastAsia="宋体" w:cs="Times New Roman"/>
                      <w:b w:val="0"/>
                      <w:bCs w:val="0"/>
                      <w:color w:val="auto"/>
                      <w:sz w:val="18"/>
                      <w:szCs w:val="18"/>
                      <w:lang w:val="en-US" w:eastAsia="zh-CN"/>
                    </w:rPr>
                    <w:t>级</w:t>
                  </w:r>
                  <w:r>
                    <w:rPr>
                      <w:rFonts w:hint="default" w:ascii="Times New Roman" w:hAnsi="Times New Roman" w:cs="Times New Roman"/>
                      <w:b w:val="0"/>
                      <w:bCs w:val="0"/>
                      <w:color w:val="auto"/>
                      <w:sz w:val="18"/>
                      <w:szCs w:val="18"/>
                    </w:rPr>
                    <w:t>化粪池处理达标后通过市政污水管网进入漳浦县城区污水处理厂进行处理。</w:t>
                  </w:r>
                </w:p>
              </w:tc>
              <w:tc>
                <w:tcPr>
                  <w:tcW w:w="796" w:type="dxa"/>
                  <w:tcBorders>
                    <w:tl2br w:val="nil"/>
                    <w:tr2bl w:val="nil"/>
                  </w:tcBorders>
                  <w:vAlign w:val="center"/>
                </w:tcPr>
                <w:p w14:paraId="2DEA1854">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037B9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124BF0CA">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04A46546">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供电系统</w:t>
                  </w:r>
                </w:p>
              </w:tc>
              <w:tc>
                <w:tcPr>
                  <w:tcW w:w="3041" w:type="dxa"/>
                  <w:tcBorders>
                    <w:tl2br w:val="nil"/>
                    <w:tr2bl w:val="nil"/>
                  </w:tcBorders>
                  <w:shd w:val="clear" w:color="auto" w:fill="auto"/>
                  <w:vAlign w:val="center"/>
                </w:tcPr>
                <w:p w14:paraId="779D0413">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由市政电网接入，依托华达（福建）玩具有限公司厂区内现有的供电系统</w:t>
                  </w:r>
                </w:p>
              </w:tc>
              <w:tc>
                <w:tcPr>
                  <w:tcW w:w="2942" w:type="dxa"/>
                  <w:tcBorders>
                    <w:tl2br w:val="nil"/>
                    <w:tr2bl w:val="nil"/>
                  </w:tcBorders>
                  <w:shd w:val="clear" w:color="auto" w:fill="auto"/>
                  <w:vAlign w:val="center"/>
                </w:tcPr>
                <w:p w14:paraId="6C956985">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rPr>
                  </w:pPr>
                  <w:r>
                    <w:rPr>
                      <w:rFonts w:hint="default" w:ascii="Times New Roman" w:hAnsi="Times New Roman" w:cs="Times New Roman"/>
                      <w:b w:val="0"/>
                      <w:bCs w:val="0"/>
                      <w:color w:val="auto"/>
                      <w:sz w:val="18"/>
                      <w:szCs w:val="18"/>
                    </w:rPr>
                    <w:t>市政电网接入，依托华达（福建）玩具有限公司厂区内现有的供电系统</w:t>
                  </w:r>
                </w:p>
              </w:tc>
              <w:tc>
                <w:tcPr>
                  <w:tcW w:w="796" w:type="dxa"/>
                  <w:tcBorders>
                    <w:tl2br w:val="nil"/>
                    <w:tr2bl w:val="nil"/>
                  </w:tcBorders>
                  <w:vAlign w:val="center"/>
                </w:tcPr>
                <w:p w14:paraId="6D01DBA0">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与环评一致</w:t>
                  </w:r>
                </w:p>
              </w:tc>
            </w:tr>
            <w:tr w14:paraId="542AD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714D6E95">
                  <w:pPr>
                    <w:keepNext w:val="0"/>
                    <w:keepLines w:val="0"/>
                    <w:pageBreakBefore w:val="0"/>
                    <w:widowControl/>
                    <w:kinsoku/>
                    <w:wordWrap/>
                    <w:topLinePunct/>
                    <w:bidi w:val="0"/>
                    <w:adjustRightInd w:val="0"/>
                    <w:snapToGrid w:val="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2ABD3E73">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供热系统</w:t>
                  </w:r>
                </w:p>
              </w:tc>
              <w:tc>
                <w:tcPr>
                  <w:tcW w:w="3041" w:type="dxa"/>
                  <w:tcBorders>
                    <w:tl2br w:val="nil"/>
                    <w:tr2bl w:val="nil"/>
                  </w:tcBorders>
                  <w:shd w:val="clear" w:color="auto" w:fill="auto"/>
                  <w:vAlign w:val="center"/>
                </w:tcPr>
                <w:p w14:paraId="02163636">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本项目采用天然气燃烧供热，</w:t>
                  </w:r>
                  <w:r>
                    <w:rPr>
                      <w:rFonts w:hint="default" w:ascii="Times New Roman" w:hAnsi="Times New Roman" w:cs="Times New Roman"/>
                      <w:b w:val="0"/>
                      <w:bCs w:val="0"/>
                      <w:color w:val="auto"/>
                      <w:sz w:val="18"/>
                      <w:szCs w:val="18"/>
                      <w:lang w:val="en-US" w:eastAsia="zh-CN"/>
                    </w:rPr>
                    <w:t>由天然气管道提供</w:t>
                  </w:r>
                  <w:r>
                    <w:rPr>
                      <w:rFonts w:hint="default" w:ascii="Times New Roman" w:hAnsi="Times New Roman" w:cs="Times New Roman"/>
                      <w:b w:val="0"/>
                      <w:bCs w:val="0"/>
                      <w:color w:val="auto"/>
                      <w:sz w:val="18"/>
                      <w:szCs w:val="18"/>
                    </w:rPr>
                    <w:t>，燃烧后采用15m的排气筒排放。</w:t>
                  </w:r>
                </w:p>
              </w:tc>
              <w:tc>
                <w:tcPr>
                  <w:tcW w:w="2942" w:type="dxa"/>
                  <w:tcBorders>
                    <w:tl2br w:val="nil"/>
                    <w:tr2bl w:val="nil"/>
                  </w:tcBorders>
                  <w:shd w:val="clear" w:color="auto" w:fill="auto"/>
                  <w:vAlign w:val="center"/>
                </w:tcPr>
                <w:p w14:paraId="7F3F758D">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snapToGrid w:val="0"/>
                      <w:color w:val="auto"/>
                      <w:spacing w:val="2"/>
                      <w:sz w:val="18"/>
                      <w:szCs w:val="18"/>
                      <w:lang w:val="en-US" w:eastAsia="en-US" w:bidi="ar-SA"/>
                    </w:rPr>
                  </w:pPr>
                  <w:r>
                    <w:rPr>
                      <w:rFonts w:hint="default" w:ascii="Times New Roman" w:hAnsi="Times New Roman" w:cs="Times New Roman"/>
                      <w:b w:val="0"/>
                      <w:bCs w:val="0"/>
                      <w:color w:val="auto"/>
                      <w:sz w:val="18"/>
                      <w:szCs w:val="18"/>
                      <w:highlight w:val="none"/>
                    </w:rPr>
                    <w:t>本项目采用天然气燃烧供热，</w:t>
                  </w:r>
                  <w:r>
                    <w:rPr>
                      <w:rFonts w:hint="default" w:ascii="Times New Roman" w:hAnsi="Times New Roman" w:cs="Times New Roman"/>
                      <w:b w:val="0"/>
                      <w:bCs w:val="0"/>
                      <w:color w:val="auto"/>
                      <w:sz w:val="18"/>
                      <w:szCs w:val="18"/>
                      <w:highlight w:val="none"/>
                      <w:lang w:val="en-US" w:eastAsia="zh-CN"/>
                    </w:rPr>
                    <w:t>由天然气管道提供</w:t>
                  </w:r>
                  <w:r>
                    <w:rPr>
                      <w:rFonts w:hint="default" w:ascii="Times New Roman" w:hAnsi="Times New Roman" w:cs="Times New Roman"/>
                      <w:b w:val="0"/>
                      <w:bCs w:val="0"/>
                      <w:color w:val="auto"/>
                      <w:sz w:val="18"/>
                      <w:szCs w:val="18"/>
                      <w:highlight w:val="none"/>
                    </w:rPr>
                    <w:t>，燃烧后采用15m的排气筒排放。</w:t>
                  </w:r>
                </w:p>
              </w:tc>
              <w:tc>
                <w:tcPr>
                  <w:tcW w:w="796" w:type="dxa"/>
                  <w:tcBorders>
                    <w:tl2br w:val="nil"/>
                    <w:tr2bl w:val="nil"/>
                  </w:tcBorders>
                  <w:vAlign w:val="center"/>
                </w:tcPr>
                <w:p w14:paraId="26ED2805">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7C0A8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restart"/>
                  <w:tcBorders>
                    <w:tl2br w:val="nil"/>
                    <w:tr2bl w:val="nil"/>
                  </w:tcBorders>
                  <w:vAlign w:val="center"/>
                </w:tcPr>
                <w:p w14:paraId="5AC7FD3D">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环保</w:t>
                  </w:r>
                </w:p>
                <w:p w14:paraId="1BC6C00E">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r>
                    <w:rPr>
                      <w:rFonts w:hint="default" w:ascii="Times New Roman" w:hAnsi="Times New Roman" w:eastAsia="宋体" w:cs="Times New Roman"/>
                      <w:b w:val="0"/>
                      <w:bCs w:val="0"/>
                      <w:color w:val="auto"/>
                      <w:spacing w:val="2"/>
                      <w:sz w:val="18"/>
                      <w:szCs w:val="18"/>
                    </w:rPr>
                    <w:t>工程</w:t>
                  </w:r>
                </w:p>
              </w:tc>
              <w:tc>
                <w:tcPr>
                  <w:tcW w:w="1383" w:type="dxa"/>
                  <w:gridSpan w:val="2"/>
                  <w:tcBorders>
                    <w:tl2br w:val="nil"/>
                    <w:tr2bl w:val="nil"/>
                  </w:tcBorders>
                  <w:shd w:val="clear" w:color="auto" w:fill="auto"/>
                  <w:vAlign w:val="center"/>
                </w:tcPr>
                <w:p w14:paraId="188E47F7">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废水处理系统</w:t>
                  </w:r>
                </w:p>
              </w:tc>
              <w:tc>
                <w:tcPr>
                  <w:tcW w:w="3041" w:type="dxa"/>
                  <w:tcBorders>
                    <w:bottom w:val="single" w:color="auto" w:sz="4" w:space="0"/>
                    <w:tl2br w:val="nil"/>
                    <w:tr2bl w:val="nil"/>
                  </w:tcBorders>
                  <w:shd w:val="clear" w:color="auto" w:fill="auto"/>
                  <w:vAlign w:val="center"/>
                </w:tcPr>
                <w:p w14:paraId="62E2E469">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rPr>
                    <w:t>生活污水经出租方已建的三格化粪池处理达标后通过市政污水管网进入漳浦县城区污水处理厂进行处理。</w:t>
                  </w:r>
                </w:p>
              </w:tc>
              <w:tc>
                <w:tcPr>
                  <w:tcW w:w="2942" w:type="dxa"/>
                  <w:tcBorders>
                    <w:tl2br w:val="nil"/>
                    <w:tr2bl w:val="nil"/>
                  </w:tcBorders>
                  <w:shd w:val="clear" w:color="auto" w:fill="auto"/>
                  <w:vAlign w:val="center"/>
                </w:tcPr>
                <w:p w14:paraId="4AF57CAE">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生活污水经出租方已建的三</w:t>
                  </w:r>
                  <w:r>
                    <w:rPr>
                      <w:rFonts w:hint="default" w:ascii="Times New Roman" w:hAnsi="Times New Roman" w:eastAsia="宋体" w:cs="Times New Roman"/>
                      <w:b w:val="0"/>
                      <w:bCs w:val="0"/>
                      <w:color w:val="auto"/>
                      <w:sz w:val="18"/>
                      <w:szCs w:val="18"/>
                      <w:lang w:val="en-US" w:eastAsia="zh-CN"/>
                    </w:rPr>
                    <w:t>级</w:t>
                  </w:r>
                  <w:r>
                    <w:rPr>
                      <w:rFonts w:hint="default" w:ascii="Times New Roman" w:hAnsi="Times New Roman" w:cs="Times New Roman"/>
                      <w:b w:val="0"/>
                      <w:bCs w:val="0"/>
                      <w:color w:val="auto"/>
                      <w:sz w:val="18"/>
                      <w:szCs w:val="18"/>
                    </w:rPr>
                    <w:t>化粪池处理达标后通过市政污水管网进入漳浦县城区污水处理厂进行处理。</w:t>
                  </w:r>
                </w:p>
              </w:tc>
              <w:tc>
                <w:tcPr>
                  <w:tcW w:w="796" w:type="dxa"/>
                  <w:tcBorders>
                    <w:tl2br w:val="nil"/>
                    <w:tr2bl w:val="nil"/>
                  </w:tcBorders>
                  <w:vAlign w:val="center"/>
                </w:tcPr>
                <w:p w14:paraId="1B606342">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b w:val="0"/>
                      <w:bCs w:val="0"/>
                      <w:color w:val="auto"/>
                      <w:sz w:val="18"/>
                      <w:szCs w:val="18"/>
                    </w:rPr>
                    <w:t>与环评一致</w:t>
                  </w:r>
                </w:p>
              </w:tc>
            </w:tr>
            <w:tr w14:paraId="3C4F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3DDCD70C">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top"/>
                </w:tcPr>
                <w:p w14:paraId="30C9F2DD">
                  <w:pPr>
                    <w:spacing w:line="306" w:lineRule="auto"/>
                    <w:rPr>
                      <w:rFonts w:ascii="Arial"/>
                      <w:sz w:val="21"/>
                    </w:rPr>
                  </w:pPr>
                </w:p>
                <w:p w14:paraId="6F4E719D">
                  <w:pPr>
                    <w:spacing w:line="307" w:lineRule="auto"/>
                    <w:rPr>
                      <w:rFonts w:ascii="Arial"/>
                      <w:sz w:val="21"/>
                    </w:rPr>
                  </w:pPr>
                </w:p>
                <w:p w14:paraId="2E69BE7D">
                  <w:pPr>
                    <w:spacing w:line="307" w:lineRule="auto"/>
                    <w:rPr>
                      <w:rFonts w:ascii="Arial"/>
                      <w:sz w:val="21"/>
                    </w:rPr>
                  </w:pPr>
                </w:p>
                <w:p w14:paraId="295CB98C">
                  <w:pPr>
                    <w:pStyle w:val="40"/>
                    <w:spacing w:before="65" w:line="228" w:lineRule="auto"/>
                    <w:ind w:left="187" w:leftChars="0"/>
                    <w:rPr>
                      <w:rFonts w:hint="default" w:ascii="Times New Roman" w:hAnsi="Times New Roman" w:eastAsia="Arial" w:cs="Times New Roman"/>
                      <w:b w:val="0"/>
                      <w:bCs w:val="0"/>
                      <w:snapToGrid w:val="0"/>
                      <w:color w:val="auto"/>
                      <w:sz w:val="18"/>
                      <w:szCs w:val="18"/>
                      <w:lang w:val="en-US" w:eastAsia="zh-CN" w:bidi="ar-SA"/>
                    </w:rPr>
                  </w:pPr>
                  <w:r>
                    <w:rPr>
                      <w:spacing w:val="8"/>
                      <w:sz w:val="20"/>
                      <w:szCs w:val="20"/>
                    </w:rPr>
                    <w:t>废气处理系统</w:t>
                  </w:r>
                </w:p>
              </w:tc>
              <w:tc>
                <w:tcPr>
                  <w:tcW w:w="3041" w:type="dxa"/>
                  <w:tcBorders>
                    <w:bottom w:val="single" w:color="auto" w:sz="4" w:space="0"/>
                    <w:tl2br w:val="nil"/>
                    <w:tr2bl w:val="nil"/>
                  </w:tcBorders>
                  <w:shd w:val="clear" w:color="auto" w:fill="auto"/>
                  <w:vAlign w:val="top"/>
                </w:tcPr>
                <w:p w14:paraId="351A2CD7">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①修边粉尘：经收集后采用布袋除尘器进行处理后合并引至1 根15m高的排气筒DA002排放；</w:t>
                  </w:r>
                </w:p>
                <w:p w14:paraId="56BACEE9">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②喷涂废气+烘干废气：干式过滤器+二级活性炭吸附装置处 理后引至1根15m高的排气筒DA001排放。</w:t>
                  </w:r>
                </w:p>
                <w:p w14:paraId="6A5F5DE2">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③天然气燃烧废气：收集后引至1根15m高的排气筒DA001排 放。</w:t>
                  </w:r>
                </w:p>
                <w:p w14:paraId="41D5E1A6">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lang w:val="en-US" w:eastAsia="zh-CN"/>
                    </w:rPr>
                  </w:pPr>
                  <w:r>
                    <w:rPr>
                      <w:rFonts w:hint="default" w:ascii="Times New Roman" w:hAnsi="Times New Roman" w:cs="Times New Roman"/>
                      <w:b w:val="0"/>
                      <w:bCs w:val="0"/>
                      <w:color w:val="auto"/>
                      <w:sz w:val="18"/>
                      <w:szCs w:val="18"/>
                    </w:rPr>
                    <w:t>④配料粉尘、搅拌粉尘：经收集采用布袋除尘器处理后无组 织排放</w:t>
                  </w:r>
                </w:p>
              </w:tc>
              <w:tc>
                <w:tcPr>
                  <w:tcW w:w="2942" w:type="dxa"/>
                  <w:tcBorders>
                    <w:tl2br w:val="nil"/>
                    <w:tr2bl w:val="nil"/>
                  </w:tcBorders>
                  <w:shd w:val="clear" w:color="auto" w:fill="auto"/>
                  <w:vAlign w:val="center"/>
                </w:tcPr>
                <w:p w14:paraId="0A371053">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lang w:eastAsia="zh-CN"/>
                    </w:rPr>
                  </w:pPr>
                  <w:r>
                    <w:rPr>
                      <w:rFonts w:hint="default" w:ascii="Times New Roman" w:hAnsi="Times New Roman" w:cs="Times New Roman"/>
                      <w:b w:val="0"/>
                      <w:bCs w:val="0"/>
                      <w:color w:val="auto"/>
                      <w:sz w:val="18"/>
                      <w:szCs w:val="18"/>
                    </w:rPr>
                    <w:t>①配料粉尘、搅拌粉尘：经收集采用布袋除尘器处理后无组 织排放</w:t>
                  </w:r>
                  <w:r>
                    <w:rPr>
                      <w:rFonts w:hint="default" w:ascii="Times New Roman" w:hAnsi="Times New Roman" w:cs="Times New Roman"/>
                      <w:b w:val="0"/>
                      <w:bCs w:val="0"/>
                      <w:color w:val="auto"/>
                      <w:sz w:val="18"/>
                      <w:szCs w:val="18"/>
                      <w:lang w:eastAsia="zh-CN"/>
                    </w:rPr>
                    <w:t>；</w:t>
                  </w:r>
                </w:p>
                <w:p w14:paraId="42504479">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②修边粉尘：经收集后采用脉冲布袋除尘器进行处理后</w:t>
                  </w:r>
                  <w:r>
                    <w:rPr>
                      <w:rFonts w:hint="default" w:ascii="Times New Roman" w:hAnsi="Times New Roman" w:cs="Times New Roman"/>
                      <w:b w:val="0"/>
                      <w:bCs w:val="0"/>
                      <w:color w:val="auto"/>
                      <w:sz w:val="18"/>
                      <w:szCs w:val="18"/>
                      <w:lang w:eastAsia="zh-CN"/>
                    </w:rPr>
                    <w:t>合并</w:t>
                  </w:r>
                  <w:r>
                    <w:rPr>
                      <w:rFonts w:hint="default" w:ascii="Times New Roman" w:hAnsi="Times New Roman" w:cs="Times New Roman"/>
                      <w:b w:val="0"/>
                      <w:bCs w:val="0"/>
                      <w:color w:val="auto"/>
                      <w:sz w:val="18"/>
                      <w:szCs w:val="18"/>
                    </w:rPr>
                    <w:t>引至15m高的排气筒排放；</w:t>
                  </w:r>
                </w:p>
                <w:p w14:paraId="3238BBC4">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highlight w:val="none"/>
                      <w:lang w:val="en-US" w:eastAsia="zh-CN"/>
                    </w:rPr>
                  </w:pPr>
                  <w:r>
                    <w:rPr>
                      <w:rFonts w:hint="default" w:ascii="Times New Roman" w:hAnsi="Times New Roman" w:cs="Times New Roman"/>
                      <w:b w:val="0"/>
                      <w:bCs w:val="0"/>
                      <w:color w:val="auto"/>
                      <w:sz w:val="18"/>
                      <w:szCs w:val="18"/>
                    </w:rPr>
                    <w:t>③</w:t>
                  </w:r>
                  <w:r>
                    <w:rPr>
                      <w:rFonts w:hint="default" w:ascii="Times New Roman" w:hAnsi="Times New Roman" w:cs="Times New Roman"/>
                      <w:b w:val="0"/>
                      <w:bCs w:val="0"/>
                      <w:color w:val="auto"/>
                      <w:sz w:val="18"/>
                      <w:szCs w:val="18"/>
                      <w:lang w:val="en-US" w:eastAsia="zh-CN"/>
                    </w:rPr>
                    <w:t>喷涂后进入烘房内烘干，</w:t>
                  </w:r>
                  <w:r>
                    <w:rPr>
                      <w:rFonts w:hint="default" w:ascii="Times New Roman" w:hAnsi="Times New Roman" w:cs="Times New Roman"/>
                      <w:b w:val="0"/>
                      <w:bCs w:val="0"/>
                      <w:color w:val="auto"/>
                      <w:sz w:val="18"/>
                      <w:szCs w:val="18"/>
                    </w:rPr>
                    <w:t>烘干</w:t>
                  </w:r>
                  <w:r>
                    <w:rPr>
                      <w:rFonts w:hint="default" w:ascii="Times New Roman" w:hAnsi="Times New Roman" w:cs="Times New Roman"/>
                      <w:b w:val="0"/>
                      <w:bCs w:val="0"/>
                      <w:color w:val="auto"/>
                      <w:sz w:val="18"/>
                      <w:szCs w:val="18"/>
                      <w:lang w:val="en-US" w:eastAsia="zh-CN"/>
                    </w:rPr>
                    <w:t>供热设备采样电供热和天然气燃烧供热，喷涂、烘干</w:t>
                  </w:r>
                  <w:r>
                    <w:rPr>
                      <w:rFonts w:hint="default" w:ascii="Times New Roman" w:hAnsi="Times New Roman" w:cs="Times New Roman"/>
                      <w:b w:val="0"/>
                      <w:bCs w:val="0"/>
                      <w:color w:val="auto"/>
                      <w:sz w:val="18"/>
                      <w:szCs w:val="18"/>
                    </w:rPr>
                    <w:t>废气</w:t>
                  </w:r>
                  <w:r>
                    <w:rPr>
                      <w:rFonts w:hint="default" w:ascii="Times New Roman" w:hAnsi="Times New Roman" w:cs="Times New Roman"/>
                      <w:b w:val="0"/>
                      <w:bCs w:val="0"/>
                      <w:color w:val="auto"/>
                      <w:sz w:val="18"/>
                      <w:szCs w:val="18"/>
                      <w:lang w:val="en-US" w:eastAsia="zh-CN"/>
                    </w:rPr>
                    <w:t>经收集后采用</w:t>
                  </w:r>
                  <w:r>
                    <w:rPr>
                      <w:rFonts w:hint="default" w:ascii="Times New Roman" w:hAnsi="Times New Roman" w:cs="Times New Roman"/>
                      <w:b w:val="0"/>
                      <w:bCs w:val="0"/>
                      <w:color w:val="auto"/>
                      <w:sz w:val="18"/>
                      <w:szCs w:val="18"/>
                    </w:rPr>
                    <w:t>干式过滤器+</w:t>
                  </w:r>
                  <w:r>
                    <w:rPr>
                      <w:rFonts w:hint="default" w:ascii="Times New Roman" w:hAnsi="Times New Roman" w:cs="Times New Roman"/>
                      <w:b w:val="0"/>
                      <w:bCs w:val="0"/>
                      <w:color w:val="auto"/>
                      <w:sz w:val="18"/>
                      <w:szCs w:val="18"/>
                      <w:lang w:eastAsia="zh-CN"/>
                    </w:rPr>
                    <w:t>二级活性炭吸附</w:t>
                  </w:r>
                  <w:r>
                    <w:rPr>
                      <w:rFonts w:hint="default" w:ascii="Times New Roman" w:hAnsi="Times New Roman" w:cs="Times New Roman"/>
                      <w:b w:val="0"/>
                      <w:bCs w:val="0"/>
                      <w:color w:val="auto"/>
                      <w:sz w:val="18"/>
                      <w:szCs w:val="18"/>
                    </w:rPr>
                    <w:t>装置处理后引至1根15m高的排气筒排放。</w:t>
                  </w:r>
                </w:p>
              </w:tc>
              <w:tc>
                <w:tcPr>
                  <w:tcW w:w="796" w:type="dxa"/>
                  <w:tcBorders>
                    <w:tl2br w:val="nil"/>
                    <w:tr2bl w:val="nil"/>
                  </w:tcBorders>
                  <w:vAlign w:val="center"/>
                </w:tcPr>
                <w:p w14:paraId="324FF9B6">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烘干工序供热设备采用电加热烘干代替部分天然气燃烧，减少了燃烧废气污染物的产生</w:t>
                  </w:r>
                </w:p>
              </w:tc>
            </w:tr>
            <w:tr w14:paraId="5B62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6C699AA1">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612" w:type="dxa"/>
                  <w:vMerge w:val="restart"/>
                  <w:tcBorders>
                    <w:right w:val="single" w:color="auto" w:sz="4" w:space="0"/>
                    <w:tl2br w:val="nil"/>
                    <w:tr2bl w:val="nil"/>
                  </w:tcBorders>
                  <w:vAlign w:val="center"/>
                </w:tcPr>
                <w:p w14:paraId="50A50369">
                  <w:pPr>
                    <w:jc w:val="center"/>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固废收集系统</w:t>
                  </w:r>
                </w:p>
              </w:tc>
              <w:tc>
                <w:tcPr>
                  <w:tcW w:w="771" w:type="dxa"/>
                  <w:tcBorders>
                    <w:left w:val="single" w:color="auto" w:sz="4" w:space="0"/>
                    <w:tl2br w:val="nil"/>
                    <w:tr2bl w:val="nil"/>
                  </w:tcBorders>
                  <w:shd w:val="clear" w:color="auto" w:fill="auto"/>
                  <w:vAlign w:val="center"/>
                </w:tcPr>
                <w:p w14:paraId="17ECDD58">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一般工业固废</w:t>
                  </w:r>
                </w:p>
              </w:tc>
              <w:tc>
                <w:tcPr>
                  <w:tcW w:w="3041" w:type="dxa"/>
                  <w:tcBorders>
                    <w:bottom w:val="single" w:color="auto" w:sz="4" w:space="0"/>
                    <w:tl2br w:val="nil"/>
                    <w:tr2bl w:val="nil"/>
                  </w:tcBorders>
                  <w:shd w:val="clear" w:color="auto" w:fill="auto"/>
                  <w:vAlign w:val="center"/>
                </w:tcPr>
                <w:p w14:paraId="5172B5D1">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sz w:val="18"/>
                      <w:szCs w:val="18"/>
                    </w:rPr>
                    <w:t>在车间一设置面积为5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一般工业固废暂存间，妥善收集后外售给相关企业综合利用</w:t>
                  </w:r>
                </w:p>
              </w:tc>
              <w:tc>
                <w:tcPr>
                  <w:tcW w:w="2942" w:type="dxa"/>
                  <w:tcBorders>
                    <w:tl2br w:val="nil"/>
                    <w:tr2bl w:val="nil"/>
                  </w:tcBorders>
                  <w:shd w:val="clear" w:color="auto" w:fill="auto"/>
                  <w:vAlign w:val="center"/>
                </w:tcPr>
                <w:p w14:paraId="098D7BC3">
                  <w:pPr>
                    <w:keepNext w:val="0"/>
                    <w:keepLines w:val="0"/>
                    <w:pageBreakBefore w:val="0"/>
                    <w:widowControl/>
                    <w:kinsoku/>
                    <w:wordWrap/>
                    <w:overflowPunct/>
                    <w:topLinePunct/>
                    <w:autoSpaceDE/>
                    <w:autoSpaceDN/>
                    <w:bidi w:val="0"/>
                    <w:adjustRightInd w:val="0"/>
                    <w:snapToGrid w:val="0"/>
                    <w:ind w:firstLine="368"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eastAsia" w:ascii="Times New Roman" w:hAnsi="Times New Roman" w:eastAsia="宋体" w:cs="Times New Roman"/>
                      <w:b w:val="0"/>
                      <w:bCs w:val="0"/>
                      <w:color w:val="auto"/>
                      <w:spacing w:val="2"/>
                      <w:sz w:val="18"/>
                      <w:szCs w:val="18"/>
                      <w:lang w:val="en-US" w:eastAsia="zh-CN"/>
                    </w:rPr>
                    <w:t>在车间一北侧</w:t>
                  </w:r>
                  <w:r>
                    <w:rPr>
                      <w:rFonts w:hint="default" w:ascii="Times New Roman" w:hAnsi="Times New Roman" w:cs="Times New Roman"/>
                      <w:b w:val="0"/>
                      <w:bCs w:val="0"/>
                      <w:color w:val="auto"/>
                      <w:sz w:val="18"/>
                      <w:szCs w:val="18"/>
                    </w:rPr>
                    <w:t>一设置面积为5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一般工业固废暂存间，妥善收集后外售给相关企业综合利用</w:t>
                  </w:r>
                </w:p>
              </w:tc>
              <w:tc>
                <w:tcPr>
                  <w:tcW w:w="796" w:type="dxa"/>
                  <w:tcBorders>
                    <w:tl2br w:val="nil"/>
                    <w:tr2bl w:val="nil"/>
                  </w:tcBorders>
                  <w:vAlign w:val="center"/>
                </w:tcPr>
                <w:p w14:paraId="52972976">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highlight w:val="yellow"/>
                      <w:lang w:val="en-US" w:eastAsia="zh-CN"/>
                    </w:rPr>
                  </w:pPr>
                  <w:r>
                    <w:rPr>
                      <w:rFonts w:hint="default" w:ascii="Times New Roman" w:hAnsi="Times New Roman" w:eastAsia="宋体" w:cs="Times New Roman"/>
                      <w:b w:val="0"/>
                      <w:bCs w:val="0"/>
                      <w:color w:val="auto"/>
                      <w:sz w:val="18"/>
                      <w:szCs w:val="18"/>
                    </w:rPr>
                    <w:t>与环评一致</w:t>
                  </w:r>
                </w:p>
              </w:tc>
            </w:tr>
            <w:tr w14:paraId="2353D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7340E72B">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612" w:type="dxa"/>
                  <w:vMerge w:val="continue"/>
                  <w:tcBorders>
                    <w:right w:val="single" w:color="auto" w:sz="4" w:space="0"/>
                    <w:tl2br w:val="nil"/>
                    <w:tr2bl w:val="nil"/>
                  </w:tcBorders>
                  <w:shd w:val="clear" w:color="auto" w:fill="auto"/>
                  <w:vAlign w:val="center"/>
                </w:tcPr>
                <w:p w14:paraId="62CE6753">
                  <w:pPr>
                    <w:jc w:val="center"/>
                    <w:rPr>
                      <w:rFonts w:hint="default" w:ascii="Times New Roman" w:hAnsi="Times New Roman" w:eastAsia="宋体" w:cs="Times New Roman"/>
                      <w:b w:val="0"/>
                      <w:bCs w:val="0"/>
                      <w:snapToGrid w:val="0"/>
                      <w:color w:val="auto"/>
                      <w:sz w:val="18"/>
                      <w:szCs w:val="18"/>
                      <w:lang w:val="en-US" w:eastAsia="zh-CN" w:bidi="ar-SA"/>
                    </w:rPr>
                  </w:pPr>
                </w:p>
              </w:tc>
              <w:tc>
                <w:tcPr>
                  <w:tcW w:w="771" w:type="dxa"/>
                  <w:tcBorders>
                    <w:left w:val="single" w:color="auto" w:sz="4" w:space="0"/>
                    <w:tl2br w:val="nil"/>
                    <w:tr2bl w:val="nil"/>
                  </w:tcBorders>
                  <w:shd w:val="clear" w:color="auto" w:fill="auto"/>
                  <w:vAlign w:val="center"/>
                </w:tcPr>
                <w:p w14:paraId="1F9B66C6">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危险废物</w:t>
                  </w:r>
                </w:p>
              </w:tc>
              <w:tc>
                <w:tcPr>
                  <w:tcW w:w="3041" w:type="dxa"/>
                  <w:tcBorders>
                    <w:bottom w:val="single" w:color="auto" w:sz="4" w:space="0"/>
                    <w:tl2br w:val="nil"/>
                    <w:tr2bl w:val="nil"/>
                  </w:tcBorders>
                  <w:shd w:val="clear" w:color="auto" w:fill="auto"/>
                  <w:vAlign w:val="center"/>
                </w:tcPr>
                <w:p w14:paraId="112BA3BB">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在车间二设置面积为4</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规范化危险废物暂存间，妥善收集后全部委托有资质单位统一处置</w:t>
                  </w:r>
                </w:p>
              </w:tc>
              <w:tc>
                <w:tcPr>
                  <w:tcW w:w="2942" w:type="dxa"/>
                  <w:tcBorders>
                    <w:tl2br w:val="nil"/>
                    <w:tr2bl w:val="nil"/>
                  </w:tcBorders>
                  <w:shd w:val="clear" w:color="auto" w:fill="auto"/>
                  <w:vAlign w:val="center"/>
                </w:tcPr>
                <w:p w14:paraId="0F925CCE">
                  <w:pPr>
                    <w:keepNext w:val="0"/>
                    <w:keepLines w:val="0"/>
                    <w:pageBreakBefore w:val="0"/>
                    <w:widowControl/>
                    <w:kinsoku/>
                    <w:wordWrap/>
                    <w:overflowPunct/>
                    <w:topLinePunct/>
                    <w:autoSpaceDE/>
                    <w:autoSpaceDN/>
                    <w:bidi w:val="0"/>
                    <w:adjustRightInd w:val="0"/>
                    <w:snapToGrid w:val="0"/>
                    <w:ind w:firstLine="368"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eastAsia" w:ascii="Times New Roman" w:hAnsi="Times New Roman" w:eastAsia="宋体" w:cs="Times New Roman"/>
                      <w:b w:val="0"/>
                      <w:bCs w:val="0"/>
                      <w:color w:val="auto"/>
                      <w:spacing w:val="2"/>
                      <w:sz w:val="18"/>
                      <w:szCs w:val="18"/>
                      <w:lang w:val="en-US" w:eastAsia="zh-CN"/>
                    </w:rPr>
                    <w:t>在车间一北侧</w:t>
                  </w:r>
                  <w:r>
                    <w:rPr>
                      <w:rFonts w:hint="default" w:ascii="Times New Roman" w:hAnsi="Times New Roman" w:cs="Times New Roman"/>
                      <w:b w:val="0"/>
                      <w:bCs w:val="0"/>
                      <w:color w:val="auto"/>
                      <w:sz w:val="18"/>
                      <w:szCs w:val="18"/>
                    </w:rPr>
                    <w:t>一设置面积为5</w:t>
                  </w:r>
                  <w:r>
                    <w:rPr>
                      <w:rFonts w:hint="eastAsia" w:ascii="Times New Roman" w:hAnsi="Times New Roman" w:cs="Times New Roman"/>
                      <w:b w:val="0"/>
                      <w:bCs w:val="0"/>
                      <w:color w:val="auto"/>
                      <w:sz w:val="18"/>
                      <w:szCs w:val="18"/>
                      <w:lang w:eastAsia="zh-CN"/>
                    </w:rPr>
                    <w:t>m</w:t>
                  </w:r>
                  <w:r>
                    <w:rPr>
                      <w:rFonts w:hint="eastAsia" w:ascii="Times New Roman" w:hAnsi="Times New Roman" w:cs="Times New Roman"/>
                      <w:b w:val="0"/>
                      <w:bCs w:val="0"/>
                      <w:color w:val="auto"/>
                      <w:sz w:val="18"/>
                      <w:szCs w:val="18"/>
                      <w:vertAlign w:val="superscript"/>
                      <w:lang w:eastAsia="zh-CN"/>
                    </w:rPr>
                    <w:t>2</w:t>
                  </w:r>
                  <w:r>
                    <w:rPr>
                      <w:rFonts w:hint="default" w:ascii="Times New Roman" w:hAnsi="Times New Roman" w:cs="Times New Roman"/>
                      <w:b w:val="0"/>
                      <w:bCs w:val="0"/>
                      <w:color w:val="auto"/>
                      <w:sz w:val="18"/>
                      <w:szCs w:val="18"/>
                    </w:rPr>
                    <w:t>危险废物暂存间，妥善收集后全部委托有资质单位统一处置</w:t>
                  </w:r>
                </w:p>
              </w:tc>
              <w:tc>
                <w:tcPr>
                  <w:tcW w:w="796" w:type="dxa"/>
                  <w:tcBorders>
                    <w:tl2br w:val="nil"/>
                    <w:tr2bl w:val="nil"/>
                  </w:tcBorders>
                  <w:vAlign w:val="center"/>
                </w:tcPr>
                <w:p w14:paraId="2D676285">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highlight w:val="yellow"/>
                      <w:lang w:val="en-US" w:eastAsia="zh-CN"/>
                    </w:rPr>
                  </w:pPr>
                  <w:r>
                    <w:rPr>
                      <w:rFonts w:hint="default" w:ascii="Times New Roman" w:hAnsi="Times New Roman" w:eastAsia="宋体" w:cs="Times New Roman"/>
                      <w:b w:val="0"/>
                      <w:bCs w:val="0"/>
                      <w:color w:val="auto"/>
                      <w:sz w:val="18"/>
                      <w:szCs w:val="18"/>
                    </w:rPr>
                    <w:t>与环评一致</w:t>
                  </w:r>
                </w:p>
              </w:tc>
            </w:tr>
            <w:tr w14:paraId="14582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62A268F3">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612" w:type="dxa"/>
                  <w:vMerge w:val="continue"/>
                  <w:tcBorders>
                    <w:right w:val="single" w:color="auto" w:sz="4" w:space="0"/>
                    <w:tl2br w:val="nil"/>
                    <w:tr2bl w:val="nil"/>
                  </w:tcBorders>
                  <w:shd w:val="clear" w:color="auto" w:fill="auto"/>
                  <w:vAlign w:val="center"/>
                </w:tcPr>
                <w:p w14:paraId="08470CC8">
                  <w:pPr>
                    <w:jc w:val="center"/>
                    <w:rPr>
                      <w:rFonts w:hint="default" w:ascii="Times New Roman" w:hAnsi="Times New Roman" w:eastAsia="宋体" w:cs="Times New Roman"/>
                      <w:b w:val="0"/>
                      <w:bCs w:val="0"/>
                      <w:snapToGrid w:val="0"/>
                      <w:color w:val="auto"/>
                      <w:sz w:val="18"/>
                      <w:szCs w:val="18"/>
                      <w:lang w:val="en-US" w:eastAsia="zh-CN" w:bidi="ar-SA"/>
                    </w:rPr>
                  </w:pPr>
                </w:p>
              </w:tc>
              <w:tc>
                <w:tcPr>
                  <w:tcW w:w="771" w:type="dxa"/>
                  <w:tcBorders>
                    <w:left w:val="single" w:color="auto" w:sz="4" w:space="0"/>
                    <w:tl2br w:val="nil"/>
                    <w:tr2bl w:val="nil"/>
                  </w:tcBorders>
                  <w:shd w:val="clear" w:color="auto" w:fill="auto"/>
                  <w:vAlign w:val="center"/>
                </w:tcPr>
                <w:p w14:paraId="40ABB5B5">
                  <w:pPr>
                    <w:autoSpaceDE w:val="0"/>
                    <w:autoSpaceDN w:val="0"/>
                    <w:adjustRightInd w:val="0"/>
                    <w:snapToGrid w:val="0"/>
                    <w:jc w:val="center"/>
                    <w:textAlignment w:val="baseline"/>
                    <w:rPr>
                      <w:rFonts w:hint="default" w:ascii="Times New Roman" w:hAnsi="Times New Roman" w:eastAsia="Arial"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生活垃圾</w:t>
                  </w:r>
                </w:p>
              </w:tc>
              <w:tc>
                <w:tcPr>
                  <w:tcW w:w="3041" w:type="dxa"/>
                  <w:tcBorders>
                    <w:bottom w:val="single" w:color="auto" w:sz="4" w:space="0"/>
                    <w:tl2br w:val="nil"/>
                    <w:tr2bl w:val="nil"/>
                  </w:tcBorders>
                  <w:shd w:val="clear" w:color="auto" w:fill="auto"/>
                  <w:vAlign w:val="center"/>
                </w:tcPr>
                <w:p w14:paraId="6E2FEDC6">
                  <w:pPr>
                    <w:keepNext w:val="0"/>
                    <w:keepLines w:val="0"/>
                    <w:pageBreakBefore w:val="0"/>
                    <w:widowControl/>
                    <w:wordWrap/>
                    <w:overflowPunct/>
                    <w:autoSpaceDE w:val="0"/>
                    <w:autoSpaceDN w:val="0"/>
                    <w:bidi w:val="0"/>
                    <w:adjustRightInd w:val="0"/>
                    <w:snapToGrid w:val="0"/>
                    <w:ind w:firstLine="360" w:firstLineChars="200"/>
                    <w:textAlignment w:val="baseline"/>
                    <w:rPr>
                      <w:rFonts w:hint="default" w:ascii="Times New Roman" w:hAnsi="Times New Roman" w:eastAsia="宋体" w:cs="Times New Roman"/>
                      <w:b w:val="0"/>
                      <w:bCs w:val="0"/>
                      <w:snapToGrid w:val="0"/>
                      <w:color w:val="auto"/>
                      <w:sz w:val="18"/>
                      <w:szCs w:val="18"/>
                      <w:lang w:val="en-US" w:eastAsia="zh-CN" w:bidi="ar-SA"/>
                    </w:rPr>
                  </w:pPr>
                  <w:r>
                    <w:rPr>
                      <w:rFonts w:hint="default" w:ascii="Times New Roman" w:hAnsi="Times New Roman" w:cs="Times New Roman"/>
                      <w:b w:val="0"/>
                      <w:bCs w:val="0"/>
                      <w:color w:val="auto"/>
                      <w:sz w:val="18"/>
                      <w:szCs w:val="18"/>
                    </w:rPr>
                    <w:t>袋装收集，委托环卫部门每日统一清运处置</w:t>
                  </w:r>
                </w:p>
              </w:tc>
              <w:tc>
                <w:tcPr>
                  <w:tcW w:w="2942" w:type="dxa"/>
                  <w:tcBorders>
                    <w:tl2br w:val="nil"/>
                    <w:tr2bl w:val="nil"/>
                  </w:tcBorders>
                  <w:shd w:val="clear" w:color="auto" w:fill="auto"/>
                  <w:vAlign w:val="center"/>
                </w:tcPr>
                <w:p w14:paraId="535B4FAF">
                  <w:pPr>
                    <w:keepNext w:val="0"/>
                    <w:keepLines w:val="0"/>
                    <w:pageBreakBefore w:val="0"/>
                    <w:widowControl/>
                    <w:kinsoku/>
                    <w:wordWrap/>
                    <w:overflowPunct/>
                    <w:topLinePunct/>
                    <w:autoSpaceDE/>
                    <w:autoSpaceDN/>
                    <w:bidi w:val="0"/>
                    <w:adjustRightInd w:val="0"/>
                    <w:snapToGrid w:val="0"/>
                    <w:ind w:firstLine="368" w:firstLineChars="200"/>
                    <w:jc w:val="center"/>
                    <w:textAlignment w:val="baseline"/>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eastAsia="宋体" w:cs="Times New Roman"/>
                      <w:b w:val="0"/>
                      <w:bCs w:val="0"/>
                      <w:color w:val="auto"/>
                      <w:spacing w:val="2"/>
                      <w:sz w:val="18"/>
                      <w:szCs w:val="18"/>
                    </w:rPr>
                    <w:t>集中收集后与生活垃圾一起由环卫部门清运处理</w:t>
                  </w:r>
                </w:p>
              </w:tc>
              <w:tc>
                <w:tcPr>
                  <w:tcW w:w="796" w:type="dxa"/>
                  <w:tcBorders>
                    <w:tl2br w:val="nil"/>
                    <w:tr2bl w:val="nil"/>
                  </w:tcBorders>
                  <w:vAlign w:val="center"/>
                </w:tcPr>
                <w:p w14:paraId="7E551277">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highlight w:val="yellow"/>
                      <w:lang w:val="en-US" w:eastAsia="zh-CN"/>
                    </w:rPr>
                  </w:pPr>
                  <w:r>
                    <w:rPr>
                      <w:rFonts w:hint="default" w:ascii="Times New Roman" w:hAnsi="Times New Roman" w:eastAsia="宋体" w:cs="Times New Roman"/>
                      <w:b w:val="0"/>
                      <w:bCs w:val="0"/>
                      <w:color w:val="auto"/>
                      <w:sz w:val="18"/>
                      <w:szCs w:val="18"/>
                    </w:rPr>
                    <w:t>与环评一致</w:t>
                  </w:r>
                </w:p>
              </w:tc>
            </w:tr>
            <w:tr w14:paraId="42B85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42" w:type="dxa"/>
                  <w:vMerge w:val="continue"/>
                  <w:tcBorders>
                    <w:tl2br w:val="nil"/>
                    <w:tr2bl w:val="nil"/>
                  </w:tcBorders>
                  <w:vAlign w:val="center"/>
                </w:tcPr>
                <w:p w14:paraId="0EE38F8B">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pacing w:val="2"/>
                      <w:sz w:val="18"/>
                      <w:szCs w:val="18"/>
                    </w:rPr>
                  </w:pPr>
                </w:p>
              </w:tc>
              <w:tc>
                <w:tcPr>
                  <w:tcW w:w="1383" w:type="dxa"/>
                  <w:gridSpan w:val="2"/>
                  <w:tcBorders>
                    <w:tl2br w:val="nil"/>
                    <w:tr2bl w:val="nil"/>
                  </w:tcBorders>
                  <w:shd w:val="clear" w:color="auto" w:fill="auto"/>
                  <w:vAlign w:val="center"/>
                </w:tcPr>
                <w:p w14:paraId="7DCF2D99">
                  <w:pPr>
                    <w:autoSpaceDE w:val="0"/>
                    <w:autoSpaceDN w:val="0"/>
                    <w:adjustRightInd w:val="0"/>
                    <w:snapToGrid w:val="0"/>
                    <w:jc w:val="center"/>
                    <w:textAlignment w:val="baseline"/>
                    <w:rPr>
                      <w:rFonts w:hint="default" w:ascii="Times New Roman" w:hAnsi="Times New Roman" w:eastAsia="宋体"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隔声降噪系统</w:t>
                  </w:r>
                </w:p>
              </w:tc>
              <w:tc>
                <w:tcPr>
                  <w:tcW w:w="3041" w:type="dxa"/>
                  <w:tcBorders>
                    <w:bottom w:val="single" w:color="auto" w:sz="4" w:space="0"/>
                    <w:tl2br w:val="nil"/>
                    <w:tr2bl w:val="nil"/>
                  </w:tcBorders>
                  <w:shd w:val="clear" w:color="auto" w:fill="auto"/>
                  <w:vAlign w:val="center"/>
                </w:tcPr>
                <w:p w14:paraId="45C9B755">
                  <w:pPr>
                    <w:keepNext w:val="0"/>
                    <w:keepLines w:val="0"/>
                    <w:pageBreakBefore w:val="0"/>
                    <w:widowControl/>
                    <w:wordWrap/>
                    <w:overflowPunct/>
                    <w:autoSpaceDE w:val="0"/>
                    <w:autoSpaceDN w:val="0"/>
                    <w:bidi w:val="0"/>
                    <w:adjustRightInd w:val="0"/>
                    <w:snapToGrid w:val="0"/>
                    <w:ind w:firstLine="360" w:firstLineChars="200"/>
                    <w:jc w:val="left"/>
                    <w:textAlignment w:val="baseline"/>
                    <w:rPr>
                      <w:rFonts w:hint="default" w:ascii="Times New Roman" w:hAnsi="Times New Roman" w:eastAsia="宋体" w:cs="Times New Roman"/>
                      <w:b w:val="0"/>
                      <w:bCs w:val="0"/>
                      <w:snapToGrid w:val="0"/>
                      <w:color w:val="auto"/>
                      <w:sz w:val="18"/>
                      <w:szCs w:val="18"/>
                      <w:lang w:val="zh-CN" w:eastAsia="zh-CN" w:bidi="ar-SA"/>
                    </w:rPr>
                  </w:pPr>
                  <w:r>
                    <w:rPr>
                      <w:rFonts w:hint="default" w:ascii="Times New Roman" w:hAnsi="Times New Roman" w:cs="Times New Roman"/>
                      <w:b w:val="0"/>
                      <w:bCs w:val="0"/>
                      <w:color w:val="auto"/>
                      <w:sz w:val="18"/>
                      <w:szCs w:val="18"/>
                    </w:rPr>
                    <w:t>高噪声设备优先选用低噪声级的设备，并对高噪声设备采用减振、隔声、降噪等措施。</w:t>
                  </w:r>
                </w:p>
              </w:tc>
              <w:tc>
                <w:tcPr>
                  <w:tcW w:w="2942" w:type="dxa"/>
                  <w:tcBorders>
                    <w:tl2br w:val="nil"/>
                    <w:tr2bl w:val="nil"/>
                  </w:tcBorders>
                  <w:shd w:val="clear" w:color="auto" w:fill="auto"/>
                  <w:vAlign w:val="center"/>
                </w:tcPr>
                <w:p w14:paraId="53F503AF">
                  <w:pPr>
                    <w:keepNext w:val="0"/>
                    <w:keepLines w:val="0"/>
                    <w:pageBreakBefore w:val="0"/>
                    <w:widowControl/>
                    <w:kinsoku/>
                    <w:wordWrap/>
                    <w:overflowPunct/>
                    <w:topLinePunct/>
                    <w:autoSpaceDE/>
                    <w:autoSpaceDN/>
                    <w:bidi w:val="0"/>
                    <w:adjustRightInd w:val="0"/>
                    <w:snapToGrid w:val="0"/>
                    <w:ind w:firstLine="360" w:firstLineChars="200"/>
                    <w:jc w:val="center"/>
                    <w:textAlignment w:val="baseline"/>
                    <w:rPr>
                      <w:rFonts w:hint="default" w:ascii="Times New Roman" w:hAnsi="Times New Roman" w:eastAsia="宋体" w:cs="Times New Roman"/>
                      <w:b w:val="0"/>
                      <w:bCs w:val="0"/>
                      <w:color w:val="auto"/>
                      <w:spacing w:val="2"/>
                      <w:sz w:val="18"/>
                      <w:szCs w:val="18"/>
                    </w:rPr>
                  </w:pPr>
                  <w:r>
                    <w:rPr>
                      <w:rFonts w:hint="default" w:ascii="Times New Roman" w:hAnsi="Times New Roman" w:cs="Times New Roman"/>
                      <w:b w:val="0"/>
                      <w:bCs w:val="0"/>
                      <w:color w:val="auto"/>
                      <w:sz w:val="18"/>
                      <w:szCs w:val="18"/>
                    </w:rPr>
                    <w:t>高噪声设备优先选用低噪声级的设备，并对高噪声设备采用减振、隔声、降噪等措施。</w:t>
                  </w:r>
                </w:p>
              </w:tc>
              <w:tc>
                <w:tcPr>
                  <w:tcW w:w="796" w:type="dxa"/>
                  <w:tcBorders>
                    <w:tl2br w:val="nil"/>
                    <w:tr2bl w:val="nil"/>
                  </w:tcBorders>
                  <w:vAlign w:val="center"/>
                </w:tcPr>
                <w:p w14:paraId="59164C73">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color w:val="auto"/>
                      <w:sz w:val="18"/>
                      <w:szCs w:val="18"/>
                      <w:highlight w:val="yellow"/>
                      <w:lang w:val="en-US" w:eastAsia="zh-CN"/>
                    </w:rPr>
                  </w:pPr>
                  <w:r>
                    <w:rPr>
                      <w:rFonts w:hint="default" w:ascii="Times New Roman" w:hAnsi="Times New Roman" w:eastAsia="宋体" w:cs="Times New Roman"/>
                      <w:b w:val="0"/>
                      <w:bCs w:val="0"/>
                      <w:color w:val="auto"/>
                      <w:sz w:val="18"/>
                      <w:szCs w:val="18"/>
                    </w:rPr>
                    <w:t>与环评一致</w:t>
                  </w:r>
                </w:p>
              </w:tc>
            </w:tr>
          </w:tbl>
          <w:p w14:paraId="7827982A">
            <w:pPr>
              <w:pStyle w:val="16"/>
              <w:keepNext w:val="0"/>
              <w:keepLines w:val="0"/>
              <w:pageBreakBefore w:val="0"/>
              <w:widowControl/>
              <w:numPr>
                <w:ilvl w:val="0"/>
                <w:numId w:val="6"/>
              </w:numPr>
              <w:kinsoku/>
              <w:wordWrap/>
              <w:overflowPunct/>
              <w:topLinePunct/>
              <w:autoSpaceDE w:val="0"/>
              <w:autoSpaceDN/>
              <w:bidi w:val="0"/>
              <w:adjustRightInd w:val="0"/>
              <w:snapToGrid w:val="0"/>
              <w:spacing w:before="0" w:beforeLines="50"/>
              <w:ind w:left="0" w:leftChars="0" w:right="105" w:rightChars="50" w:firstLine="420" w:firstLineChars="0"/>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主要原辅材料及</w:t>
            </w:r>
            <w:r>
              <w:rPr>
                <w:rFonts w:hint="default" w:ascii="Times New Roman" w:hAnsi="Times New Roman" w:eastAsia="宋体" w:cs="Times New Roman"/>
                <w:b/>
                <w:bCs/>
                <w:color w:val="auto"/>
                <w:sz w:val="21"/>
                <w:szCs w:val="21"/>
                <w:lang w:val="en-US" w:eastAsia="zh-CN"/>
              </w:rPr>
              <w:t>设备</w:t>
            </w:r>
          </w:p>
          <w:p w14:paraId="5B9B860E">
            <w:pPr>
              <w:keepNext w:val="0"/>
              <w:keepLines w:val="0"/>
              <w:pageBreakBefore w:val="0"/>
              <w:widowControl/>
              <w:numPr>
                <w:ilvl w:val="1"/>
                <w:numId w:val="6"/>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val="en-US" w:eastAsia="zh-CN"/>
              </w:rPr>
              <w:t>主要原辅材料及能源</w:t>
            </w:r>
            <w:r>
              <w:rPr>
                <w:rFonts w:hint="eastAsia" w:ascii="Times New Roman" w:hAnsi="Times New Roman" w:eastAsia="宋体" w:cs="Times New Roman"/>
                <w:color w:val="auto"/>
                <w:sz w:val="21"/>
                <w:szCs w:val="21"/>
                <w:lang w:val="en-US" w:eastAsia="zh-CN"/>
              </w:rPr>
              <w:t>一览表见表2-2</w:t>
            </w:r>
            <w:r>
              <w:rPr>
                <w:rFonts w:hint="default" w:ascii="Times New Roman" w:hAnsi="Times New Roman" w:eastAsia="宋体" w:cs="Times New Roman"/>
                <w:color w:val="auto"/>
                <w:sz w:val="21"/>
                <w:szCs w:val="21"/>
              </w:rPr>
              <w:t>：</w:t>
            </w:r>
          </w:p>
          <w:p w14:paraId="4EBA05C5">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2-</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项目主要原辅材料、能源及变化一览表</w:t>
            </w:r>
          </w:p>
          <w:tbl>
            <w:tblPr>
              <w:tblStyle w:val="26"/>
              <w:tblW w:w="47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1758"/>
              <w:gridCol w:w="929"/>
              <w:gridCol w:w="1680"/>
              <w:gridCol w:w="1363"/>
              <w:gridCol w:w="1628"/>
            </w:tblGrid>
            <w:tr w14:paraId="2D9AF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63B46DC5">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sz w:val="18"/>
                      <w:szCs w:val="18"/>
                      <w:lang w:bidi="ar"/>
                    </w:rPr>
                    <w:t>序号</w:t>
                  </w:r>
                </w:p>
              </w:tc>
              <w:tc>
                <w:tcPr>
                  <w:tcW w:w="1037" w:type="pct"/>
                  <w:tcBorders>
                    <w:right w:val="single" w:color="auto" w:sz="4" w:space="0"/>
                  </w:tcBorders>
                  <w:vAlign w:val="center"/>
                </w:tcPr>
                <w:p w14:paraId="0C4FA6D5">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sz w:val="18"/>
                      <w:szCs w:val="18"/>
                      <w:lang w:bidi="ar"/>
                    </w:rPr>
                    <w:t>名称</w:t>
                  </w:r>
                </w:p>
              </w:tc>
              <w:tc>
                <w:tcPr>
                  <w:tcW w:w="548" w:type="pct"/>
                  <w:tcBorders>
                    <w:left w:val="single" w:color="auto" w:sz="4" w:space="0"/>
                  </w:tcBorders>
                  <w:vAlign w:val="center"/>
                </w:tcPr>
                <w:p w14:paraId="1C88D754">
                  <w:pPr>
                    <w:jc w:val="center"/>
                    <w:rPr>
                      <w:rFonts w:hint="default" w:ascii="Times New Roman" w:hAnsi="Times New Roman" w:eastAsia="宋体" w:cs="Times New Roman"/>
                      <w:b w:val="0"/>
                      <w:bCs w:val="0"/>
                      <w:sz w:val="18"/>
                      <w:szCs w:val="18"/>
                      <w:lang w:bidi="ar"/>
                    </w:rPr>
                  </w:pPr>
                  <w:r>
                    <w:rPr>
                      <w:rFonts w:hint="default" w:ascii="Times New Roman" w:hAnsi="Times New Roman" w:cs="Times New Roman"/>
                      <w:b w:val="0"/>
                      <w:bCs w:val="0"/>
                      <w:color w:val="auto"/>
                      <w:sz w:val="18"/>
                      <w:szCs w:val="18"/>
                    </w:rPr>
                    <w:t>性状</w:t>
                  </w:r>
                </w:p>
              </w:tc>
              <w:tc>
                <w:tcPr>
                  <w:tcW w:w="991" w:type="pct"/>
                  <w:tcBorders>
                    <w:left w:val="single" w:color="auto" w:sz="4" w:space="0"/>
                  </w:tcBorders>
                  <w:vAlign w:val="center"/>
                </w:tcPr>
                <w:p w14:paraId="2EC16BD2">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环评用量</w:t>
                  </w:r>
                </w:p>
              </w:tc>
              <w:tc>
                <w:tcPr>
                  <w:tcW w:w="804" w:type="pct"/>
                  <w:tcBorders>
                    <w:left w:val="single" w:color="auto" w:sz="4" w:space="0"/>
                  </w:tcBorders>
                  <w:vAlign w:val="center"/>
                </w:tcPr>
                <w:p w14:paraId="7E8FC8A0">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实际用量</w:t>
                  </w:r>
                </w:p>
              </w:tc>
              <w:tc>
                <w:tcPr>
                  <w:tcW w:w="960" w:type="pct"/>
                  <w:vAlign w:val="center"/>
                </w:tcPr>
                <w:p w14:paraId="3D8977D5">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sz w:val="18"/>
                      <w:szCs w:val="18"/>
                      <w:lang w:bidi="ar"/>
                    </w:rPr>
                    <w:t>变动情况</w:t>
                  </w:r>
                </w:p>
              </w:tc>
            </w:tr>
            <w:tr w14:paraId="66A07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6AA8094F">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1</w:t>
                  </w:r>
                </w:p>
              </w:tc>
              <w:tc>
                <w:tcPr>
                  <w:tcW w:w="1037" w:type="pct"/>
                  <w:tcBorders>
                    <w:right w:val="single" w:color="auto" w:sz="4" w:space="0"/>
                  </w:tcBorders>
                  <w:shd w:val="clear" w:color="auto" w:fill="auto"/>
                  <w:vAlign w:val="center"/>
                </w:tcPr>
                <w:p w14:paraId="08FE401F">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无机氧化镁矿石粉</w:t>
                  </w:r>
                </w:p>
              </w:tc>
              <w:tc>
                <w:tcPr>
                  <w:tcW w:w="548" w:type="pct"/>
                  <w:tcBorders>
                    <w:left w:val="single" w:color="auto" w:sz="4" w:space="0"/>
                  </w:tcBorders>
                  <w:shd w:val="clear" w:color="auto" w:fill="auto"/>
                  <w:vAlign w:val="center"/>
                </w:tcPr>
                <w:p w14:paraId="3E33830A">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991" w:type="pct"/>
                  <w:tcBorders>
                    <w:left w:val="single" w:color="auto" w:sz="4" w:space="0"/>
                  </w:tcBorders>
                  <w:shd w:val="clear" w:color="auto" w:fill="auto"/>
                  <w:vAlign w:val="center"/>
                </w:tcPr>
                <w:p w14:paraId="37974D77">
                  <w:pPr>
                    <w:keepNext w:val="0"/>
                    <w:keepLines w:val="0"/>
                    <w:widowControl/>
                    <w:suppressLineNumbers w:val="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1500t</w:t>
                  </w:r>
                </w:p>
              </w:tc>
              <w:tc>
                <w:tcPr>
                  <w:tcW w:w="804" w:type="pct"/>
                  <w:tcBorders>
                    <w:left w:val="single" w:color="auto" w:sz="4" w:space="0"/>
                  </w:tcBorders>
                  <w:shd w:val="clear" w:color="auto" w:fill="auto"/>
                  <w:vAlign w:val="center"/>
                </w:tcPr>
                <w:p w14:paraId="678EBF82">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1500t</w:t>
                  </w:r>
                </w:p>
              </w:tc>
              <w:tc>
                <w:tcPr>
                  <w:tcW w:w="1628" w:type="dxa"/>
                  <w:vAlign w:val="center"/>
                </w:tcPr>
                <w:p w14:paraId="4D582CD7">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5EC33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047C1920">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2</w:t>
                  </w:r>
                </w:p>
              </w:tc>
              <w:tc>
                <w:tcPr>
                  <w:tcW w:w="1037" w:type="pct"/>
                  <w:tcBorders>
                    <w:right w:val="single" w:color="auto" w:sz="4" w:space="0"/>
                  </w:tcBorders>
                  <w:shd w:val="clear" w:color="auto" w:fill="auto"/>
                  <w:vAlign w:val="center"/>
                </w:tcPr>
                <w:p w14:paraId="1CA9BFAA">
                  <w:pPr>
                    <w:pStyle w:val="49"/>
                    <w:rPr>
                      <w:rFonts w:hint="default" w:ascii="Times New Roman" w:hAnsi="Times New Roman" w:eastAsia="宋体" w:cs="Times New Roman"/>
                      <w:b w:val="0"/>
                      <w:bCs w:val="0"/>
                      <w:color w:val="auto"/>
                      <w:kern w:val="2"/>
                      <w:sz w:val="18"/>
                      <w:szCs w:val="18"/>
                      <w:highlight w:val="none"/>
                      <w:lang w:val="en-US" w:eastAsia="en-US" w:bidi="ar-SA"/>
                    </w:rPr>
                  </w:pPr>
                  <w:r>
                    <w:rPr>
                      <w:rFonts w:hint="default" w:ascii="Times New Roman" w:hAnsi="Times New Roman" w:cs="Times New Roman"/>
                      <w:b w:val="0"/>
                      <w:bCs w:val="0"/>
                      <w:color w:val="auto"/>
                      <w:sz w:val="18"/>
                      <w:szCs w:val="18"/>
                      <w:highlight w:val="none"/>
                    </w:rPr>
                    <w:t>卤水</w:t>
                  </w:r>
                </w:p>
              </w:tc>
              <w:tc>
                <w:tcPr>
                  <w:tcW w:w="548" w:type="pct"/>
                  <w:tcBorders>
                    <w:left w:val="single" w:color="auto" w:sz="4" w:space="0"/>
                  </w:tcBorders>
                  <w:shd w:val="clear" w:color="auto" w:fill="auto"/>
                  <w:vAlign w:val="center"/>
                </w:tcPr>
                <w:p w14:paraId="62C86A79">
                  <w:pPr>
                    <w:jc w:val="center"/>
                    <w:rPr>
                      <w:rFonts w:hint="default" w:ascii="Times New Roman" w:hAnsi="Times New Roman" w:eastAsia="宋体" w:cs="Times New Roman"/>
                      <w:b w:val="0"/>
                      <w:bCs w:val="0"/>
                      <w:color w:val="auto"/>
                      <w:sz w:val="18"/>
                      <w:szCs w:val="18"/>
                      <w:highlight w:val="none"/>
                    </w:rPr>
                  </w:pPr>
                  <w:r>
                    <w:rPr>
                      <w:rFonts w:hint="default" w:ascii="Times New Roman" w:hAnsi="Times New Roman" w:eastAsia="宋体" w:cs="Times New Roman"/>
                      <w:b w:val="0"/>
                      <w:bCs w:val="0"/>
                      <w:color w:val="auto"/>
                      <w:sz w:val="18"/>
                      <w:szCs w:val="18"/>
                      <w:highlight w:val="none"/>
                    </w:rPr>
                    <w:t>固态</w:t>
                  </w:r>
                </w:p>
              </w:tc>
              <w:tc>
                <w:tcPr>
                  <w:tcW w:w="991" w:type="pct"/>
                  <w:tcBorders>
                    <w:left w:val="single" w:color="auto" w:sz="4" w:space="0"/>
                  </w:tcBorders>
                  <w:shd w:val="clear" w:color="auto" w:fill="auto"/>
                  <w:vAlign w:val="center"/>
                </w:tcPr>
                <w:p w14:paraId="7FD3DB29">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500t</w:t>
                  </w:r>
                </w:p>
              </w:tc>
              <w:tc>
                <w:tcPr>
                  <w:tcW w:w="804" w:type="pct"/>
                  <w:tcBorders>
                    <w:left w:val="single" w:color="auto" w:sz="4" w:space="0"/>
                  </w:tcBorders>
                  <w:shd w:val="clear" w:color="auto" w:fill="auto"/>
                  <w:vAlign w:val="center"/>
                </w:tcPr>
                <w:p w14:paraId="7AB2092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500t</w:t>
                  </w:r>
                </w:p>
              </w:tc>
              <w:tc>
                <w:tcPr>
                  <w:tcW w:w="1628" w:type="dxa"/>
                  <w:vAlign w:val="center"/>
                </w:tcPr>
                <w:p w14:paraId="638D3B8E">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06E6B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65886587">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3</w:t>
                  </w:r>
                </w:p>
              </w:tc>
              <w:tc>
                <w:tcPr>
                  <w:tcW w:w="1037" w:type="pct"/>
                  <w:tcBorders>
                    <w:right w:val="single" w:color="auto" w:sz="4" w:space="0"/>
                  </w:tcBorders>
                  <w:shd w:val="clear" w:color="auto" w:fill="auto"/>
                  <w:vAlign w:val="center"/>
                </w:tcPr>
                <w:p w14:paraId="3F1CF565">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石英砂</w:t>
                  </w:r>
                </w:p>
              </w:tc>
              <w:tc>
                <w:tcPr>
                  <w:tcW w:w="548" w:type="pct"/>
                  <w:tcBorders>
                    <w:left w:val="single" w:color="auto" w:sz="4" w:space="0"/>
                  </w:tcBorders>
                  <w:shd w:val="clear" w:color="auto" w:fill="auto"/>
                  <w:vAlign w:val="center"/>
                </w:tcPr>
                <w:p w14:paraId="3F6D1473">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991" w:type="pct"/>
                  <w:tcBorders>
                    <w:left w:val="single" w:color="auto" w:sz="4" w:space="0"/>
                  </w:tcBorders>
                  <w:shd w:val="clear" w:color="auto" w:fill="auto"/>
                  <w:vAlign w:val="center"/>
                </w:tcPr>
                <w:p w14:paraId="6EDD7579">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500t</w:t>
                  </w:r>
                </w:p>
              </w:tc>
              <w:tc>
                <w:tcPr>
                  <w:tcW w:w="804" w:type="pct"/>
                  <w:tcBorders>
                    <w:left w:val="single" w:color="auto" w:sz="4" w:space="0"/>
                  </w:tcBorders>
                  <w:shd w:val="clear" w:color="auto" w:fill="auto"/>
                  <w:vAlign w:val="center"/>
                </w:tcPr>
                <w:p w14:paraId="34AF5DEB">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500t</w:t>
                  </w:r>
                </w:p>
              </w:tc>
              <w:tc>
                <w:tcPr>
                  <w:tcW w:w="1628" w:type="dxa"/>
                  <w:vAlign w:val="center"/>
                </w:tcPr>
                <w:p w14:paraId="47F36C83">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797D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47166C0F">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4</w:t>
                  </w:r>
                </w:p>
              </w:tc>
              <w:tc>
                <w:tcPr>
                  <w:tcW w:w="1037" w:type="pct"/>
                  <w:tcBorders>
                    <w:right w:val="single" w:color="auto" w:sz="4" w:space="0"/>
                  </w:tcBorders>
                  <w:shd w:val="clear" w:color="auto" w:fill="auto"/>
                  <w:vAlign w:val="center"/>
                </w:tcPr>
                <w:p w14:paraId="3A98ED41">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粉煤灰</w:t>
                  </w:r>
                </w:p>
              </w:tc>
              <w:tc>
                <w:tcPr>
                  <w:tcW w:w="548" w:type="pct"/>
                  <w:tcBorders>
                    <w:left w:val="single" w:color="auto" w:sz="4" w:space="0"/>
                  </w:tcBorders>
                  <w:shd w:val="clear" w:color="auto" w:fill="auto"/>
                  <w:vAlign w:val="center"/>
                </w:tcPr>
                <w:p w14:paraId="25A3357B">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991" w:type="pct"/>
                  <w:tcBorders>
                    <w:left w:val="single" w:color="auto" w:sz="4" w:space="0"/>
                  </w:tcBorders>
                  <w:shd w:val="clear" w:color="auto" w:fill="auto"/>
                  <w:vAlign w:val="center"/>
                </w:tcPr>
                <w:p w14:paraId="44C973D2">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100t</w:t>
                  </w:r>
                </w:p>
              </w:tc>
              <w:tc>
                <w:tcPr>
                  <w:tcW w:w="804" w:type="pct"/>
                  <w:tcBorders>
                    <w:left w:val="single" w:color="auto" w:sz="4" w:space="0"/>
                  </w:tcBorders>
                  <w:shd w:val="clear" w:color="auto" w:fill="auto"/>
                  <w:vAlign w:val="center"/>
                </w:tcPr>
                <w:p w14:paraId="1687A01B">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100t</w:t>
                  </w:r>
                </w:p>
              </w:tc>
              <w:tc>
                <w:tcPr>
                  <w:tcW w:w="1628" w:type="dxa"/>
                  <w:vAlign w:val="center"/>
                </w:tcPr>
                <w:p w14:paraId="2FBA8CCC">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3F900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57" w:type="pct"/>
                  <w:vAlign w:val="center"/>
                </w:tcPr>
                <w:p w14:paraId="18313083">
                  <w:pPr>
                    <w:jc w:val="center"/>
                    <w:rPr>
                      <w:rFonts w:hint="default" w:ascii="Times New Roman" w:hAnsi="Times New Roman" w:eastAsia="宋体" w:cs="Times New Roman"/>
                      <w:b w:val="0"/>
                      <w:bCs w:val="0"/>
                      <w:sz w:val="18"/>
                      <w:szCs w:val="18"/>
                      <w:lang w:bidi="ar"/>
                    </w:rPr>
                  </w:pPr>
                  <w:r>
                    <w:rPr>
                      <w:rFonts w:hint="default" w:ascii="Times New Roman" w:hAnsi="Times New Roman" w:eastAsia="宋体" w:cs="Times New Roman"/>
                      <w:b w:val="0"/>
                      <w:bCs w:val="0"/>
                      <w:sz w:val="18"/>
                      <w:szCs w:val="18"/>
                      <w:lang w:bidi="ar"/>
                    </w:rPr>
                    <w:t>5</w:t>
                  </w:r>
                </w:p>
              </w:tc>
              <w:tc>
                <w:tcPr>
                  <w:tcW w:w="1037" w:type="pct"/>
                  <w:tcBorders>
                    <w:right w:val="single" w:color="auto" w:sz="4" w:space="0"/>
                  </w:tcBorders>
                  <w:shd w:val="clear" w:color="auto" w:fill="auto"/>
                  <w:vAlign w:val="center"/>
                </w:tcPr>
                <w:p w14:paraId="3E15FD51">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玻璃纤维</w:t>
                  </w:r>
                </w:p>
              </w:tc>
              <w:tc>
                <w:tcPr>
                  <w:tcW w:w="548" w:type="pct"/>
                  <w:tcBorders>
                    <w:left w:val="single" w:color="auto" w:sz="4" w:space="0"/>
                  </w:tcBorders>
                  <w:shd w:val="clear" w:color="auto" w:fill="auto"/>
                  <w:vAlign w:val="center"/>
                </w:tcPr>
                <w:p w14:paraId="1A271A96">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991" w:type="pct"/>
                  <w:tcBorders>
                    <w:left w:val="single" w:color="auto" w:sz="4" w:space="0"/>
                  </w:tcBorders>
                  <w:shd w:val="clear" w:color="auto" w:fill="auto"/>
                  <w:vAlign w:val="center"/>
                </w:tcPr>
                <w:p w14:paraId="5E239345">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90t</w:t>
                  </w:r>
                </w:p>
              </w:tc>
              <w:tc>
                <w:tcPr>
                  <w:tcW w:w="804" w:type="pct"/>
                  <w:tcBorders>
                    <w:left w:val="single" w:color="auto" w:sz="4" w:space="0"/>
                  </w:tcBorders>
                  <w:shd w:val="clear" w:color="auto" w:fill="auto"/>
                  <w:vAlign w:val="center"/>
                </w:tcPr>
                <w:p w14:paraId="22337FEA">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90t</w:t>
                  </w:r>
                </w:p>
              </w:tc>
              <w:tc>
                <w:tcPr>
                  <w:tcW w:w="1628" w:type="dxa"/>
                  <w:vAlign w:val="center"/>
                </w:tcPr>
                <w:p w14:paraId="3C397671">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30122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7B1DBA98">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zh-CN" w:eastAsia="zh-CN" w:bidi="ar-SA"/>
                    </w:rPr>
                  </w:pPr>
                  <w:r>
                    <w:rPr>
                      <w:rFonts w:hint="default" w:ascii="Times New Roman" w:hAnsi="Times New Roman" w:eastAsia="宋体" w:cs="Times New Roman"/>
                      <w:b w:val="0"/>
                      <w:bCs w:val="0"/>
                      <w:color w:val="auto"/>
                      <w:spacing w:val="2"/>
                      <w:sz w:val="18"/>
                      <w:szCs w:val="18"/>
                    </w:rPr>
                    <w:t>6</w:t>
                  </w:r>
                </w:p>
              </w:tc>
              <w:tc>
                <w:tcPr>
                  <w:tcW w:w="0" w:type="auto"/>
                  <w:shd w:val="clear" w:color="auto" w:fill="auto"/>
                  <w:vAlign w:val="center"/>
                </w:tcPr>
                <w:p w14:paraId="29F1C85C">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水性底漆</w:t>
                  </w:r>
                </w:p>
              </w:tc>
              <w:tc>
                <w:tcPr>
                  <w:tcW w:w="0" w:type="auto"/>
                  <w:vAlign w:val="center"/>
                </w:tcPr>
                <w:p w14:paraId="7D94998D">
                  <w:pPr>
                    <w:tabs>
                      <w:tab w:val="left" w:pos="3225"/>
                    </w:tabs>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00995192">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8t</w:t>
                  </w:r>
                </w:p>
              </w:tc>
              <w:tc>
                <w:tcPr>
                  <w:tcW w:w="0" w:type="auto"/>
                  <w:shd w:val="clear" w:color="auto" w:fill="auto"/>
                  <w:vAlign w:val="center"/>
                </w:tcPr>
                <w:p w14:paraId="5D89C12A">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8t</w:t>
                  </w:r>
                </w:p>
              </w:tc>
              <w:tc>
                <w:tcPr>
                  <w:tcW w:w="1628" w:type="dxa"/>
                  <w:vAlign w:val="center"/>
                </w:tcPr>
                <w:p w14:paraId="7888C135">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4D33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789C0618">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zh-CN" w:eastAsia="zh-CN" w:bidi="ar-SA"/>
                    </w:rPr>
                  </w:pPr>
                  <w:r>
                    <w:rPr>
                      <w:rFonts w:hint="default" w:ascii="Times New Roman" w:hAnsi="Times New Roman" w:eastAsia="宋体" w:cs="Times New Roman"/>
                      <w:b w:val="0"/>
                      <w:bCs w:val="0"/>
                      <w:color w:val="auto"/>
                      <w:spacing w:val="2"/>
                      <w:sz w:val="18"/>
                      <w:szCs w:val="18"/>
                    </w:rPr>
                    <w:t>7</w:t>
                  </w:r>
                </w:p>
              </w:tc>
              <w:tc>
                <w:tcPr>
                  <w:tcW w:w="0" w:type="auto"/>
                  <w:shd w:val="clear" w:color="auto" w:fill="auto"/>
                  <w:vAlign w:val="center"/>
                </w:tcPr>
                <w:p w14:paraId="230C9FAF">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水性固化剂</w:t>
                  </w:r>
                </w:p>
              </w:tc>
              <w:tc>
                <w:tcPr>
                  <w:tcW w:w="0" w:type="auto"/>
                  <w:vAlign w:val="center"/>
                </w:tcPr>
                <w:p w14:paraId="3A065B8E">
                  <w:pPr>
                    <w:tabs>
                      <w:tab w:val="left" w:pos="3225"/>
                    </w:tabs>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65D11D0E">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0" w:type="auto"/>
                  <w:shd w:val="clear" w:color="auto" w:fill="auto"/>
                  <w:vAlign w:val="center"/>
                </w:tcPr>
                <w:p w14:paraId="60C4681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1628" w:type="dxa"/>
                  <w:vAlign w:val="center"/>
                </w:tcPr>
                <w:p w14:paraId="483D3D3A">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5063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4D777831">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zh-CN" w:eastAsia="zh-CN" w:bidi="ar-SA"/>
                    </w:rPr>
                  </w:pPr>
                  <w:r>
                    <w:rPr>
                      <w:rFonts w:hint="default" w:ascii="Times New Roman" w:hAnsi="Times New Roman" w:eastAsia="宋体" w:cs="Times New Roman"/>
                      <w:b w:val="0"/>
                      <w:bCs w:val="0"/>
                      <w:color w:val="auto"/>
                      <w:spacing w:val="2"/>
                      <w:sz w:val="18"/>
                      <w:szCs w:val="18"/>
                    </w:rPr>
                    <w:t>8</w:t>
                  </w:r>
                </w:p>
              </w:tc>
              <w:tc>
                <w:tcPr>
                  <w:tcW w:w="0" w:type="auto"/>
                  <w:shd w:val="clear" w:color="auto" w:fill="auto"/>
                  <w:vAlign w:val="center"/>
                </w:tcPr>
                <w:p w14:paraId="699668FA">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水泥修色</w:t>
                  </w:r>
                </w:p>
              </w:tc>
              <w:tc>
                <w:tcPr>
                  <w:tcW w:w="0" w:type="auto"/>
                  <w:vAlign w:val="center"/>
                </w:tcPr>
                <w:p w14:paraId="0BDC8028">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72189F6C">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0" w:type="auto"/>
                  <w:shd w:val="clear" w:color="auto" w:fill="auto"/>
                  <w:vAlign w:val="center"/>
                </w:tcPr>
                <w:p w14:paraId="0081464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1628" w:type="dxa"/>
                  <w:vAlign w:val="center"/>
                </w:tcPr>
                <w:p w14:paraId="4DAF0AE6">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7978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5A286724">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pacing w:val="2"/>
                      <w:sz w:val="18"/>
                      <w:szCs w:val="18"/>
                    </w:rPr>
                    <w:t>9</w:t>
                  </w:r>
                </w:p>
              </w:tc>
              <w:tc>
                <w:tcPr>
                  <w:tcW w:w="0" w:type="auto"/>
                  <w:shd w:val="clear" w:color="auto" w:fill="auto"/>
                  <w:vAlign w:val="center"/>
                </w:tcPr>
                <w:p w14:paraId="5A1946B5">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水性面漆</w:t>
                  </w:r>
                </w:p>
              </w:tc>
              <w:tc>
                <w:tcPr>
                  <w:tcW w:w="0" w:type="auto"/>
                  <w:vAlign w:val="center"/>
                </w:tcPr>
                <w:p w14:paraId="4156D90F">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2BA643CF">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8t</w:t>
                  </w:r>
                </w:p>
              </w:tc>
              <w:tc>
                <w:tcPr>
                  <w:tcW w:w="0" w:type="auto"/>
                  <w:shd w:val="clear" w:color="auto" w:fill="auto"/>
                  <w:vAlign w:val="center"/>
                </w:tcPr>
                <w:p w14:paraId="0882F66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8t</w:t>
                  </w:r>
                </w:p>
              </w:tc>
              <w:tc>
                <w:tcPr>
                  <w:tcW w:w="1628" w:type="dxa"/>
                  <w:vAlign w:val="center"/>
                </w:tcPr>
                <w:p w14:paraId="65B24166">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6E0B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2DA66884">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pacing w:val="2"/>
                      <w:sz w:val="18"/>
                      <w:szCs w:val="18"/>
                    </w:rPr>
                    <w:t>10</w:t>
                  </w:r>
                </w:p>
              </w:tc>
              <w:tc>
                <w:tcPr>
                  <w:tcW w:w="0" w:type="auto"/>
                  <w:shd w:val="clear" w:color="auto" w:fill="auto"/>
                  <w:vAlign w:val="center"/>
                </w:tcPr>
                <w:p w14:paraId="7BD6772F">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水性格丽斯主剂</w:t>
                  </w:r>
                </w:p>
              </w:tc>
              <w:tc>
                <w:tcPr>
                  <w:tcW w:w="0" w:type="auto"/>
                  <w:vAlign w:val="center"/>
                </w:tcPr>
                <w:p w14:paraId="2A312A71">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671BB550">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0" w:type="auto"/>
                  <w:shd w:val="clear" w:color="auto" w:fill="auto"/>
                  <w:vAlign w:val="center"/>
                </w:tcPr>
                <w:p w14:paraId="70ECD6F9">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1628" w:type="dxa"/>
                  <w:vAlign w:val="center"/>
                </w:tcPr>
                <w:p w14:paraId="5F0231D3">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56D07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70B623C4">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pacing w:val="2"/>
                      <w:sz w:val="18"/>
                      <w:szCs w:val="18"/>
                    </w:rPr>
                    <w:t>11</w:t>
                  </w:r>
                </w:p>
              </w:tc>
              <w:tc>
                <w:tcPr>
                  <w:tcW w:w="0" w:type="auto"/>
                  <w:shd w:val="clear" w:color="auto" w:fill="auto"/>
                  <w:vAlign w:val="center"/>
                </w:tcPr>
                <w:p w14:paraId="362F5BE5">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水性格丽斯</w:t>
                  </w:r>
                </w:p>
              </w:tc>
              <w:tc>
                <w:tcPr>
                  <w:tcW w:w="0" w:type="auto"/>
                  <w:vAlign w:val="center"/>
                </w:tcPr>
                <w:p w14:paraId="58233000">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液态</w:t>
                  </w:r>
                </w:p>
              </w:tc>
              <w:tc>
                <w:tcPr>
                  <w:tcW w:w="991" w:type="pct"/>
                  <w:shd w:val="clear" w:color="auto" w:fill="auto"/>
                  <w:vAlign w:val="center"/>
                </w:tcPr>
                <w:p w14:paraId="371DB5B3">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0" w:type="auto"/>
                  <w:shd w:val="clear" w:color="auto" w:fill="auto"/>
                  <w:vAlign w:val="center"/>
                </w:tcPr>
                <w:p w14:paraId="26254230">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6t</w:t>
                  </w:r>
                </w:p>
              </w:tc>
              <w:tc>
                <w:tcPr>
                  <w:tcW w:w="1628" w:type="dxa"/>
                  <w:vAlign w:val="center"/>
                </w:tcPr>
                <w:p w14:paraId="257AF61F">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34BC9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shd w:val="clear" w:color="auto" w:fill="auto"/>
                  <w:vAlign w:val="center"/>
                </w:tcPr>
                <w:p w14:paraId="76A0A713">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pacing w:val="2"/>
                      <w:sz w:val="18"/>
                      <w:szCs w:val="18"/>
                      <w:lang w:val="en-US" w:eastAsia="zh-CN"/>
                    </w:rPr>
                    <w:t>12</w:t>
                  </w:r>
                </w:p>
              </w:tc>
              <w:tc>
                <w:tcPr>
                  <w:tcW w:w="0" w:type="auto"/>
                  <w:shd w:val="clear" w:color="auto" w:fill="auto"/>
                  <w:vAlign w:val="center"/>
                </w:tcPr>
                <w:p w14:paraId="0584195A">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五金配件及包材</w:t>
                  </w:r>
                </w:p>
              </w:tc>
              <w:tc>
                <w:tcPr>
                  <w:tcW w:w="0" w:type="auto"/>
                  <w:vAlign w:val="center"/>
                </w:tcPr>
                <w:p w14:paraId="1EDDEE34">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991" w:type="pct"/>
                  <w:shd w:val="clear" w:color="auto" w:fill="auto"/>
                  <w:vAlign w:val="center"/>
                </w:tcPr>
                <w:p w14:paraId="3C1456EF">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40t</w:t>
                  </w:r>
                </w:p>
              </w:tc>
              <w:tc>
                <w:tcPr>
                  <w:tcW w:w="0" w:type="auto"/>
                  <w:shd w:val="clear" w:color="auto" w:fill="auto"/>
                  <w:vAlign w:val="center"/>
                </w:tcPr>
                <w:p w14:paraId="03B8CEC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lang w:val="en-US" w:eastAsia="zh-CN" w:bidi="ar-SA"/>
                    </w:rPr>
                  </w:pPr>
                  <w:r>
                    <w:rPr>
                      <w:rFonts w:hint="default" w:ascii="Times New Roman" w:hAnsi="Times New Roman" w:eastAsia="宋体" w:cs="Times New Roman"/>
                      <w:b w:val="0"/>
                      <w:bCs w:val="0"/>
                      <w:i w:val="0"/>
                      <w:iCs w:val="0"/>
                      <w:snapToGrid w:val="0"/>
                      <w:color w:val="000000"/>
                      <w:kern w:val="0"/>
                      <w:sz w:val="18"/>
                      <w:szCs w:val="18"/>
                      <w:u w:val="none"/>
                      <w:lang w:val="en-US" w:eastAsia="zh-CN" w:bidi="ar"/>
                    </w:rPr>
                    <w:t>40t</w:t>
                  </w:r>
                </w:p>
              </w:tc>
              <w:tc>
                <w:tcPr>
                  <w:tcW w:w="1628" w:type="dxa"/>
                  <w:vAlign w:val="center"/>
                </w:tcPr>
                <w:p w14:paraId="1652FCE0">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2621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14:paraId="53C2003A">
                  <w:pPr>
                    <w:jc w:val="center"/>
                    <w:rPr>
                      <w:rFonts w:hint="default" w:ascii="Times New Roman" w:hAnsi="Times New Roman" w:eastAsia="宋体" w:cs="Times New Roman"/>
                      <w:b w:val="0"/>
                      <w:bCs w:val="0"/>
                      <w:sz w:val="18"/>
                      <w:szCs w:val="18"/>
                      <w:lang w:val="en-US" w:eastAsia="zh-CN" w:bidi="ar"/>
                    </w:rPr>
                  </w:pPr>
                  <w:r>
                    <w:rPr>
                      <w:rFonts w:hint="default" w:ascii="Times New Roman" w:hAnsi="Times New Roman" w:eastAsia="宋体" w:cs="Times New Roman"/>
                      <w:b w:val="0"/>
                      <w:bCs w:val="0"/>
                      <w:sz w:val="18"/>
                      <w:szCs w:val="18"/>
                      <w:lang w:val="en-US" w:eastAsia="zh-CN" w:bidi="ar"/>
                    </w:rPr>
                    <w:t>13</w:t>
                  </w:r>
                </w:p>
              </w:tc>
              <w:tc>
                <w:tcPr>
                  <w:tcW w:w="0" w:type="auto"/>
                  <w:shd w:val="clear" w:color="auto" w:fill="auto"/>
                  <w:vAlign w:val="center"/>
                </w:tcPr>
                <w:p w14:paraId="72F65962">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火炉模具</w:t>
                  </w:r>
                </w:p>
              </w:tc>
              <w:tc>
                <w:tcPr>
                  <w:tcW w:w="0" w:type="auto"/>
                  <w:vAlign w:val="center"/>
                </w:tcPr>
                <w:p w14:paraId="55F1F416">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0" w:type="auto"/>
                  <w:shd w:val="clear" w:color="auto" w:fill="auto"/>
                  <w:vAlign w:val="center"/>
                </w:tcPr>
                <w:p w14:paraId="536479C2">
                  <w:pPr>
                    <w:pStyle w:val="49"/>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2000个</w:t>
                  </w:r>
                </w:p>
              </w:tc>
              <w:tc>
                <w:tcPr>
                  <w:tcW w:w="0" w:type="auto"/>
                  <w:shd w:val="clear" w:color="auto" w:fill="auto"/>
                  <w:vAlign w:val="center"/>
                </w:tcPr>
                <w:p w14:paraId="7CDE9BB1">
                  <w:pPr>
                    <w:pStyle w:val="49"/>
                    <w:rPr>
                      <w:rFonts w:hint="default" w:ascii="Times New Roman" w:hAnsi="Times New Roman" w:eastAsia="宋体" w:cs="Times New Roman"/>
                      <w:b w:val="0"/>
                      <w:bCs w:val="0"/>
                      <w:color w:val="auto"/>
                      <w:kern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2000个</w:t>
                  </w:r>
                </w:p>
              </w:tc>
              <w:tc>
                <w:tcPr>
                  <w:tcW w:w="1628" w:type="dxa"/>
                  <w:vAlign w:val="center"/>
                </w:tcPr>
                <w:p w14:paraId="5DC5CD4F">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1279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14:paraId="6FD9BBE2">
                  <w:pPr>
                    <w:jc w:val="center"/>
                    <w:rPr>
                      <w:rFonts w:hint="default" w:ascii="Times New Roman" w:hAnsi="Times New Roman" w:eastAsia="宋体" w:cs="Times New Roman"/>
                      <w:b w:val="0"/>
                      <w:bCs w:val="0"/>
                      <w:sz w:val="18"/>
                      <w:szCs w:val="18"/>
                      <w:lang w:val="en-US" w:eastAsia="zh-CN" w:bidi="ar"/>
                    </w:rPr>
                  </w:pPr>
                  <w:r>
                    <w:rPr>
                      <w:rFonts w:hint="default" w:ascii="Times New Roman" w:hAnsi="Times New Roman" w:eastAsia="宋体" w:cs="Times New Roman"/>
                      <w:b w:val="0"/>
                      <w:bCs w:val="0"/>
                      <w:sz w:val="18"/>
                      <w:szCs w:val="18"/>
                      <w:lang w:val="en-US" w:eastAsia="zh-CN" w:bidi="ar"/>
                    </w:rPr>
                    <w:t>14</w:t>
                  </w:r>
                </w:p>
              </w:tc>
              <w:tc>
                <w:tcPr>
                  <w:tcW w:w="0" w:type="auto"/>
                  <w:shd w:val="clear" w:color="auto" w:fill="auto"/>
                  <w:vAlign w:val="center"/>
                </w:tcPr>
                <w:p w14:paraId="26B1C06B">
                  <w:pPr>
                    <w:pStyle w:val="49"/>
                    <w:rPr>
                      <w:rFonts w:hint="default" w:ascii="Times New Roman" w:hAnsi="Times New Roman" w:eastAsia="宋体" w:cs="Times New Roman"/>
                      <w:b w:val="0"/>
                      <w:bCs w:val="0"/>
                      <w:color w:val="auto"/>
                      <w:kern w:val="2"/>
                      <w:sz w:val="18"/>
                      <w:szCs w:val="18"/>
                      <w:lang w:val="en-US" w:eastAsia="en-US" w:bidi="ar-SA"/>
                    </w:rPr>
                  </w:pPr>
                  <w:r>
                    <w:rPr>
                      <w:rFonts w:hint="default" w:ascii="Times New Roman" w:hAnsi="Times New Roman" w:cs="Times New Roman"/>
                      <w:b w:val="0"/>
                      <w:bCs w:val="0"/>
                      <w:color w:val="auto"/>
                      <w:sz w:val="18"/>
                      <w:szCs w:val="18"/>
                    </w:rPr>
                    <w:t>壁炉模具</w:t>
                  </w:r>
                </w:p>
              </w:tc>
              <w:tc>
                <w:tcPr>
                  <w:tcW w:w="0" w:type="auto"/>
                  <w:vAlign w:val="center"/>
                </w:tcPr>
                <w:p w14:paraId="211A3D8E">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0" w:type="auto"/>
                  <w:vAlign w:val="center"/>
                </w:tcPr>
                <w:p w14:paraId="5F603152">
                  <w:pPr>
                    <w:jc w:val="center"/>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kern w:val="2"/>
                      <w:sz w:val="18"/>
                      <w:szCs w:val="18"/>
                      <w:lang w:val="en-US" w:eastAsia="zh-CN" w:bidi="ar-SA"/>
                    </w:rPr>
                    <w:t>2000个</w:t>
                  </w:r>
                </w:p>
              </w:tc>
              <w:tc>
                <w:tcPr>
                  <w:tcW w:w="0" w:type="auto"/>
                  <w:shd w:val="clear" w:color="auto" w:fill="auto"/>
                  <w:vAlign w:val="center"/>
                </w:tcPr>
                <w:p w14:paraId="0BCC9EFE">
                  <w:pPr>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2000个</w:t>
                  </w:r>
                </w:p>
              </w:tc>
              <w:tc>
                <w:tcPr>
                  <w:tcW w:w="1628" w:type="dxa"/>
                  <w:vAlign w:val="center"/>
                </w:tcPr>
                <w:p w14:paraId="333E74B5">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r w14:paraId="3A48C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0" w:type="auto"/>
                  <w:vAlign w:val="center"/>
                </w:tcPr>
                <w:p w14:paraId="123FAF05">
                  <w:pPr>
                    <w:jc w:val="center"/>
                    <w:rPr>
                      <w:rFonts w:hint="default" w:ascii="Times New Roman" w:hAnsi="Times New Roman" w:eastAsia="宋体" w:cs="Times New Roman"/>
                      <w:b w:val="0"/>
                      <w:bCs w:val="0"/>
                      <w:sz w:val="18"/>
                      <w:szCs w:val="18"/>
                      <w:lang w:val="en-US" w:eastAsia="zh-CN" w:bidi="ar"/>
                    </w:rPr>
                  </w:pPr>
                  <w:r>
                    <w:rPr>
                      <w:rFonts w:hint="default" w:ascii="Times New Roman" w:hAnsi="Times New Roman" w:eastAsia="宋体" w:cs="Times New Roman"/>
                      <w:b w:val="0"/>
                      <w:bCs w:val="0"/>
                      <w:sz w:val="18"/>
                      <w:szCs w:val="18"/>
                      <w:lang w:val="en-US" w:eastAsia="zh-CN" w:bidi="ar"/>
                    </w:rPr>
                    <w:t>15</w:t>
                  </w:r>
                </w:p>
              </w:tc>
              <w:tc>
                <w:tcPr>
                  <w:tcW w:w="0" w:type="auto"/>
                  <w:shd w:val="clear" w:color="auto" w:fill="auto"/>
                  <w:vAlign w:val="center"/>
                </w:tcPr>
                <w:p w14:paraId="228226F1">
                  <w:pPr>
                    <w:pStyle w:val="49"/>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新型防火墙板模具</w:t>
                  </w:r>
                </w:p>
              </w:tc>
              <w:tc>
                <w:tcPr>
                  <w:tcW w:w="0" w:type="auto"/>
                  <w:vAlign w:val="center"/>
                </w:tcPr>
                <w:p w14:paraId="2EAEE413">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固态</w:t>
                  </w:r>
                </w:p>
              </w:tc>
              <w:tc>
                <w:tcPr>
                  <w:tcW w:w="0" w:type="auto"/>
                  <w:vAlign w:val="center"/>
                </w:tcPr>
                <w:p w14:paraId="7B746382">
                  <w:pPr>
                    <w:jc w:val="center"/>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cs="Times New Roman"/>
                      <w:b w:val="0"/>
                      <w:bCs w:val="0"/>
                      <w:color w:val="auto"/>
                      <w:kern w:val="2"/>
                      <w:sz w:val="18"/>
                      <w:szCs w:val="18"/>
                      <w:lang w:val="en-US" w:eastAsia="zh-CN" w:bidi="ar-SA"/>
                    </w:rPr>
                    <w:t>2000个</w:t>
                  </w:r>
                </w:p>
              </w:tc>
              <w:tc>
                <w:tcPr>
                  <w:tcW w:w="0" w:type="auto"/>
                  <w:shd w:val="clear" w:color="auto" w:fill="auto"/>
                  <w:vAlign w:val="center"/>
                </w:tcPr>
                <w:p w14:paraId="73A757AA">
                  <w:pPr>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cs="Times New Roman"/>
                      <w:b w:val="0"/>
                      <w:bCs w:val="0"/>
                      <w:color w:val="auto"/>
                      <w:kern w:val="2"/>
                      <w:sz w:val="18"/>
                      <w:szCs w:val="18"/>
                      <w:lang w:val="en-US" w:eastAsia="zh-CN" w:bidi="ar-SA"/>
                    </w:rPr>
                    <w:t>2000个</w:t>
                  </w:r>
                </w:p>
              </w:tc>
              <w:tc>
                <w:tcPr>
                  <w:tcW w:w="1628" w:type="dxa"/>
                  <w:vAlign w:val="center"/>
                </w:tcPr>
                <w:p w14:paraId="51B73A19">
                  <w:pPr>
                    <w:keepNext w:val="0"/>
                    <w:keepLines w:val="0"/>
                    <w:pageBreakBefore w:val="0"/>
                    <w:widowControl/>
                    <w:kinsoku/>
                    <w:wordWrap/>
                    <w:overflowPunct w:val="0"/>
                    <w:topLinePunct/>
                    <w:autoSpaceDE w:val="0"/>
                    <w:autoSpaceDN w:val="0"/>
                    <w:bidi w:val="0"/>
                    <w:adjustRightInd w:val="0"/>
                    <w:snapToGrid w:val="0"/>
                    <w:spacing w:before="10"/>
                    <w:jc w:val="center"/>
                    <w:rPr>
                      <w:rFonts w:hint="default" w:ascii="Times New Roman" w:hAnsi="Times New Roman" w:eastAsia="宋体" w:cs="Times New Roman"/>
                      <w:b w:val="0"/>
                      <w:bCs w:val="0"/>
                      <w:snapToGrid w:val="0"/>
                      <w:color w:val="000000"/>
                      <w:sz w:val="18"/>
                      <w:szCs w:val="18"/>
                      <w:lang w:val="en-US" w:eastAsia="zh-CN" w:bidi="ar"/>
                    </w:rPr>
                  </w:pPr>
                  <w:r>
                    <w:rPr>
                      <w:rFonts w:hint="default" w:ascii="Times New Roman" w:hAnsi="Times New Roman" w:eastAsia="宋体" w:cs="Times New Roman"/>
                      <w:b w:val="0"/>
                      <w:bCs w:val="0"/>
                      <w:color w:val="auto"/>
                      <w:sz w:val="18"/>
                      <w:szCs w:val="18"/>
                    </w:rPr>
                    <w:t>与环评一致</w:t>
                  </w:r>
                </w:p>
              </w:tc>
            </w:tr>
          </w:tbl>
          <w:p w14:paraId="2A4FDB29">
            <w:pPr>
              <w:numPr>
                <w:ilvl w:val="0"/>
                <w:numId w:val="0"/>
              </w:numPr>
              <w:kinsoku w:val="0"/>
              <w:autoSpaceDE w:val="0"/>
              <w:autoSpaceDN w:val="0"/>
              <w:adjustRightInd w:val="0"/>
              <w:snapToGrid w:val="0"/>
              <w:textAlignment w:val="baseline"/>
              <w:rPr>
                <w:rFonts w:hint="default"/>
                <w:lang w:val="en-US" w:eastAsia="zh-CN"/>
              </w:rPr>
            </w:pPr>
          </w:p>
          <w:p w14:paraId="1EB476B1">
            <w:pPr>
              <w:keepNext w:val="0"/>
              <w:keepLines w:val="0"/>
              <w:pageBreakBefore w:val="0"/>
              <w:widowControl/>
              <w:numPr>
                <w:ilvl w:val="1"/>
                <w:numId w:val="6"/>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主要设备</w:t>
            </w:r>
          </w:p>
          <w:p w14:paraId="2A677DEC">
            <w:pPr>
              <w:keepNext w:val="0"/>
              <w:keepLines w:val="0"/>
              <w:pageBreakBefore w:val="0"/>
              <w:widowControl/>
              <w:kinsoku/>
              <w:wordWrap w:val="0"/>
              <w:overflowPunct/>
              <w:topLinePunct w:val="0"/>
              <w:autoSpaceDE w:val="0"/>
              <w:autoSpaceDN w:val="0"/>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根据环境影响报告表及验收现场踏勘，项目配套主要设备与环境影响报告表对比，具体</w:t>
            </w:r>
            <w:r>
              <w:rPr>
                <w:rFonts w:hint="eastAsia" w:ascii="Times New Roman" w:hAnsi="Times New Roman" w:eastAsia="宋体" w:cs="Times New Roman"/>
                <w:color w:val="auto"/>
                <w:sz w:val="21"/>
                <w:szCs w:val="21"/>
                <w:lang w:val="en-US" w:eastAsia="zh-CN"/>
              </w:rPr>
              <w:t>表2-3</w:t>
            </w:r>
            <w:r>
              <w:rPr>
                <w:rFonts w:hint="default" w:ascii="Times New Roman" w:hAnsi="Times New Roman" w:eastAsia="宋体" w:cs="Times New Roman"/>
                <w:color w:val="auto"/>
                <w:sz w:val="21"/>
                <w:szCs w:val="21"/>
              </w:rPr>
              <w:t>：</w:t>
            </w:r>
          </w:p>
          <w:p w14:paraId="3520C48E">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2-</w:t>
            </w: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 xml:space="preserve"> 项目主要设备及变化一览表</w:t>
            </w:r>
          </w:p>
          <w:tbl>
            <w:tblPr>
              <w:tblStyle w:val="26"/>
              <w:tblW w:w="48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0"/>
              <w:gridCol w:w="1897"/>
              <w:gridCol w:w="1983"/>
              <w:gridCol w:w="1543"/>
              <w:gridCol w:w="1363"/>
              <w:gridCol w:w="1350"/>
            </w:tblGrid>
            <w:tr w14:paraId="411C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vAlign w:val="center"/>
                </w:tcPr>
                <w:p w14:paraId="4B7CAD9A">
                  <w:pPr>
                    <w:spacing w:line="222"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序号</w:t>
                  </w:r>
                </w:p>
              </w:tc>
              <w:tc>
                <w:tcPr>
                  <w:tcW w:w="1095" w:type="pct"/>
                  <w:vAlign w:val="center"/>
                </w:tcPr>
                <w:p w14:paraId="6A2451B0">
                  <w:pPr>
                    <w:spacing w:line="222"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设备名称</w:t>
                  </w:r>
                </w:p>
              </w:tc>
              <w:tc>
                <w:tcPr>
                  <w:tcW w:w="1145" w:type="pct"/>
                  <w:vAlign w:val="center"/>
                </w:tcPr>
                <w:p w14:paraId="3C1388F9">
                  <w:pPr>
                    <w:spacing w:line="222" w:lineRule="auto"/>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型号</w:t>
                  </w:r>
                </w:p>
              </w:tc>
              <w:tc>
                <w:tcPr>
                  <w:tcW w:w="891" w:type="pct"/>
                  <w:tcBorders>
                    <w:right w:val="single" w:color="auto" w:sz="4" w:space="0"/>
                  </w:tcBorders>
                  <w:vAlign w:val="center"/>
                </w:tcPr>
                <w:p w14:paraId="74D96A5B">
                  <w:pPr>
                    <w:spacing w:line="222" w:lineRule="auto"/>
                    <w:jc w:val="center"/>
                    <w:textAlignment w:val="center"/>
                    <w:rPr>
                      <w:rFonts w:hint="default"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环评数量</w:t>
                  </w:r>
                </w:p>
              </w:tc>
              <w:tc>
                <w:tcPr>
                  <w:tcW w:w="787" w:type="pct"/>
                  <w:vAlign w:val="center"/>
                </w:tcPr>
                <w:p w14:paraId="5BE3C896">
                  <w:pPr>
                    <w:spacing w:line="222" w:lineRule="auto"/>
                    <w:jc w:val="center"/>
                    <w:textAlignment w:val="center"/>
                    <w:rPr>
                      <w:rFonts w:hint="default"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实际数量</w:t>
                  </w:r>
                </w:p>
              </w:tc>
              <w:tc>
                <w:tcPr>
                  <w:tcW w:w="779" w:type="pct"/>
                  <w:vAlign w:val="center"/>
                </w:tcPr>
                <w:p w14:paraId="56FD2304">
                  <w:pPr>
                    <w:spacing w:line="221" w:lineRule="auto"/>
                    <w:jc w:val="center"/>
                    <w:textAlignment w:val="center"/>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变动情况</w:t>
                  </w:r>
                </w:p>
              </w:tc>
            </w:tr>
            <w:tr w14:paraId="084A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141C9E29">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1</w:t>
                  </w:r>
                </w:p>
              </w:tc>
              <w:tc>
                <w:tcPr>
                  <w:tcW w:w="1095" w:type="pct"/>
                  <w:shd w:val="clear" w:color="auto" w:fill="auto"/>
                  <w:vAlign w:val="center"/>
                </w:tcPr>
                <w:p w14:paraId="2CCD3EE2">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自动配料混合设备</w:t>
                  </w:r>
                </w:p>
              </w:tc>
              <w:tc>
                <w:tcPr>
                  <w:tcW w:w="1145" w:type="pct"/>
                  <w:shd w:val="clear" w:color="auto" w:fill="auto"/>
                  <w:vAlign w:val="center"/>
                </w:tcPr>
                <w:p w14:paraId="07C4E293">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0FBC00E3">
                  <w:pPr>
                    <w:pStyle w:val="49"/>
                    <w:jc w:val="center"/>
                    <w:rPr>
                      <w:rFonts w:hint="eastAsia"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1</w:t>
                  </w:r>
                  <w:r>
                    <w:rPr>
                      <w:rFonts w:hint="eastAsia" w:hAnsi="宋体"/>
                      <w:b w:val="0"/>
                      <w:bCs w:val="0"/>
                      <w:color w:val="auto"/>
                      <w:sz w:val="18"/>
                      <w:szCs w:val="18"/>
                      <w:lang w:val="en-US" w:eastAsia="zh-CN"/>
                    </w:rPr>
                    <w:t>套</w:t>
                  </w:r>
                </w:p>
              </w:tc>
              <w:tc>
                <w:tcPr>
                  <w:tcW w:w="787" w:type="pct"/>
                  <w:shd w:val="clear" w:color="auto" w:fill="auto"/>
                  <w:vAlign w:val="center"/>
                </w:tcPr>
                <w:p w14:paraId="210CCFBE">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1</w:t>
                  </w:r>
                  <w:r>
                    <w:rPr>
                      <w:rFonts w:hint="eastAsia" w:hAnsi="宋体"/>
                      <w:b w:val="0"/>
                      <w:bCs w:val="0"/>
                      <w:color w:val="auto"/>
                      <w:sz w:val="18"/>
                      <w:szCs w:val="18"/>
                      <w:lang w:val="en-US" w:eastAsia="zh-CN"/>
                    </w:rPr>
                    <w:t>套</w:t>
                  </w:r>
                </w:p>
              </w:tc>
              <w:tc>
                <w:tcPr>
                  <w:tcW w:w="779" w:type="pct"/>
                  <w:shd w:val="clear" w:color="auto" w:fill="auto"/>
                  <w:vAlign w:val="center"/>
                </w:tcPr>
                <w:p w14:paraId="44EAD400">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00B5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0EF0DEF4">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2</w:t>
                  </w:r>
                </w:p>
              </w:tc>
              <w:tc>
                <w:tcPr>
                  <w:tcW w:w="1095" w:type="pct"/>
                  <w:shd w:val="clear" w:color="auto" w:fill="auto"/>
                  <w:vAlign w:val="center"/>
                </w:tcPr>
                <w:p w14:paraId="5405A020">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拌料机</w:t>
                  </w:r>
                </w:p>
              </w:tc>
              <w:tc>
                <w:tcPr>
                  <w:tcW w:w="1145" w:type="pct"/>
                  <w:shd w:val="clear" w:color="auto" w:fill="auto"/>
                  <w:vAlign w:val="center"/>
                </w:tcPr>
                <w:p w14:paraId="30D0695B">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2EBC3DB0">
                  <w:pPr>
                    <w:pStyle w:val="49"/>
                    <w:jc w:val="center"/>
                    <w:rPr>
                      <w:rFonts w:hint="eastAsia"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10</w:t>
                  </w:r>
                  <w:r>
                    <w:rPr>
                      <w:rFonts w:hint="eastAsia" w:hAnsi="宋体"/>
                      <w:b w:val="0"/>
                      <w:bCs w:val="0"/>
                      <w:color w:val="auto"/>
                      <w:sz w:val="18"/>
                      <w:szCs w:val="18"/>
                      <w:lang w:val="en-US" w:eastAsia="zh-CN"/>
                    </w:rPr>
                    <w:t>台</w:t>
                  </w:r>
                </w:p>
              </w:tc>
              <w:tc>
                <w:tcPr>
                  <w:tcW w:w="787" w:type="pct"/>
                  <w:shd w:val="clear" w:color="auto" w:fill="auto"/>
                  <w:vAlign w:val="center"/>
                </w:tcPr>
                <w:p w14:paraId="44F86E49">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5</w:t>
                  </w:r>
                  <w:r>
                    <w:rPr>
                      <w:rFonts w:hint="eastAsia" w:hAnsi="宋体"/>
                      <w:b w:val="0"/>
                      <w:bCs w:val="0"/>
                      <w:color w:val="auto"/>
                      <w:sz w:val="18"/>
                      <w:szCs w:val="18"/>
                      <w:lang w:val="en-US" w:eastAsia="zh-CN"/>
                    </w:rPr>
                    <w:t>台</w:t>
                  </w:r>
                </w:p>
              </w:tc>
              <w:tc>
                <w:tcPr>
                  <w:tcW w:w="779" w:type="pct"/>
                  <w:shd w:val="clear" w:color="auto" w:fill="auto"/>
                  <w:vAlign w:val="center"/>
                </w:tcPr>
                <w:p w14:paraId="3876378B">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-5</w:t>
                  </w:r>
                  <w:r>
                    <w:rPr>
                      <w:rFonts w:hint="eastAsia" w:hAnsi="宋体"/>
                      <w:b w:val="0"/>
                      <w:bCs w:val="0"/>
                      <w:color w:val="auto"/>
                      <w:sz w:val="18"/>
                      <w:szCs w:val="18"/>
                      <w:lang w:val="en-US" w:eastAsia="zh-CN"/>
                    </w:rPr>
                    <w:t>台</w:t>
                  </w:r>
                </w:p>
              </w:tc>
            </w:tr>
            <w:tr w14:paraId="42E73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01944FF3">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3</w:t>
                  </w:r>
                </w:p>
              </w:tc>
              <w:tc>
                <w:tcPr>
                  <w:tcW w:w="1095" w:type="pct"/>
                  <w:shd w:val="clear" w:color="auto" w:fill="auto"/>
                  <w:vAlign w:val="center"/>
                </w:tcPr>
                <w:p w14:paraId="43A1CDB8">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修边机</w:t>
                  </w:r>
                </w:p>
              </w:tc>
              <w:tc>
                <w:tcPr>
                  <w:tcW w:w="1145" w:type="pct"/>
                  <w:shd w:val="clear" w:color="auto" w:fill="auto"/>
                  <w:vAlign w:val="center"/>
                </w:tcPr>
                <w:p w14:paraId="04F2E6A4">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5E50DE60">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15</w:t>
                  </w:r>
                  <w:r>
                    <w:rPr>
                      <w:rFonts w:hint="eastAsia" w:hAnsi="宋体"/>
                      <w:b w:val="0"/>
                      <w:bCs w:val="0"/>
                      <w:color w:val="auto"/>
                      <w:sz w:val="18"/>
                      <w:szCs w:val="18"/>
                      <w:lang w:val="en-US" w:eastAsia="zh-CN"/>
                    </w:rPr>
                    <w:t>台</w:t>
                  </w:r>
                </w:p>
              </w:tc>
              <w:tc>
                <w:tcPr>
                  <w:tcW w:w="787" w:type="pct"/>
                  <w:shd w:val="clear" w:color="auto" w:fill="auto"/>
                  <w:vAlign w:val="center"/>
                </w:tcPr>
                <w:p w14:paraId="3594A8A7">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10</w:t>
                  </w:r>
                  <w:r>
                    <w:rPr>
                      <w:rFonts w:hint="eastAsia" w:hAnsi="宋体"/>
                      <w:b w:val="0"/>
                      <w:bCs w:val="0"/>
                      <w:color w:val="auto"/>
                      <w:sz w:val="18"/>
                      <w:szCs w:val="18"/>
                      <w:lang w:val="en-US" w:eastAsia="zh-CN"/>
                    </w:rPr>
                    <w:t>台</w:t>
                  </w:r>
                </w:p>
              </w:tc>
              <w:tc>
                <w:tcPr>
                  <w:tcW w:w="779" w:type="pct"/>
                  <w:shd w:val="clear" w:color="auto" w:fill="auto"/>
                  <w:vAlign w:val="center"/>
                </w:tcPr>
                <w:p w14:paraId="784CE80A">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-5</w:t>
                  </w:r>
                  <w:r>
                    <w:rPr>
                      <w:rFonts w:hint="eastAsia" w:hAnsi="宋体"/>
                      <w:b w:val="0"/>
                      <w:bCs w:val="0"/>
                      <w:color w:val="auto"/>
                      <w:sz w:val="18"/>
                      <w:szCs w:val="18"/>
                      <w:lang w:val="en-US" w:eastAsia="zh-CN"/>
                    </w:rPr>
                    <w:t>台</w:t>
                  </w:r>
                </w:p>
              </w:tc>
            </w:tr>
            <w:tr w14:paraId="2C57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70AA0351">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4</w:t>
                  </w:r>
                </w:p>
              </w:tc>
              <w:tc>
                <w:tcPr>
                  <w:tcW w:w="1095" w:type="pct"/>
                  <w:shd w:val="clear" w:color="auto" w:fill="auto"/>
                  <w:vAlign w:val="center"/>
                </w:tcPr>
                <w:p w14:paraId="5E4D79F5">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水性涂装干式喷台</w:t>
                  </w:r>
                </w:p>
              </w:tc>
              <w:tc>
                <w:tcPr>
                  <w:tcW w:w="1145" w:type="pct"/>
                  <w:shd w:val="clear" w:color="auto" w:fill="auto"/>
                  <w:vAlign w:val="center"/>
                </w:tcPr>
                <w:p w14:paraId="6774BA87">
                  <w:pPr>
                    <w:pStyle w:val="49"/>
                    <w:jc w:val="center"/>
                    <w:rPr>
                      <w:rFonts w:hint="default" w:ascii="Times New Roman" w:hAnsi="宋体" w:eastAsia="宋体" w:cs="Times New Roman"/>
                      <w:b w:val="0"/>
                      <w:bCs w:val="0"/>
                      <w:color w:val="auto"/>
                      <w:kern w:val="2"/>
                      <w:sz w:val="18"/>
                      <w:szCs w:val="18"/>
                      <w:lang w:val="en-US" w:eastAsia="zh-CN" w:bidi="ar-SA"/>
                    </w:rPr>
                  </w:pPr>
                  <w:r>
                    <w:rPr>
                      <w:rFonts w:hAnsi="宋体"/>
                      <w:b w:val="0"/>
                      <w:bCs w:val="0"/>
                      <w:color w:val="auto"/>
                      <w:sz w:val="18"/>
                      <w:szCs w:val="18"/>
                    </w:rPr>
                    <w:t>16</w:t>
                  </w:r>
                  <w:r>
                    <w:rPr>
                      <w:rFonts w:hint="eastAsia" w:hAnsi="宋体"/>
                      <w:b w:val="0"/>
                      <w:bCs w:val="0"/>
                      <w:color w:val="auto"/>
                      <w:sz w:val="18"/>
                      <w:szCs w:val="18"/>
                    </w:rPr>
                    <w:t>00*</w:t>
                  </w:r>
                  <w:r>
                    <w:rPr>
                      <w:rFonts w:hAnsi="宋体"/>
                      <w:b w:val="0"/>
                      <w:bCs w:val="0"/>
                      <w:color w:val="auto"/>
                      <w:sz w:val="18"/>
                      <w:szCs w:val="18"/>
                    </w:rPr>
                    <w:t>6</w:t>
                  </w:r>
                  <w:r>
                    <w:rPr>
                      <w:rFonts w:hint="eastAsia" w:hAnsi="宋体"/>
                      <w:b w:val="0"/>
                      <w:bCs w:val="0"/>
                      <w:color w:val="auto"/>
                      <w:sz w:val="18"/>
                      <w:szCs w:val="18"/>
                    </w:rPr>
                    <w:t>00*2</w:t>
                  </w:r>
                  <w:r>
                    <w:rPr>
                      <w:rFonts w:hAnsi="宋体"/>
                      <w:b w:val="0"/>
                      <w:bCs w:val="0"/>
                      <w:color w:val="auto"/>
                      <w:sz w:val="18"/>
                      <w:szCs w:val="18"/>
                    </w:rPr>
                    <w:t>8</w:t>
                  </w:r>
                  <w:r>
                    <w:rPr>
                      <w:rFonts w:hint="eastAsia" w:hAnsi="宋体"/>
                      <w:b w:val="0"/>
                      <w:bCs w:val="0"/>
                      <w:color w:val="auto"/>
                      <w:sz w:val="18"/>
                      <w:szCs w:val="18"/>
                    </w:rPr>
                    <w:t>00</w:t>
                  </w:r>
                </w:p>
              </w:tc>
              <w:tc>
                <w:tcPr>
                  <w:tcW w:w="891" w:type="pct"/>
                  <w:tcBorders>
                    <w:right w:val="single" w:color="auto" w:sz="4" w:space="0"/>
                  </w:tcBorders>
                  <w:shd w:val="clear" w:color="auto" w:fill="auto"/>
                  <w:vAlign w:val="center"/>
                </w:tcPr>
                <w:p w14:paraId="1BF4480B">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9</w:t>
                  </w:r>
                  <w:r>
                    <w:rPr>
                      <w:rFonts w:hint="eastAsia" w:hAnsi="宋体"/>
                      <w:b w:val="0"/>
                      <w:bCs w:val="0"/>
                      <w:color w:val="auto"/>
                      <w:sz w:val="18"/>
                      <w:szCs w:val="18"/>
                      <w:lang w:val="en-US" w:eastAsia="zh-CN"/>
                    </w:rPr>
                    <w:t>台</w:t>
                  </w:r>
                </w:p>
              </w:tc>
              <w:tc>
                <w:tcPr>
                  <w:tcW w:w="787" w:type="pct"/>
                  <w:shd w:val="clear" w:color="auto" w:fill="auto"/>
                  <w:vAlign w:val="center"/>
                </w:tcPr>
                <w:p w14:paraId="005D7DEA">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6</w:t>
                  </w:r>
                  <w:r>
                    <w:rPr>
                      <w:rFonts w:hint="eastAsia" w:hAnsi="宋体"/>
                      <w:b w:val="0"/>
                      <w:bCs w:val="0"/>
                      <w:color w:val="auto"/>
                      <w:sz w:val="18"/>
                      <w:szCs w:val="18"/>
                      <w:lang w:val="en-US" w:eastAsia="zh-CN"/>
                    </w:rPr>
                    <w:t>台</w:t>
                  </w:r>
                </w:p>
              </w:tc>
              <w:tc>
                <w:tcPr>
                  <w:tcW w:w="779" w:type="pct"/>
                  <w:shd w:val="clear" w:color="auto" w:fill="auto"/>
                  <w:vAlign w:val="center"/>
                </w:tcPr>
                <w:p w14:paraId="7815AB16">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-3</w:t>
                  </w:r>
                  <w:r>
                    <w:rPr>
                      <w:rFonts w:hint="eastAsia" w:hAnsi="宋体"/>
                      <w:b w:val="0"/>
                      <w:bCs w:val="0"/>
                      <w:color w:val="auto"/>
                      <w:sz w:val="18"/>
                      <w:szCs w:val="18"/>
                      <w:lang w:val="en-US" w:eastAsia="zh-CN"/>
                    </w:rPr>
                    <w:t>台</w:t>
                  </w:r>
                </w:p>
              </w:tc>
            </w:tr>
            <w:tr w14:paraId="6A0C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1A7009A3">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5</w:t>
                  </w:r>
                </w:p>
              </w:tc>
              <w:tc>
                <w:tcPr>
                  <w:tcW w:w="1095" w:type="pct"/>
                  <w:shd w:val="clear" w:color="auto" w:fill="auto"/>
                  <w:vAlign w:val="center"/>
                </w:tcPr>
                <w:p w14:paraId="0DCE0822">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地盘输送线</w:t>
                  </w:r>
                </w:p>
              </w:tc>
              <w:tc>
                <w:tcPr>
                  <w:tcW w:w="1145" w:type="pct"/>
                  <w:shd w:val="clear" w:color="auto" w:fill="auto"/>
                  <w:vAlign w:val="center"/>
                </w:tcPr>
                <w:p w14:paraId="53115C26">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062E573A">
                  <w:pPr>
                    <w:pStyle w:val="49"/>
                    <w:jc w:val="center"/>
                    <w:rPr>
                      <w:rFonts w:hint="eastAsia"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3</w:t>
                  </w:r>
                  <w:r>
                    <w:rPr>
                      <w:rFonts w:hint="eastAsia" w:hAnsi="宋体"/>
                      <w:b w:val="0"/>
                      <w:bCs w:val="0"/>
                      <w:color w:val="auto"/>
                      <w:sz w:val="18"/>
                      <w:szCs w:val="18"/>
                      <w:lang w:val="en-US" w:eastAsia="zh-CN"/>
                    </w:rPr>
                    <w:t>条</w:t>
                  </w:r>
                </w:p>
              </w:tc>
              <w:tc>
                <w:tcPr>
                  <w:tcW w:w="787" w:type="pct"/>
                  <w:shd w:val="clear" w:color="auto" w:fill="auto"/>
                  <w:vAlign w:val="center"/>
                </w:tcPr>
                <w:p w14:paraId="4CBFA4EF">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2</w:t>
                  </w:r>
                  <w:r>
                    <w:rPr>
                      <w:rFonts w:hint="eastAsia" w:hAnsi="宋体"/>
                      <w:b w:val="0"/>
                      <w:bCs w:val="0"/>
                      <w:color w:val="auto"/>
                      <w:sz w:val="18"/>
                      <w:szCs w:val="18"/>
                      <w:lang w:val="en-US" w:eastAsia="zh-CN"/>
                    </w:rPr>
                    <w:t>条</w:t>
                  </w:r>
                </w:p>
              </w:tc>
              <w:tc>
                <w:tcPr>
                  <w:tcW w:w="779" w:type="pct"/>
                  <w:shd w:val="clear" w:color="auto" w:fill="auto"/>
                  <w:vAlign w:val="center"/>
                </w:tcPr>
                <w:p w14:paraId="7CD1ED78">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-1条</w:t>
                  </w:r>
                </w:p>
              </w:tc>
            </w:tr>
            <w:tr w14:paraId="6B4DE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02FC6833">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6</w:t>
                  </w:r>
                </w:p>
              </w:tc>
              <w:tc>
                <w:tcPr>
                  <w:tcW w:w="1095" w:type="pct"/>
                  <w:shd w:val="clear" w:color="auto" w:fill="auto"/>
                  <w:vAlign w:val="center"/>
                </w:tcPr>
                <w:p w14:paraId="08B9ACD4">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烘房及供热设备</w:t>
                  </w:r>
                </w:p>
              </w:tc>
              <w:tc>
                <w:tcPr>
                  <w:tcW w:w="1145" w:type="pct"/>
                  <w:shd w:val="clear" w:color="auto" w:fill="auto"/>
                  <w:vAlign w:val="center"/>
                </w:tcPr>
                <w:p w14:paraId="544F2CCF">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7B42EA8C">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3</w:t>
                  </w:r>
                  <w:r>
                    <w:rPr>
                      <w:rFonts w:hint="eastAsia" w:hAnsi="宋体"/>
                      <w:b w:val="0"/>
                      <w:bCs w:val="0"/>
                      <w:color w:val="auto"/>
                      <w:sz w:val="18"/>
                      <w:szCs w:val="18"/>
                      <w:lang w:val="en-US" w:eastAsia="zh-CN"/>
                    </w:rPr>
                    <w:t>套</w:t>
                  </w:r>
                </w:p>
              </w:tc>
              <w:tc>
                <w:tcPr>
                  <w:tcW w:w="787" w:type="pct"/>
                  <w:shd w:val="clear" w:color="auto" w:fill="auto"/>
                  <w:vAlign w:val="center"/>
                </w:tcPr>
                <w:p w14:paraId="59B3BC52">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3</w:t>
                  </w:r>
                  <w:r>
                    <w:rPr>
                      <w:rFonts w:hint="eastAsia" w:hAnsi="宋体"/>
                      <w:b w:val="0"/>
                      <w:bCs w:val="0"/>
                      <w:color w:val="auto"/>
                      <w:sz w:val="18"/>
                      <w:szCs w:val="18"/>
                      <w:lang w:val="en-US" w:eastAsia="zh-CN"/>
                    </w:rPr>
                    <w:t>套</w:t>
                  </w:r>
                </w:p>
              </w:tc>
              <w:tc>
                <w:tcPr>
                  <w:tcW w:w="779" w:type="pct"/>
                  <w:shd w:val="clear" w:color="auto" w:fill="auto"/>
                  <w:vAlign w:val="center"/>
                </w:tcPr>
                <w:p w14:paraId="2C809CD8">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76967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41E536B2">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7</w:t>
                  </w:r>
                </w:p>
              </w:tc>
              <w:tc>
                <w:tcPr>
                  <w:tcW w:w="1095" w:type="pct"/>
                  <w:shd w:val="clear" w:color="auto" w:fill="auto"/>
                  <w:vAlign w:val="center"/>
                </w:tcPr>
                <w:p w14:paraId="1B581206">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组装包装生产线</w:t>
                  </w:r>
                </w:p>
              </w:tc>
              <w:tc>
                <w:tcPr>
                  <w:tcW w:w="1145" w:type="pct"/>
                  <w:shd w:val="clear" w:color="auto" w:fill="auto"/>
                  <w:vAlign w:val="center"/>
                </w:tcPr>
                <w:p w14:paraId="6B3489B7">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584C1A85">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4</w:t>
                  </w:r>
                  <w:r>
                    <w:rPr>
                      <w:rFonts w:hint="eastAsia" w:hAnsi="宋体"/>
                      <w:b w:val="0"/>
                      <w:bCs w:val="0"/>
                      <w:color w:val="auto"/>
                      <w:sz w:val="18"/>
                      <w:szCs w:val="18"/>
                      <w:lang w:val="en-US" w:eastAsia="zh-CN"/>
                    </w:rPr>
                    <w:t>条</w:t>
                  </w:r>
                </w:p>
              </w:tc>
              <w:tc>
                <w:tcPr>
                  <w:tcW w:w="787" w:type="pct"/>
                  <w:shd w:val="clear" w:color="auto" w:fill="auto"/>
                  <w:vAlign w:val="center"/>
                </w:tcPr>
                <w:p w14:paraId="20C7931C">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2</w:t>
                  </w:r>
                  <w:r>
                    <w:rPr>
                      <w:rFonts w:hint="eastAsia" w:hAnsi="宋体"/>
                      <w:b w:val="0"/>
                      <w:bCs w:val="0"/>
                      <w:color w:val="auto"/>
                      <w:sz w:val="18"/>
                      <w:szCs w:val="18"/>
                      <w:lang w:val="en-US" w:eastAsia="zh-CN"/>
                    </w:rPr>
                    <w:t>条</w:t>
                  </w:r>
                </w:p>
              </w:tc>
              <w:tc>
                <w:tcPr>
                  <w:tcW w:w="779" w:type="pct"/>
                  <w:shd w:val="clear" w:color="auto" w:fill="auto"/>
                  <w:vAlign w:val="center"/>
                </w:tcPr>
                <w:p w14:paraId="78D365E5">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-2条</w:t>
                  </w:r>
                </w:p>
              </w:tc>
            </w:tr>
            <w:tr w14:paraId="29D3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56C02030">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zh-CN" w:eastAsia="zh-CN"/>
                    </w:rPr>
                  </w:pPr>
                  <w:r>
                    <w:rPr>
                      <w:rFonts w:hint="default" w:ascii="Times New Roman" w:hAnsi="Times New Roman" w:eastAsia="宋体" w:cs="Times New Roman"/>
                      <w:b w:val="0"/>
                      <w:bCs w:val="0"/>
                      <w:color w:val="auto"/>
                      <w:spacing w:val="2"/>
                      <w:sz w:val="18"/>
                      <w:szCs w:val="18"/>
                    </w:rPr>
                    <w:t>8</w:t>
                  </w:r>
                </w:p>
              </w:tc>
              <w:tc>
                <w:tcPr>
                  <w:tcW w:w="1095" w:type="pct"/>
                  <w:shd w:val="clear" w:color="auto" w:fill="auto"/>
                  <w:vAlign w:val="center"/>
                </w:tcPr>
                <w:p w14:paraId="069F3766">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卤水储存罐</w:t>
                  </w:r>
                </w:p>
              </w:tc>
              <w:tc>
                <w:tcPr>
                  <w:tcW w:w="1145" w:type="pct"/>
                  <w:shd w:val="clear" w:color="auto" w:fill="auto"/>
                  <w:vAlign w:val="center"/>
                </w:tcPr>
                <w:p w14:paraId="515AE7CB">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φ2</w:t>
                  </w:r>
                  <w:r>
                    <w:rPr>
                      <w:rFonts w:hAnsi="宋体"/>
                      <w:b w:val="0"/>
                      <w:bCs w:val="0"/>
                      <w:color w:val="auto"/>
                      <w:sz w:val="18"/>
                      <w:szCs w:val="18"/>
                    </w:rPr>
                    <w:t>500</w:t>
                  </w:r>
                  <w:r>
                    <w:rPr>
                      <w:rFonts w:hint="eastAsia" w:hAnsi="宋体"/>
                      <w:b w:val="0"/>
                      <w:bCs w:val="0"/>
                      <w:color w:val="auto"/>
                      <w:sz w:val="18"/>
                      <w:szCs w:val="18"/>
                    </w:rPr>
                    <w:t>*</w:t>
                  </w:r>
                  <w:r>
                    <w:rPr>
                      <w:rFonts w:hAnsi="宋体"/>
                      <w:b w:val="0"/>
                      <w:bCs w:val="0"/>
                      <w:color w:val="auto"/>
                      <w:sz w:val="18"/>
                      <w:szCs w:val="18"/>
                    </w:rPr>
                    <w:t>25</w:t>
                  </w:r>
                  <w:r>
                    <w:rPr>
                      <w:rFonts w:hint="eastAsia" w:hAnsi="宋体"/>
                      <w:b w:val="0"/>
                      <w:bCs w:val="0"/>
                      <w:color w:val="auto"/>
                      <w:sz w:val="18"/>
                      <w:szCs w:val="18"/>
                    </w:rPr>
                    <w:t>00</w:t>
                  </w:r>
                </w:p>
              </w:tc>
              <w:tc>
                <w:tcPr>
                  <w:tcW w:w="891" w:type="pct"/>
                  <w:tcBorders>
                    <w:right w:val="single" w:color="auto" w:sz="4" w:space="0"/>
                  </w:tcBorders>
                  <w:shd w:val="clear" w:color="auto" w:fill="auto"/>
                  <w:vAlign w:val="center"/>
                </w:tcPr>
                <w:p w14:paraId="56C2563F">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2</w:t>
                  </w:r>
                  <w:r>
                    <w:rPr>
                      <w:rFonts w:hint="eastAsia" w:hAnsi="宋体"/>
                      <w:b w:val="0"/>
                      <w:bCs w:val="0"/>
                      <w:color w:val="auto"/>
                      <w:sz w:val="18"/>
                      <w:szCs w:val="18"/>
                      <w:lang w:val="en-US" w:eastAsia="zh-CN"/>
                    </w:rPr>
                    <w:t>台</w:t>
                  </w:r>
                </w:p>
              </w:tc>
              <w:tc>
                <w:tcPr>
                  <w:tcW w:w="787" w:type="pct"/>
                  <w:shd w:val="clear" w:color="auto" w:fill="auto"/>
                  <w:vAlign w:val="center"/>
                </w:tcPr>
                <w:p w14:paraId="2ABE7A41">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2</w:t>
                  </w:r>
                  <w:r>
                    <w:rPr>
                      <w:rFonts w:hint="eastAsia" w:hAnsi="宋体"/>
                      <w:b w:val="0"/>
                      <w:bCs w:val="0"/>
                      <w:color w:val="auto"/>
                      <w:sz w:val="18"/>
                      <w:szCs w:val="18"/>
                      <w:lang w:val="en-US" w:eastAsia="zh-CN"/>
                    </w:rPr>
                    <w:t>台</w:t>
                  </w:r>
                </w:p>
              </w:tc>
              <w:tc>
                <w:tcPr>
                  <w:tcW w:w="779" w:type="pct"/>
                  <w:shd w:val="clear" w:color="auto" w:fill="auto"/>
                  <w:vAlign w:val="center"/>
                </w:tcPr>
                <w:p w14:paraId="6B453279">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3933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3DB38EA9">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eastAsia="宋体" w:cs="Times New Roman"/>
                      <w:b w:val="0"/>
                      <w:bCs w:val="0"/>
                      <w:color w:val="auto"/>
                      <w:spacing w:val="2"/>
                      <w:sz w:val="18"/>
                      <w:szCs w:val="18"/>
                    </w:rPr>
                    <w:t>9</w:t>
                  </w:r>
                </w:p>
              </w:tc>
              <w:tc>
                <w:tcPr>
                  <w:tcW w:w="1095" w:type="pct"/>
                  <w:shd w:val="clear" w:color="auto" w:fill="auto"/>
                  <w:vAlign w:val="center"/>
                </w:tcPr>
                <w:p w14:paraId="68CC87AA">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空压机</w:t>
                  </w:r>
                </w:p>
              </w:tc>
              <w:tc>
                <w:tcPr>
                  <w:tcW w:w="1145" w:type="pct"/>
                  <w:shd w:val="clear" w:color="auto" w:fill="auto"/>
                  <w:vAlign w:val="center"/>
                </w:tcPr>
                <w:p w14:paraId="5D348D9A">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7E3FD2FE">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3</w:t>
                  </w:r>
                  <w:r>
                    <w:rPr>
                      <w:rFonts w:hint="eastAsia" w:hAnsi="宋体"/>
                      <w:b w:val="0"/>
                      <w:bCs w:val="0"/>
                      <w:color w:val="auto"/>
                      <w:sz w:val="18"/>
                      <w:szCs w:val="18"/>
                      <w:lang w:val="en-US" w:eastAsia="zh-CN"/>
                    </w:rPr>
                    <w:t>台</w:t>
                  </w:r>
                </w:p>
              </w:tc>
              <w:tc>
                <w:tcPr>
                  <w:tcW w:w="787" w:type="pct"/>
                  <w:shd w:val="clear" w:color="auto" w:fill="auto"/>
                  <w:vAlign w:val="center"/>
                </w:tcPr>
                <w:p w14:paraId="1C45D022">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1</w:t>
                  </w:r>
                  <w:r>
                    <w:rPr>
                      <w:rFonts w:hint="eastAsia" w:hAnsi="宋体"/>
                      <w:b w:val="0"/>
                      <w:bCs w:val="0"/>
                      <w:color w:val="auto"/>
                      <w:sz w:val="18"/>
                      <w:szCs w:val="18"/>
                      <w:lang w:val="en-US" w:eastAsia="zh-CN"/>
                    </w:rPr>
                    <w:t>台</w:t>
                  </w:r>
                </w:p>
              </w:tc>
              <w:tc>
                <w:tcPr>
                  <w:tcW w:w="779" w:type="pct"/>
                  <w:shd w:val="clear" w:color="auto" w:fill="auto"/>
                  <w:vAlign w:val="center"/>
                </w:tcPr>
                <w:p w14:paraId="2D473783">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-2</w:t>
                  </w:r>
                  <w:r>
                    <w:rPr>
                      <w:rFonts w:hint="eastAsia" w:hAnsi="宋体"/>
                      <w:b w:val="0"/>
                      <w:bCs w:val="0"/>
                      <w:color w:val="auto"/>
                      <w:sz w:val="18"/>
                      <w:szCs w:val="18"/>
                      <w:lang w:val="en-US" w:eastAsia="zh-CN"/>
                    </w:rPr>
                    <w:t>台</w:t>
                  </w:r>
                </w:p>
              </w:tc>
            </w:tr>
            <w:tr w14:paraId="1303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229AD0EF">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eastAsia="宋体" w:cs="Times New Roman"/>
                      <w:b w:val="0"/>
                      <w:bCs w:val="0"/>
                      <w:color w:val="auto"/>
                      <w:spacing w:val="2"/>
                      <w:sz w:val="18"/>
                      <w:szCs w:val="18"/>
                    </w:rPr>
                    <w:t>10</w:t>
                  </w:r>
                </w:p>
              </w:tc>
              <w:tc>
                <w:tcPr>
                  <w:tcW w:w="1095" w:type="pct"/>
                  <w:shd w:val="clear" w:color="auto" w:fill="auto"/>
                  <w:vAlign w:val="center"/>
                </w:tcPr>
                <w:p w14:paraId="7B406BCD">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叉车</w:t>
                  </w:r>
                </w:p>
              </w:tc>
              <w:tc>
                <w:tcPr>
                  <w:tcW w:w="1145" w:type="pct"/>
                  <w:shd w:val="clear" w:color="auto" w:fill="auto"/>
                  <w:vAlign w:val="center"/>
                </w:tcPr>
                <w:p w14:paraId="506A72B9">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63D41D62">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6</w:t>
                  </w:r>
                  <w:r>
                    <w:rPr>
                      <w:rFonts w:hint="eastAsia" w:hAnsi="宋体"/>
                      <w:b w:val="0"/>
                      <w:bCs w:val="0"/>
                      <w:color w:val="auto"/>
                      <w:sz w:val="18"/>
                      <w:szCs w:val="18"/>
                      <w:lang w:val="en-US" w:eastAsia="zh-CN"/>
                    </w:rPr>
                    <w:t>台</w:t>
                  </w:r>
                </w:p>
              </w:tc>
              <w:tc>
                <w:tcPr>
                  <w:tcW w:w="787" w:type="pct"/>
                  <w:shd w:val="clear" w:color="auto" w:fill="auto"/>
                  <w:vAlign w:val="center"/>
                </w:tcPr>
                <w:p w14:paraId="5C4B6ADF">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6</w:t>
                  </w:r>
                  <w:r>
                    <w:rPr>
                      <w:rFonts w:hint="eastAsia" w:hAnsi="宋体"/>
                      <w:b w:val="0"/>
                      <w:bCs w:val="0"/>
                      <w:color w:val="auto"/>
                      <w:sz w:val="18"/>
                      <w:szCs w:val="18"/>
                      <w:lang w:val="en-US" w:eastAsia="zh-CN"/>
                    </w:rPr>
                    <w:t>台</w:t>
                  </w:r>
                </w:p>
              </w:tc>
              <w:tc>
                <w:tcPr>
                  <w:tcW w:w="779" w:type="pct"/>
                  <w:shd w:val="clear" w:color="auto" w:fill="auto"/>
                  <w:vAlign w:val="center"/>
                </w:tcPr>
                <w:p w14:paraId="4C65F296">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r w14:paraId="4871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00" w:type="pct"/>
                  <w:shd w:val="clear" w:color="auto" w:fill="auto"/>
                  <w:vAlign w:val="center"/>
                </w:tcPr>
                <w:p w14:paraId="7CDB2DEE">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en-US" w:eastAsia="zh-CN"/>
                    </w:rPr>
                  </w:pPr>
                  <w:r>
                    <w:rPr>
                      <w:rFonts w:hint="default" w:ascii="Times New Roman" w:hAnsi="Times New Roman" w:eastAsia="宋体" w:cs="Times New Roman"/>
                      <w:b w:val="0"/>
                      <w:bCs w:val="0"/>
                      <w:color w:val="auto"/>
                      <w:spacing w:val="2"/>
                      <w:sz w:val="18"/>
                      <w:szCs w:val="18"/>
                    </w:rPr>
                    <w:t>11</w:t>
                  </w:r>
                </w:p>
              </w:tc>
              <w:tc>
                <w:tcPr>
                  <w:tcW w:w="1095" w:type="pct"/>
                  <w:shd w:val="clear" w:color="auto" w:fill="auto"/>
                  <w:vAlign w:val="center"/>
                </w:tcPr>
                <w:p w14:paraId="5E78A514">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rPr>
                    <w:t>气密检漏仪</w:t>
                  </w:r>
                </w:p>
              </w:tc>
              <w:tc>
                <w:tcPr>
                  <w:tcW w:w="1145" w:type="pct"/>
                  <w:shd w:val="clear" w:color="auto" w:fill="auto"/>
                  <w:vAlign w:val="center"/>
                </w:tcPr>
                <w:p w14:paraId="0EA8DCCE">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w:t>
                  </w:r>
                </w:p>
              </w:tc>
              <w:tc>
                <w:tcPr>
                  <w:tcW w:w="891" w:type="pct"/>
                  <w:tcBorders>
                    <w:right w:val="single" w:color="auto" w:sz="4" w:space="0"/>
                  </w:tcBorders>
                  <w:shd w:val="clear" w:color="auto" w:fill="auto"/>
                  <w:vAlign w:val="center"/>
                </w:tcPr>
                <w:p w14:paraId="5DDDE53A">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hAnsi="宋体"/>
                      <w:b w:val="0"/>
                      <w:bCs w:val="0"/>
                      <w:color w:val="auto"/>
                      <w:sz w:val="18"/>
                      <w:szCs w:val="18"/>
                    </w:rPr>
                    <w:t>2</w:t>
                  </w:r>
                  <w:r>
                    <w:rPr>
                      <w:rFonts w:hint="eastAsia" w:hAnsi="宋体"/>
                      <w:b w:val="0"/>
                      <w:bCs w:val="0"/>
                      <w:color w:val="auto"/>
                      <w:sz w:val="18"/>
                      <w:szCs w:val="18"/>
                      <w:lang w:val="en-US" w:eastAsia="zh-CN"/>
                    </w:rPr>
                    <w:t>台</w:t>
                  </w:r>
                </w:p>
              </w:tc>
              <w:tc>
                <w:tcPr>
                  <w:tcW w:w="787" w:type="pct"/>
                  <w:shd w:val="clear" w:color="auto" w:fill="auto"/>
                  <w:vAlign w:val="center"/>
                </w:tcPr>
                <w:p w14:paraId="70956FDF">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1</w:t>
                  </w:r>
                  <w:r>
                    <w:rPr>
                      <w:rFonts w:hint="eastAsia" w:hAnsi="宋体"/>
                      <w:b w:val="0"/>
                      <w:bCs w:val="0"/>
                      <w:color w:val="auto"/>
                      <w:sz w:val="18"/>
                      <w:szCs w:val="18"/>
                      <w:lang w:val="en-US" w:eastAsia="zh-CN"/>
                    </w:rPr>
                    <w:t>台</w:t>
                  </w:r>
                </w:p>
              </w:tc>
              <w:tc>
                <w:tcPr>
                  <w:tcW w:w="779" w:type="pct"/>
                  <w:shd w:val="clear" w:color="auto" w:fill="auto"/>
                  <w:vAlign w:val="center"/>
                </w:tcPr>
                <w:p w14:paraId="63BF1730">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snapToGrid w:val="0"/>
                      <w:color w:val="auto"/>
                      <w:spacing w:val="2"/>
                      <w:sz w:val="18"/>
                      <w:szCs w:val="18"/>
                      <w:lang w:val="en-US" w:eastAsia="zh-CN" w:bidi="ar-SA"/>
                    </w:rPr>
                    <w:t>-1</w:t>
                  </w:r>
                  <w:r>
                    <w:rPr>
                      <w:rFonts w:hint="eastAsia" w:hAnsi="宋体"/>
                      <w:b w:val="0"/>
                      <w:bCs w:val="0"/>
                      <w:color w:val="auto"/>
                      <w:sz w:val="18"/>
                      <w:szCs w:val="18"/>
                      <w:lang w:val="en-US" w:eastAsia="zh-CN"/>
                    </w:rPr>
                    <w:t>台</w:t>
                  </w:r>
                </w:p>
              </w:tc>
            </w:tr>
            <w:tr w14:paraId="5A94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0" w:type="auto"/>
                  <w:vAlign w:val="center"/>
                </w:tcPr>
                <w:p w14:paraId="13422037">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color w:val="auto"/>
                      <w:spacing w:val="2"/>
                      <w:sz w:val="18"/>
                      <w:szCs w:val="18"/>
                      <w:lang w:val="en-US" w:eastAsia="zh-CN"/>
                    </w:rPr>
                  </w:pPr>
                  <w:r>
                    <w:rPr>
                      <w:rFonts w:hint="eastAsia" w:ascii="Times New Roman" w:hAnsi="Times New Roman" w:eastAsia="宋体" w:cs="Times New Roman"/>
                      <w:b w:val="0"/>
                      <w:bCs w:val="0"/>
                      <w:color w:val="auto"/>
                      <w:spacing w:val="2"/>
                      <w:sz w:val="18"/>
                      <w:szCs w:val="18"/>
                      <w:lang w:val="en-US" w:eastAsia="zh-CN"/>
                    </w:rPr>
                    <w:t>12</w:t>
                  </w:r>
                </w:p>
              </w:tc>
              <w:tc>
                <w:tcPr>
                  <w:tcW w:w="0" w:type="auto"/>
                  <w:shd w:val="clear" w:color="auto" w:fill="auto"/>
                  <w:vAlign w:val="center"/>
                </w:tcPr>
                <w:p w14:paraId="414CC07F">
                  <w:pPr>
                    <w:pStyle w:val="49"/>
                    <w:jc w:val="center"/>
                    <w:rPr>
                      <w:rFonts w:hint="default" w:ascii="Times New Roman" w:hAnsi="宋体" w:eastAsia="宋体" w:cs="Times New Roman"/>
                      <w:b w:val="0"/>
                      <w:bCs w:val="0"/>
                      <w:color w:val="auto"/>
                      <w:kern w:val="2"/>
                      <w:sz w:val="18"/>
                      <w:szCs w:val="18"/>
                      <w:lang w:val="en-US" w:eastAsia="en-US" w:bidi="ar-SA"/>
                    </w:rPr>
                  </w:pPr>
                  <w:r>
                    <w:rPr>
                      <w:rFonts w:hint="eastAsia" w:hAnsi="宋体"/>
                      <w:b w:val="0"/>
                      <w:bCs w:val="0"/>
                      <w:color w:val="auto"/>
                      <w:sz w:val="18"/>
                      <w:szCs w:val="18"/>
                      <w:lang w:eastAsia="zh-CN"/>
                    </w:rPr>
                    <w:t>风机</w:t>
                  </w:r>
                </w:p>
              </w:tc>
              <w:tc>
                <w:tcPr>
                  <w:tcW w:w="0" w:type="auto"/>
                  <w:shd w:val="clear" w:color="auto" w:fill="auto"/>
                  <w:vAlign w:val="center"/>
                </w:tcPr>
                <w:p w14:paraId="56850CAF">
                  <w:pPr>
                    <w:pStyle w:val="49"/>
                    <w:jc w:val="center"/>
                    <w:rPr>
                      <w:rFonts w:hint="default" w:ascii="Times New Roman" w:hAnsi="宋体" w:eastAsia="宋体" w:cs="Times New Roman"/>
                      <w:b w:val="0"/>
                      <w:bCs w:val="0"/>
                      <w:color w:val="auto"/>
                      <w:kern w:val="2"/>
                      <w:sz w:val="18"/>
                      <w:szCs w:val="18"/>
                      <w:lang w:val="en-US" w:eastAsia="zh-CN" w:bidi="ar-SA"/>
                    </w:rPr>
                  </w:pPr>
                </w:p>
              </w:tc>
              <w:tc>
                <w:tcPr>
                  <w:tcW w:w="0" w:type="auto"/>
                  <w:shd w:val="clear" w:color="auto" w:fill="auto"/>
                  <w:vAlign w:val="center"/>
                </w:tcPr>
                <w:p w14:paraId="7DCE6DDA">
                  <w:pPr>
                    <w:pStyle w:val="49"/>
                    <w:jc w:val="center"/>
                    <w:rPr>
                      <w:rFonts w:hint="default" w:ascii="Times New Roman" w:hAnsi="宋体" w:eastAsia="宋体" w:cs="Times New Roman"/>
                      <w:b w:val="0"/>
                      <w:bCs w:val="0"/>
                      <w:color w:val="auto"/>
                      <w:kern w:val="2"/>
                      <w:sz w:val="18"/>
                      <w:szCs w:val="18"/>
                      <w:lang w:val="en-US" w:eastAsia="zh-CN" w:bidi="ar-SA"/>
                    </w:rPr>
                  </w:pPr>
                  <w:r>
                    <w:rPr>
                      <w:rFonts w:hint="eastAsia"/>
                      <w:b w:val="0"/>
                      <w:bCs w:val="0"/>
                      <w:color w:val="auto"/>
                      <w:sz w:val="18"/>
                      <w:szCs w:val="18"/>
                      <w:lang w:val="en-US" w:eastAsia="zh-CN"/>
                    </w:rPr>
                    <w:t>1</w:t>
                  </w:r>
                  <w:r>
                    <w:rPr>
                      <w:rFonts w:hint="eastAsia" w:hAnsi="宋体"/>
                      <w:b w:val="0"/>
                      <w:bCs w:val="0"/>
                      <w:color w:val="auto"/>
                      <w:sz w:val="18"/>
                      <w:szCs w:val="18"/>
                      <w:lang w:val="en-US" w:eastAsia="zh-CN"/>
                    </w:rPr>
                    <w:t>台</w:t>
                  </w:r>
                </w:p>
              </w:tc>
              <w:tc>
                <w:tcPr>
                  <w:tcW w:w="0" w:type="auto"/>
                  <w:shd w:val="clear" w:color="auto" w:fill="auto"/>
                  <w:vAlign w:val="center"/>
                </w:tcPr>
                <w:p w14:paraId="7B477BF2">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eastAsia" w:ascii="Times New Roman" w:hAnsi="Times New Roman" w:eastAsia="宋体" w:cs="Times New Roman"/>
                      <w:b w:val="0"/>
                      <w:bCs w:val="0"/>
                      <w:color w:val="auto"/>
                      <w:spacing w:val="2"/>
                      <w:sz w:val="18"/>
                      <w:szCs w:val="18"/>
                      <w:lang w:val="en-US" w:eastAsia="zh-CN"/>
                    </w:rPr>
                    <w:t>1</w:t>
                  </w:r>
                  <w:r>
                    <w:rPr>
                      <w:rFonts w:hint="eastAsia" w:hAnsi="宋体"/>
                      <w:b w:val="0"/>
                      <w:bCs w:val="0"/>
                      <w:color w:val="auto"/>
                      <w:sz w:val="18"/>
                      <w:szCs w:val="18"/>
                      <w:lang w:val="en-US" w:eastAsia="zh-CN"/>
                    </w:rPr>
                    <w:t>台</w:t>
                  </w:r>
                </w:p>
              </w:tc>
              <w:tc>
                <w:tcPr>
                  <w:tcW w:w="0" w:type="auto"/>
                  <w:shd w:val="clear" w:color="auto" w:fill="auto"/>
                  <w:vAlign w:val="center"/>
                </w:tcPr>
                <w:p w14:paraId="04E9123D">
                  <w:pPr>
                    <w:keepNext w:val="0"/>
                    <w:keepLines w:val="0"/>
                    <w:pageBreakBefore w:val="0"/>
                    <w:widowControl/>
                    <w:kinsoku/>
                    <w:wordWrap/>
                    <w:topLinePunct/>
                    <w:autoSpaceDE/>
                    <w:autoSpaceDN/>
                    <w:bidi w:val="0"/>
                    <w:adjustRightInd w:val="0"/>
                    <w:snapToGrid w:val="0"/>
                    <w:jc w:val="center"/>
                    <w:rPr>
                      <w:rFonts w:hint="default" w:ascii="Times New Roman" w:hAnsi="Times New Roman" w:eastAsia="宋体" w:cs="Times New Roman"/>
                      <w:b w:val="0"/>
                      <w:bCs w:val="0"/>
                      <w:snapToGrid w:val="0"/>
                      <w:color w:val="auto"/>
                      <w:spacing w:val="2"/>
                      <w:sz w:val="18"/>
                      <w:szCs w:val="18"/>
                      <w:lang w:val="en-US" w:eastAsia="zh-CN" w:bidi="ar-SA"/>
                    </w:rPr>
                  </w:pPr>
                  <w:r>
                    <w:rPr>
                      <w:rFonts w:hint="default" w:ascii="Times New Roman" w:hAnsi="Times New Roman" w:eastAsia="宋体" w:cs="Times New Roman"/>
                      <w:b w:val="0"/>
                      <w:bCs w:val="0"/>
                      <w:color w:val="auto"/>
                      <w:sz w:val="18"/>
                      <w:szCs w:val="18"/>
                    </w:rPr>
                    <w:t>与环评一致</w:t>
                  </w:r>
                </w:p>
              </w:tc>
            </w:tr>
          </w:tbl>
          <w:p w14:paraId="68A45F5F">
            <w:pPr>
              <w:keepNext w:val="0"/>
              <w:keepLines w:val="0"/>
              <w:pageBreakBefore w:val="0"/>
              <w:widowControl/>
              <w:numPr>
                <w:ilvl w:val="0"/>
                <w:numId w:val="0"/>
              </w:numPr>
              <w:kinsoku/>
              <w:wordWrap/>
              <w:overflowPunct/>
              <w:topLinePunct/>
              <w:autoSpaceDE w:val="0"/>
              <w:autoSpaceDN/>
              <w:bidi w:val="0"/>
              <w:adjustRightInd w:val="0"/>
              <w:snapToGrid w:val="0"/>
              <w:spacing w:before="0" w:beforeLines="50" w:line="360" w:lineRule="auto"/>
              <w:ind w:left="420" w:leftChars="0" w:right="21" w:rightChars="10"/>
              <w:textAlignment w:val="baseline"/>
              <w:rPr>
                <w:rFonts w:hint="default" w:ascii="Times New Roman" w:hAnsi="Times New Roman" w:eastAsia="宋体" w:cs="Times New Roman"/>
                <w:b/>
                <w:bCs/>
                <w:color w:val="auto"/>
                <w:sz w:val="21"/>
                <w:szCs w:val="21"/>
                <w:lang w:val="en-US" w:eastAsia="zh-CN"/>
              </w:rPr>
            </w:pPr>
          </w:p>
          <w:p w14:paraId="63D06C09">
            <w:pPr>
              <w:keepNext w:val="0"/>
              <w:keepLines w:val="0"/>
              <w:pageBreakBefore w:val="0"/>
              <w:widowControl/>
              <w:numPr>
                <w:ilvl w:val="0"/>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水源及</w:t>
            </w:r>
            <w:r>
              <w:rPr>
                <w:rFonts w:hint="default" w:ascii="Times New Roman" w:hAnsi="Times New Roman" w:eastAsia="宋体" w:cs="Times New Roman"/>
                <w:b/>
                <w:bCs/>
                <w:color w:val="auto"/>
                <w:sz w:val="21"/>
                <w:szCs w:val="21"/>
                <w:lang w:val="en-US" w:eastAsia="zh-CN"/>
              </w:rPr>
              <w:t>水平衡</w:t>
            </w:r>
          </w:p>
          <w:p w14:paraId="5406D05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现阶段</w:t>
            </w:r>
            <w:r>
              <w:rPr>
                <w:rFonts w:hint="default" w:ascii="Times New Roman" w:hAnsi="Times New Roman" w:eastAsia="宋体" w:cs="Times New Roman"/>
                <w:color w:val="auto"/>
                <w:sz w:val="21"/>
                <w:szCs w:val="21"/>
                <w:highlight w:val="none"/>
                <w:lang w:val="en-US" w:eastAsia="zh-CN"/>
              </w:rPr>
              <w:t>项目运行过程中</w:t>
            </w:r>
            <w:r>
              <w:rPr>
                <w:rFonts w:hint="eastAsia" w:ascii="Times New Roman" w:hAnsi="Times New Roman" w:eastAsia="宋体" w:cs="Times New Roman"/>
                <w:color w:val="auto"/>
                <w:sz w:val="21"/>
                <w:szCs w:val="21"/>
                <w:highlight w:val="none"/>
                <w:lang w:val="en-US" w:eastAsia="zh-CN"/>
              </w:rPr>
              <w:t>用水</w:t>
            </w:r>
            <w:r>
              <w:rPr>
                <w:rFonts w:hint="default" w:ascii="Times New Roman" w:hAnsi="Times New Roman" w:eastAsia="宋体" w:cs="Times New Roman"/>
                <w:color w:val="auto"/>
                <w:sz w:val="21"/>
                <w:szCs w:val="21"/>
                <w:highlight w:val="none"/>
                <w:lang w:val="en-US" w:eastAsia="zh-CN"/>
              </w:rPr>
              <w:t>主要</w:t>
            </w:r>
            <w:r>
              <w:rPr>
                <w:rFonts w:hint="eastAsia" w:ascii="Times New Roman" w:hAnsi="Times New Roman" w:eastAsia="宋体" w:cs="Times New Roman"/>
                <w:color w:val="auto"/>
                <w:sz w:val="21"/>
                <w:szCs w:val="21"/>
                <w:highlight w:val="none"/>
                <w:lang w:val="en-US" w:eastAsia="zh-CN"/>
              </w:rPr>
              <w:t>为漆料调配用水和卤水调配用水以及职工生活用水；废水主要为职工生活污水。</w:t>
            </w:r>
          </w:p>
          <w:p w14:paraId="12056091">
            <w:pPr>
              <w:keepNext w:val="0"/>
              <w:keepLines w:val="0"/>
              <w:pageBreakBefore w:val="0"/>
              <w:widowControl/>
              <w:numPr>
                <w:ilvl w:val="0"/>
                <w:numId w:val="7"/>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生产用排水</w:t>
            </w:r>
          </w:p>
          <w:p w14:paraId="5D38788A">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Chars="2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项目喷漆工序水性底漆和水性面漆需用水进行调配，用水量约0.004</w:t>
            </w:r>
            <w:r>
              <w:rPr>
                <w:rFonts w:hint="default" w:ascii="Times New Roman" w:hAnsi="Times New Roman" w:eastAsia="宋体" w:cs="Times New Roman"/>
                <w:color w:val="auto"/>
                <w:sz w:val="21"/>
                <w:szCs w:val="21"/>
                <w:highlight w:val="none"/>
                <w:lang w:val="en-US" w:eastAsia="zh-CN"/>
              </w:rPr>
              <w:t>t/d</w:t>
            </w:r>
            <w:r>
              <w:rPr>
                <w:rFonts w:hint="eastAsia"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rPr>
              <w:t>/a</w:t>
            </w:r>
            <w:r>
              <w:rPr>
                <w:rFonts w:hint="eastAsia" w:ascii="Times New Roman" w:hAnsi="Times New Roman" w:eastAsia="宋体" w:cs="Times New Roman"/>
                <w:color w:val="auto"/>
                <w:sz w:val="21"/>
                <w:szCs w:val="21"/>
                <w:highlight w:val="none"/>
                <w:lang w:val="en-US" w:eastAsia="zh-CN"/>
              </w:rPr>
              <w:t>），漆料调配用水均进入漆料用于喷涂工序，故不产生生产废水。</w:t>
            </w:r>
          </w:p>
          <w:p w14:paraId="5CFFCA56">
            <w:pPr>
              <w:keepNext w:val="0"/>
              <w:keepLines w:val="0"/>
              <w:pageBreakBefore w:val="0"/>
              <w:widowControl/>
              <w:numPr>
                <w:ilvl w:val="0"/>
                <w:numId w:val="7"/>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职工生活用排水</w:t>
            </w:r>
          </w:p>
          <w:p w14:paraId="1EB50233">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Chars="250" w:right="105" w:rightChars="50" w:firstLine="420" w:firstLineChars="200"/>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项目聘用职工60人，均不住厂，</w:t>
            </w:r>
            <w:r>
              <w:rPr>
                <w:rFonts w:hint="default" w:ascii="Times New Roman" w:hAnsi="Times New Roman" w:eastAsia="宋体" w:cs="Times New Roman"/>
                <w:color w:val="auto"/>
                <w:sz w:val="21"/>
                <w:szCs w:val="21"/>
                <w:highlight w:val="none"/>
              </w:rPr>
              <w:t>生活用水</w:t>
            </w:r>
            <w:r>
              <w:rPr>
                <w:rFonts w:hint="eastAsia" w:ascii="Times New Roman" w:hAnsi="Times New Roman" w:eastAsia="宋体" w:cs="Times New Roman"/>
                <w:color w:val="auto"/>
                <w:sz w:val="21"/>
                <w:szCs w:val="21"/>
                <w:highlight w:val="none"/>
                <w:lang w:val="en-US" w:eastAsia="zh-CN"/>
              </w:rPr>
              <w:t>量约为3</w:t>
            </w:r>
            <w:r>
              <w:rPr>
                <w:rFonts w:hint="default" w:ascii="Times New Roman" w:hAnsi="Times New Roman" w:eastAsia="宋体" w:cs="Times New Roman"/>
                <w:color w:val="auto"/>
                <w:sz w:val="21"/>
                <w:szCs w:val="21"/>
                <w:highlight w:val="none"/>
                <w:lang w:val="en-US" w:eastAsia="zh-CN"/>
              </w:rPr>
              <w:t>t/d（</w:t>
            </w:r>
            <w:r>
              <w:rPr>
                <w:rFonts w:hint="eastAsia" w:ascii="Times New Roman" w:hAnsi="Times New Roman" w:eastAsia="宋体" w:cs="Times New Roman"/>
                <w:color w:val="auto"/>
                <w:sz w:val="21"/>
                <w:szCs w:val="21"/>
                <w:highlight w:val="none"/>
                <w:lang w:val="en-US" w:eastAsia="zh-CN"/>
              </w:rPr>
              <w:t>900</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排放系数取0.8，</w:t>
            </w:r>
            <w:r>
              <w:rPr>
                <w:rFonts w:hint="default" w:ascii="Times New Roman" w:hAnsi="Times New Roman" w:eastAsia="宋体" w:cs="Times New Roman"/>
                <w:color w:val="auto"/>
                <w:sz w:val="21"/>
                <w:szCs w:val="21"/>
                <w:highlight w:val="none"/>
                <w:lang w:val="en-US" w:eastAsia="zh-CN"/>
              </w:rPr>
              <w:t>生活污水排放量为</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lang w:val="en-US" w:eastAsia="zh-CN"/>
              </w:rPr>
              <w:t>t/d（</w:t>
            </w:r>
            <w:r>
              <w:rPr>
                <w:rFonts w:hint="eastAsia" w:ascii="Times New Roman" w:hAnsi="Times New Roman" w:eastAsia="宋体" w:cs="Times New Roman"/>
                <w:color w:val="auto"/>
                <w:sz w:val="21"/>
                <w:szCs w:val="21"/>
                <w:highlight w:val="none"/>
                <w:lang w:val="en-US" w:eastAsia="zh-CN"/>
              </w:rPr>
              <w:t>720</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w:t>
            </w:r>
          </w:p>
          <w:p w14:paraId="2D1B3518">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beforeLines="50" w:line="360" w:lineRule="auto"/>
              <w:ind w:right="105" w:rightChars="50" w:firstLine="420" w:firstLineChars="200"/>
              <w:textAlignment w:val="baseline"/>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项目给排水平衡见图 2- 1</w:t>
            </w:r>
            <w:r>
              <w:rPr>
                <w:rFonts w:hint="default" w:ascii="Times New Roman" w:hAnsi="Times New Roman" w:eastAsia="宋体" w:cs="Times New Roman"/>
                <w:color w:val="auto"/>
                <w:sz w:val="21"/>
                <w:szCs w:val="21"/>
                <w:highlight w:val="none"/>
                <w:lang w:eastAsia="zh-CN"/>
              </w:rPr>
              <w:t>：</w:t>
            </w:r>
          </w:p>
          <w:p w14:paraId="6E726F67">
            <w:pPr>
              <w:pStyle w:val="24"/>
              <w:rPr>
                <w:rFonts w:hint="default" w:ascii="Times New Roman" w:hAnsi="Times New Roman" w:eastAsia="宋体" w:cs="Times New Roman"/>
                <w:color w:val="auto"/>
                <w:sz w:val="21"/>
                <w:szCs w:val="21"/>
                <w:highlight w:val="none"/>
                <w:lang w:eastAsia="zh-CN"/>
              </w:rPr>
            </w:pPr>
          </w:p>
          <w:p w14:paraId="36026087">
            <w:pPr>
              <w:pStyle w:val="4"/>
              <w:rPr>
                <w:rFonts w:hint="default"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1996440</wp:posOffset>
                      </wp:positionH>
                      <wp:positionV relativeFrom="paragraph">
                        <wp:posOffset>165735</wp:posOffset>
                      </wp:positionV>
                      <wp:extent cx="495300" cy="8890"/>
                      <wp:effectExtent l="0" t="47625" r="0" b="57785"/>
                      <wp:wrapNone/>
                      <wp:docPr id="10" name="直接箭头连接符 10"/>
                      <wp:cNvGraphicFramePr/>
                      <a:graphic xmlns:a="http://schemas.openxmlformats.org/drawingml/2006/main">
                        <a:graphicData uri="http://schemas.microsoft.com/office/word/2010/wordprocessingShape">
                          <wps:wsp>
                            <wps:cNvCnPr>
                              <a:stCxn id="21" idx="3"/>
                              <a:endCxn id="5" idx="1"/>
                            </wps:cNvCnPr>
                            <wps:spPr>
                              <a:xfrm flipV="1">
                                <a:off x="3079750" y="4160520"/>
                                <a:ext cx="495300" cy="889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57.2pt;margin-top:13.05pt;height:0.7pt;width:39pt;z-index:251694080;mso-width-relative:page;mso-height-relative:page;" filled="f" stroked="t" coordsize="21600,21600" o:gfxdata="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QCQN3XAAAACQEAAA8AAAAAAAAAAQAgAAAAIgAAAGRycy9kb3ducmV2LnhtbFBLAQIUABQAAAAI&#10;AIdO4kDg9cA3JwIAACIEAAAOAAAAAAAAAAEAIAAAACYBAABkcnMvZTJvRG9jLnhtbFBLBQYAAAAA&#10;BgAGAFkBAAC/BQ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2491740</wp:posOffset>
                      </wp:positionH>
                      <wp:positionV relativeFrom="paragraph">
                        <wp:posOffset>21590</wp:posOffset>
                      </wp:positionV>
                      <wp:extent cx="1356995" cy="288290"/>
                      <wp:effectExtent l="0" t="0" r="14605" b="16510"/>
                      <wp:wrapNone/>
                      <wp:docPr id="5" name="文本框 5"/>
                      <wp:cNvGraphicFramePr/>
                      <a:graphic xmlns:a="http://schemas.openxmlformats.org/drawingml/2006/main">
                        <a:graphicData uri="http://schemas.microsoft.com/office/word/2010/wordprocessingShape">
                          <wps:wsp>
                            <wps:cNvSpPr txBox="1"/>
                            <wps:spPr>
                              <a:xfrm>
                                <a:off x="0" y="0"/>
                                <a:ext cx="1356995" cy="288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F1E95F">
                                  <w:pPr>
                                    <w:rPr>
                                      <w:rFonts w:hint="default"/>
                                      <w:lang w:val="en-US" w:eastAsia="zh-CN"/>
                                    </w:rPr>
                                  </w:pPr>
                                  <w:r>
                                    <w:rPr>
                                      <w:rFonts w:hint="eastAsia" w:ascii="Times New Roman" w:hAnsi="Times New Roman" w:eastAsia="宋体" w:cs="Times New Roman"/>
                                      <w:color w:val="auto"/>
                                      <w:sz w:val="18"/>
                                      <w:szCs w:val="18"/>
                                      <w:highlight w:val="none"/>
                                      <w:lang w:val="en-US" w:eastAsia="zh-CN"/>
                                    </w:rPr>
                                    <w:t>进入漆料用于喷涂工序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2pt;margin-top:1.7pt;height:22.7pt;width:106.85pt;z-index:251693056;mso-width-relative:page;mso-height-relative:page;" fillcolor="#FFFFFF [3201]" filled="t" stroked="f" coordsize="21600,21600" o:gfxdata="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tLebUAAAACAEAAA8AAAAA&#10;AAAAAQAgAAAAIgAAAGRycy9kb3ducmV2LnhtbFBLAQIUABQAAAAIAIdO4kAKIc2JUQIAAI8EAAAO&#10;AAAAAAAAAAEAIAAAACMBAABkcnMvZTJvRG9jLnhtbFBLBQYAAAAABgAGAFkBAADmBQAAAAA=&#10;">
                      <v:fill on="t" focussize="0,0"/>
                      <v:stroke on="f" weight="0.5pt"/>
                      <v:imagedata o:title=""/>
                      <o:lock v:ext="edit" aspectratio="f"/>
                      <v:textbox>
                        <w:txbxContent>
                          <w:p w14:paraId="15F1E95F">
                            <w:pPr>
                              <w:rPr>
                                <w:rFonts w:hint="default"/>
                                <w:lang w:val="en-US" w:eastAsia="zh-CN"/>
                              </w:rPr>
                            </w:pPr>
                            <w:r>
                              <w:rPr>
                                <w:rFonts w:hint="eastAsia" w:ascii="Times New Roman" w:hAnsi="Times New Roman" w:eastAsia="宋体" w:cs="Times New Roman"/>
                                <w:color w:val="auto"/>
                                <w:sz w:val="18"/>
                                <w:szCs w:val="18"/>
                                <w:highlight w:val="none"/>
                                <w:lang w:val="en-US" w:eastAsia="zh-CN"/>
                              </w:rPr>
                              <w:t>进入漆料用于喷涂工序</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1357630</wp:posOffset>
                      </wp:positionH>
                      <wp:positionV relativeFrom="paragraph">
                        <wp:posOffset>174625</wp:posOffset>
                      </wp:positionV>
                      <wp:extent cx="242570" cy="1718945"/>
                      <wp:effectExtent l="243205" t="48895" r="9525" b="60960"/>
                      <wp:wrapNone/>
                      <wp:docPr id="38" name="肘形连接符 38"/>
                      <wp:cNvGraphicFramePr/>
                      <a:graphic xmlns:a="http://schemas.openxmlformats.org/drawingml/2006/main">
                        <a:graphicData uri="http://schemas.microsoft.com/office/word/2010/wordprocessingShape">
                          <wps:wsp>
                            <wps:cNvCnPr>
                              <a:stCxn id="21" idx="1"/>
                              <a:endCxn id="17" idx="1"/>
                            </wps:cNvCnPr>
                            <wps:spPr>
                              <a:xfrm rot="10800000" flipH="1" flipV="1">
                                <a:off x="2440940" y="4703445"/>
                                <a:ext cx="242570" cy="1718945"/>
                              </a:xfrm>
                              <a:prstGeom prst="bentConnector3">
                                <a:avLst>
                                  <a:gd name="adj1" fmla="val -98168"/>
                                </a:avLst>
                              </a:prstGeom>
                              <a:ln w="3175">
                                <a:solidFill>
                                  <a:schemeClr val="tx1"/>
                                </a:solidFill>
                                <a:headEnd type="arrow" w="med" len="med"/>
                                <a:tailEnd type="arrow"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 y;margin-left:106.9pt;margin-top:13.75pt;height:135.35pt;width:19.1pt;rotation:11796480f;z-index:251677696;mso-width-relative:page;mso-height-relative:page;" filled="f" stroked="t" coordsize="21600,21600" o:gfxdata="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9Xys&#10;2AAAAAoBAAAPAAAAAAAAAAEAIAAAACIAAABkcnMvZG93bnJldi54bWxQSwECFAAUAAAACACHTuJA&#10;bwS4KloCAACgBAAADgAAAAAAAAABACAAAAAnAQAAZHJzL2Uyb0RvYy54bWxQSwUGAAAAAAYABgBZ&#10;AQAA8wUAAAAA&#10;" adj="-21204">
                      <v:fill on="f" focussize="0,0"/>
                      <v:stroke weight="0.25pt" color="#000000 [3213]" joinstyle="round" startarrow="open"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1357630</wp:posOffset>
                      </wp:positionH>
                      <wp:positionV relativeFrom="paragraph">
                        <wp:posOffset>21590</wp:posOffset>
                      </wp:positionV>
                      <wp:extent cx="638810" cy="305435"/>
                      <wp:effectExtent l="4445" t="4445" r="23495" b="13970"/>
                      <wp:wrapNone/>
                      <wp:docPr id="21" name="文本框 21"/>
                      <wp:cNvGraphicFramePr/>
                      <a:graphic xmlns:a="http://schemas.openxmlformats.org/drawingml/2006/main">
                        <a:graphicData uri="http://schemas.microsoft.com/office/word/2010/wordprocessingShape">
                          <wps:wsp>
                            <wps:cNvSpPr txBox="1"/>
                            <wps:spPr>
                              <a:xfrm>
                                <a:off x="2440940" y="4551045"/>
                                <a:ext cx="63881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7174EA">
                                  <w:pPr>
                                    <w:jc w:val="center"/>
                                    <w:rPr>
                                      <w:rFonts w:hint="default" w:eastAsia="宋体"/>
                                      <w:sz w:val="13"/>
                                      <w:szCs w:val="13"/>
                                      <w:lang w:val="en-US" w:eastAsia="zh-CN"/>
                                    </w:rPr>
                                  </w:pPr>
                                  <w:r>
                                    <w:rPr>
                                      <w:rFonts w:hint="eastAsia" w:eastAsia="宋体"/>
                                      <w:sz w:val="13"/>
                                      <w:szCs w:val="13"/>
                                      <w:lang w:val="en-US" w:eastAsia="zh-CN"/>
                                    </w:rPr>
                                    <w:t>漆料调配用</w:t>
                                  </w:r>
                                  <w:r>
                                    <w:rPr>
                                      <w:rFonts w:hint="default" w:ascii="Times New Roman" w:hAnsi="Times New Roman" w:eastAsia="宋体" w:cs="Times New Roman"/>
                                      <w:sz w:val="13"/>
                                      <w:szCs w:val="13"/>
                                      <w:lang w:val="en-US" w:eastAsia="zh-CN"/>
                                    </w:rPr>
                                    <w:t>水1.2t/a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pt;margin-top:1.7pt;height:24.05pt;width:50.3pt;z-index:251676672;mso-width-relative:page;mso-height-relative:page;" fillcolor="#FFFFFF [3201]" filled="t" stroked="t" coordsize="21600,21600" o:gfxdata="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kfJdNUAAAAIAQAADwAAAAAAAAABACAAAAAiAAAAZHJzL2Rvd25yZXYueG1sUEsBAhQAFAAA&#10;AAgAh07iQPvz0iVkAgAAxAQAAA4AAAAAAAAAAQAgAAAAJAEAAGRycy9lMm9Eb2MueG1sUEsFBgAA&#10;AAAGAAYAWQEAAPoFAAAAAA==&#10;">
                      <v:fill on="t" focussize="0,0"/>
                      <v:stroke weight="0.5pt" color="#000000 [3204]" joinstyle="round"/>
                      <v:imagedata o:title=""/>
                      <o:lock v:ext="edit" aspectratio="f"/>
                      <v:textbox>
                        <w:txbxContent>
                          <w:p w14:paraId="6F7174EA">
                            <w:pPr>
                              <w:jc w:val="center"/>
                              <w:rPr>
                                <w:rFonts w:hint="default" w:eastAsia="宋体"/>
                                <w:sz w:val="13"/>
                                <w:szCs w:val="13"/>
                                <w:lang w:val="en-US" w:eastAsia="zh-CN"/>
                              </w:rPr>
                            </w:pPr>
                            <w:r>
                              <w:rPr>
                                <w:rFonts w:hint="eastAsia" w:eastAsia="宋体"/>
                                <w:sz w:val="13"/>
                                <w:szCs w:val="13"/>
                                <w:lang w:val="en-US" w:eastAsia="zh-CN"/>
                              </w:rPr>
                              <w:t>漆料调配用</w:t>
                            </w:r>
                            <w:r>
                              <w:rPr>
                                <w:rFonts w:hint="default" w:ascii="Times New Roman" w:hAnsi="Times New Roman" w:eastAsia="宋体" w:cs="Times New Roman"/>
                                <w:sz w:val="13"/>
                                <w:szCs w:val="13"/>
                                <w:lang w:val="en-US" w:eastAsia="zh-CN"/>
                              </w:rPr>
                              <w:t>水1.2t/a</w:t>
                            </w:r>
                          </w:p>
                        </w:txbxContent>
                      </v:textbox>
                    </v:shape>
                  </w:pict>
                </mc:Fallback>
              </mc:AlternateContent>
            </w:r>
          </w:p>
          <w:p w14:paraId="4FC9F925">
            <w:pPr>
              <w:rPr>
                <w:rFonts w:hint="default" w:ascii="Times New Roman" w:hAnsi="Times New Roman" w:eastAsia="宋体" w:cs="Times New Roman"/>
                <w:color w:val="auto"/>
                <w:sz w:val="21"/>
                <w:szCs w:val="21"/>
                <w:highlight w:val="none"/>
                <w:lang w:eastAsia="zh-CN"/>
              </w:rPr>
            </w:pPr>
          </w:p>
          <w:p w14:paraId="7EFADE59">
            <w:pPr>
              <w:pStyle w:val="24"/>
              <w:rPr>
                <w:rFonts w:hint="default" w:ascii="Times New Roman" w:hAnsi="Times New Roman" w:eastAsia="宋体" w:cs="Times New Roman"/>
                <w:color w:val="auto"/>
                <w:sz w:val="21"/>
                <w:szCs w:val="21"/>
                <w:highlight w:val="none"/>
                <w:lang w:eastAsia="zh-CN"/>
              </w:rPr>
            </w:pPr>
          </w:p>
          <w:p w14:paraId="3724C2C2">
            <w:pPr>
              <w:pStyle w:val="4"/>
              <w:rPr>
                <w:rFonts w:hint="default" w:ascii="Times New Roman" w:hAnsi="Times New Roman" w:eastAsia="宋体" w:cs="Times New Roman"/>
                <w:color w:val="auto"/>
                <w:sz w:val="21"/>
                <w:szCs w:val="21"/>
                <w:highlight w:val="none"/>
                <w:lang w:eastAsia="zh-CN"/>
              </w:rPr>
            </w:pPr>
          </w:p>
          <w:p w14:paraId="09DCD2FD">
            <w:pPr>
              <w:rPr>
                <w:rFonts w:hint="default"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147955</wp:posOffset>
                      </wp:positionH>
                      <wp:positionV relativeFrom="paragraph">
                        <wp:posOffset>1905</wp:posOffset>
                      </wp:positionV>
                      <wp:extent cx="572135" cy="314325"/>
                      <wp:effectExtent l="0" t="0" r="0" b="0"/>
                      <wp:wrapNone/>
                      <wp:docPr id="13" name="文本框 13"/>
                      <wp:cNvGraphicFramePr/>
                      <a:graphic xmlns:a="http://schemas.openxmlformats.org/drawingml/2006/main">
                        <a:graphicData uri="http://schemas.microsoft.com/office/word/2010/wordprocessingShape">
                          <wps:wsp>
                            <wps:cNvSpPr txBox="1"/>
                            <wps:spPr>
                              <a:xfrm>
                                <a:off x="1231265" y="5227955"/>
                                <a:ext cx="572135"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503EF">
                                  <w:pPr>
                                    <w:jc w:val="center"/>
                                    <w:rPr>
                                      <w:rFonts w:hint="eastAsia" w:eastAsia="宋体"/>
                                      <w:sz w:val="13"/>
                                      <w:szCs w:val="13"/>
                                      <w:lang w:val="en-US" w:eastAsia="zh-CN"/>
                                    </w:rPr>
                                  </w:pPr>
                                  <w:r>
                                    <w:rPr>
                                      <w:rFonts w:hint="eastAsia" w:eastAsia="宋体"/>
                                      <w:sz w:val="13"/>
                                      <w:szCs w:val="13"/>
                                      <w:lang w:val="en-US" w:eastAsia="zh-CN"/>
                                    </w:rPr>
                                    <w:t>新鲜水</w:t>
                                  </w:r>
                                </w:p>
                                <w:p w14:paraId="5F4F1CF2">
                                  <w:pPr>
                                    <w:pStyle w:val="24"/>
                                    <w:rPr>
                                      <w:rFonts w:hint="default" w:ascii="Times New Roman" w:hAnsi="Times New Roman" w:eastAsia="宋体" w:cs="Times New Roman"/>
                                      <w:snapToGrid w:val="0"/>
                                      <w:color w:val="000000"/>
                                      <w:sz w:val="13"/>
                                      <w:szCs w:val="13"/>
                                      <w:lang w:val="en-US" w:eastAsia="zh-CN" w:bidi="ar-SA"/>
                                    </w:rPr>
                                  </w:pPr>
                                  <w:r>
                                    <w:rPr>
                                      <w:rFonts w:hint="eastAsia" w:ascii="Times New Roman" w:hAnsi="Times New Roman" w:eastAsia="宋体" w:cs="Times New Roman"/>
                                      <w:snapToGrid w:val="0"/>
                                      <w:color w:val="000000"/>
                                      <w:sz w:val="13"/>
                                      <w:szCs w:val="13"/>
                                      <w:lang w:val="en-US" w:eastAsia="zh-CN" w:bidi="ar-SA"/>
                                    </w:rPr>
                                    <w:t>901.2t/a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5pt;margin-top:0.15pt;height:24.75pt;width:45.05pt;z-index:251675648;mso-width-relative:page;mso-height-relative:page;" filled="f" stroked="f" coordsize="21600,21600" o:gfxdata="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Nl6m2AAAAAYBAAAPAAAAAAAAAAEA&#10;IAAAACIAAABkcnMvZG93bnJldi54bWxQSwECFAAUAAAACACHTuJAltDdTkgCAABzBAAADgAAAAAA&#10;AAABACAAAAAnAQAAZHJzL2Uyb0RvYy54bWxQSwUGAAAAAAYABgBZAQAA4QUAAAAA&#10;">
                      <v:fill on="f" focussize="0,0"/>
                      <v:stroke on="f" weight="0.5pt"/>
                      <v:imagedata o:title=""/>
                      <o:lock v:ext="edit" aspectratio="f"/>
                      <v:textbox>
                        <w:txbxContent>
                          <w:p w14:paraId="568503EF">
                            <w:pPr>
                              <w:jc w:val="center"/>
                              <w:rPr>
                                <w:rFonts w:hint="eastAsia" w:eastAsia="宋体"/>
                                <w:sz w:val="13"/>
                                <w:szCs w:val="13"/>
                                <w:lang w:val="en-US" w:eastAsia="zh-CN"/>
                              </w:rPr>
                            </w:pPr>
                            <w:r>
                              <w:rPr>
                                <w:rFonts w:hint="eastAsia" w:eastAsia="宋体"/>
                                <w:sz w:val="13"/>
                                <w:szCs w:val="13"/>
                                <w:lang w:val="en-US" w:eastAsia="zh-CN"/>
                              </w:rPr>
                              <w:t>新鲜水</w:t>
                            </w:r>
                          </w:p>
                          <w:p w14:paraId="5F4F1CF2">
                            <w:pPr>
                              <w:pStyle w:val="24"/>
                              <w:rPr>
                                <w:rFonts w:hint="default" w:ascii="Times New Roman" w:hAnsi="Times New Roman" w:eastAsia="宋体" w:cs="Times New Roman"/>
                                <w:snapToGrid w:val="0"/>
                                <w:color w:val="000000"/>
                                <w:sz w:val="13"/>
                                <w:szCs w:val="13"/>
                                <w:lang w:val="en-US" w:eastAsia="zh-CN" w:bidi="ar-SA"/>
                              </w:rPr>
                            </w:pPr>
                            <w:r>
                              <w:rPr>
                                <w:rFonts w:hint="eastAsia" w:ascii="Times New Roman" w:hAnsi="Times New Roman" w:eastAsia="宋体" w:cs="Times New Roman"/>
                                <w:snapToGrid w:val="0"/>
                                <w:color w:val="000000"/>
                                <w:sz w:val="13"/>
                                <w:szCs w:val="13"/>
                                <w:lang w:val="en-US" w:eastAsia="zh-CN" w:bidi="ar-SA"/>
                              </w:rPr>
                              <w:t>901.2t/a</w:t>
                            </w: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696595</wp:posOffset>
                      </wp:positionH>
                      <wp:positionV relativeFrom="paragraph">
                        <wp:posOffset>132715</wp:posOffset>
                      </wp:positionV>
                      <wp:extent cx="396240" cy="635"/>
                      <wp:effectExtent l="0" t="48895" r="3810" b="64770"/>
                      <wp:wrapNone/>
                      <wp:docPr id="74" name="直接箭头连接符 74"/>
                      <wp:cNvGraphicFramePr/>
                      <a:graphic xmlns:a="http://schemas.openxmlformats.org/drawingml/2006/main">
                        <a:graphicData uri="http://schemas.microsoft.com/office/word/2010/wordprocessingShape">
                          <wps:wsp>
                            <wps:cNvCnPr/>
                            <wps:spPr>
                              <a:xfrm flipV="1">
                                <a:off x="1641475" y="5394325"/>
                                <a:ext cx="396240" cy="63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4.85pt;margin-top:10.45pt;height:0.05pt;width:31.2pt;z-index:251678720;mso-width-relative:page;mso-height-relative:page;" filled="f" stroked="t" coordsize="21600,21600" o:gfxdata="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nCZNUAAAAJAQAADwAAAAAAAAABACAAAAAi&#10;AAAAZHJzL2Rvd25yZXYueG1sUEsBAhQAFAAAAAgAh07iQPNpcgcNAgAA4AMAAA4AAAAAAAAAAQAg&#10;AAAAJAEAAGRycy9lMm9Eb2MueG1sUEsFBgAAAAAGAAYAWQEAAKMFAAAAAA==&#10;">
                      <v:fill on="f" focussize="0,0"/>
                      <v:stroke weight="0.25pt" color="#000000 [3213]" joinstyle="round" endarrow="open"/>
                      <v:imagedata o:title=""/>
                      <o:lock v:ext="edit" aspectratio="f"/>
                    </v:shape>
                  </w:pict>
                </mc:Fallback>
              </mc:AlternateContent>
            </w:r>
          </w:p>
          <w:p w14:paraId="4A24A32C">
            <w:pPr>
              <w:pStyle w:val="24"/>
              <w:rPr>
                <w:rFonts w:hint="default" w:ascii="Times New Roman" w:hAnsi="Times New Roman" w:eastAsia="宋体" w:cs="Times New Roman"/>
                <w:color w:val="auto"/>
                <w:sz w:val="21"/>
                <w:szCs w:val="21"/>
                <w:highlight w:val="none"/>
                <w:lang w:eastAsia="zh-CN"/>
              </w:rPr>
            </w:pPr>
          </w:p>
          <w:p w14:paraId="2D80CD3E">
            <w:pPr>
              <w:pStyle w:val="4"/>
              <w:rPr>
                <w:rFonts w:hint="default"/>
                <w:lang w:eastAsia="zh-CN"/>
              </w:rPr>
            </w:pPr>
          </w:p>
          <w:p w14:paraId="40565E09">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beforeLines="50" w:line="360" w:lineRule="auto"/>
              <w:ind w:right="105" w:rightChars="50" w:firstLine="420" w:firstLineChars="200"/>
              <w:textAlignment w:val="baseline"/>
              <w:rPr>
                <w:rFonts w:hint="default"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1896110</wp:posOffset>
                      </wp:positionH>
                      <wp:positionV relativeFrom="paragraph">
                        <wp:posOffset>175895</wp:posOffset>
                      </wp:positionV>
                      <wp:extent cx="270510" cy="223520"/>
                      <wp:effectExtent l="4445" t="46355" r="635" b="6985"/>
                      <wp:wrapNone/>
                      <wp:docPr id="119" name="曲线连接符 119"/>
                      <wp:cNvGraphicFramePr/>
                      <a:graphic xmlns:a="http://schemas.openxmlformats.org/drawingml/2006/main">
                        <a:graphicData uri="http://schemas.microsoft.com/office/word/2010/wordprocessingShape">
                          <wps:wsp>
                            <wps:cNvCnPr>
                              <a:stCxn id="17" idx="0"/>
                              <a:endCxn id="117" idx="1"/>
                            </wps:cNvCnPr>
                            <wps:spPr>
                              <a:xfrm rot="16200000">
                                <a:off x="2979420" y="5479415"/>
                                <a:ext cx="270510" cy="223520"/>
                              </a:xfrm>
                              <a:prstGeom prst="curvedConnector2">
                                <a:avLst/>
                              </a:prstGeom>
                              <a:ln w="3175">
                                <a:solidFill>
                                  <a:schemeClr val="tx1"/>
                                </a:solidFill>
                                <a:prstDash val="sys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7" type="#_x0000_t37" style="position:absolute;left:0pt;margin-left:149.3pt;margin-top:13.85pt;height:17.6pt;width:21.3pt;rotation:-5898240f;z-index:251692032;mso-width-relative:page;mso-height-relative:page;" filled="f" stroked="t" coordsize="21600,21600" o:gfxdata="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dStjtoAAAAJAQAADwAAAAAAAAABACAAAAAiAAAAZHJzL2Rvd25yZXYueG1sUEsBAhQA&#10;FAAAAAgAh07iQFzAAKIpAgAAJwQAAA4AAAAAAAAAAQAgAAAAKQEAAGRycy9lMm9Eb2MueG1sUEsF&#10;BgAAAAAGAAYAWQEAAMQFAAAAAA==&#10;">
                      <v:fill on="f" focussize="0,0"/>
                      <v:stroke weight="0.25pt" color="#000000 [3213]" joinstyle="round" dashstyle="3 1"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2143125</wp:posOffset>
                      </wp:positionH>
                      <wp:positionV relativeFrom="paragraph">
                        <wp:posOffset>13970</wp:posOffset>
                      </wp:positionV>
                      <wp:extent cx="457835" cy="276225"/>
                      <wp:effectExtent l="0" t="0" r="0" b="0"/>
                      <wp:wrapNone/>
                      <wp:docPr id="117" name="文本框 117"/>
                      <wp:cNvGraphicFramePr/>
                      <a:graphic xmlns:a="http://schemas.openxmlformats.org/drawingml/2006/main">
                        <a:graphicData uri="http://schemas.microsoft.com/office/word/2010/wordprocessingShape">
                          <wps:wsp>
                            <wps:cNvSpPr txBox="1"/>
                            <wps:spPr>
                              <a:xfrm>
                                <a:off x="3226435" y="5317490"/>
                                <a:ext cx="45783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D5B97">
                                  <w:pPr>
                                    <w:pStyle w:val="24"/>
                                    <w:jc w:val="center"/>
                                    <w:rPr>
                                      <w:rFonts w:hint="default"/>
                                      <w:lang w:val="en-US" w:eastAsia="zh-CN"/>
                                    </w:rPr>
                                  </w:pPr>
                                  <w:r>
                                    <w:rPr>
                                      <w:rFonts w:hint="eastAsia"/>
                                      <w:sz w:val="13"/>
                                      <w:szCs w:val="13"/>
                                      <w:lang w:val="en-US" w:eastAsia="zh-CN"/>
                                    </w:rPr>
                                    <w:t>180</w:t>
                                  </w:r>
                                  <w:r>
                                    <w:rPr>
                                      <w:rFonts w:hint="eastAsia" w:eastAsia="宋体"/>
                                      <w:sz w:val="13"/>
                                      <w:szCs w:val="13"/>
                                      <w:lang w:val="en-US" w:eastAsia="zh-CN"/>
                                    </w:rPr>
                                    <w:t>t/a</w:t>
                                  </w:r>
                                </w:p>
                                <w:p w14:paraId="379637ED">
                                  <w:pPr>
                                    <w:pStyle w:val="24"/>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75pt;margin-top:1.1pt;height:21.75pt;width:36.05pt;z-index:251691008;mso-width-relative:page;mso-height-relative:page;" filled="f" stroked="f" coordsize="21600,21600" o:gfxdata="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yax3NoAAAAIAQAADwAAAAAAAAAB&#10;ACAAAAAiAAAAZHJzL2Rvd25yZXYueG1sUEsBAhQAFAAAAAgAh07iQK24athHAgAAdQQAAA4AAAAA&#10;AAAAAQAgAAAAKQEAAGRycy9lMm9Eb2MueG1sUEsFBgAAAAAGAAYAWQEAAOIFAAAAAA==&#10;">
                      <v:fill on="f" focussize="0,0"/>
                      <v:stroke on="f" weight="0.5pt"/>
                      <v:imagedata o:title=""/>
                      <o:lock v:ext="edit" aspectratio="f"/>
                      <v:textbox>
                        <w:txbxContent>
                          <w:p w14:paraId="03CD5B97">
                            <w:pPr>
                              <w:pStyle w:val="24"/>
                              <w:jc w:val="center"/>
                              <w:rPr>
                                <w:rFonts w:hint="default"/>
                                <w:lang w:val="en-US" w:eastAsia="zh-CN"/>
                              </w:rPr>
                            </w:pPr>
                            <w:r>
                              <w:rPr>
                                <w:rFonts w:hint="eastAsia"/>
                                <w:sz w:val="13"/>
                                <w:szCs w:val="13"/>
                                <w:lang w:val="en-US" w:eastAsia="zh-CN"/>
                              </w:rPr>
                              <w:t>180</w:t>
                            </w:r>
                            <w:r>
                              <w:rPr>
                                <w:rFonts w:hint="eastAsia" w:eastAsia="宋体"/>
                                <w:sz w:val="13"/>
                                <w:szCs w:val="13"/>
                                <w:lang w:val="en-US" w:eastAsia="zh-CN"/>
                              </w:rPr>
                              <w:t>t/a</w:t>
                            </w:r>
                          </w:p>
                          <w:p w14:paraId="379637ED">
                            <w:pPr>
                              <w:pStyle w:val="24"/>
                              <w:rPr>
                                <w:rFonts w:hint="eastAsia"/>
                                <w:lang w:val="en-US" w:eastAsia="zh-CN"/>
                              </w:rPr>
                            </w:pPr>
                          </w:p>
                        </w:txbxContent>
                      </v:textbox>
                    </v:shape>
                  </w:pict>
                </mc:Fallback>
              </mc:AlternateContent>
            </w:r>
          </w:p>
          <w:p w14:paraId="5525B1CB">
            <w:pPr>
              <w:pStyle w:val="24"/>
              <w:rPr>
                <w:rFonts w:hint="default"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3810000</wp:posOffset>
                      </wp:positionH>
                      <wp:positionV relativeFrom="paragraph">
                        <wp:posOffset>116840</wp:posOffset>
                      </wp:positionV>
                      <wp:extent cx="998220" cy="305435"/>
                      <wp:effectExtent l="0" t="0" r="11430" b="18415"/>
                      <wp:wrapNone/>
                      <wp:docPr id="30" name="文本框 30"/>
                      <wp:cNvGraphicFramePr/>
                      <a:graphic xmlns:a="http://schemas.openxmlformats.org/drawingml/2006/main">
                        <a:graphicData uri="http://schemas.microsoft.com/office/word/2010/wordprocessingShape">
                          <wps:wsp>
                            <wps:cNvSpPr txBox="1"/>
                            <wps:spPr>
                              <a:xfrm>
                                <a:off x="4893310" y="5726430"/>
                                <a:ext cx="99822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B905F1">
                                  <w:pPr>
                                    <w:rPr>
                                      <w:rFonts w:hint="default"/>
                                      <w:lang w:val="en-US" w:eastAsia="zh-CN"/>
                                    </w:rPr>
                                  </w:pPr>
                                  <w:r>
                                    <w:rPr>
                                      <w:rFonts w:hint="default" w:ascii="宋体" w:hAnsi="Times New Roman" w:eastAsia="宋体" w:cs="宋体"/>
                                      <w:snapToGrid/>
                                      <w:color w:val="000000"/>
                                      <w:sz w:val="13"/>
                                      <w:szCs w:val="13"/>
                                      <w:lang w:val="en-US" w:eastAsia="zh-CN" w:bidi="ar-SA"/>
                                    </w:rPr>
                                    <w:t>漳浦县城区污水处理厂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pt;margin-top:9.2pt;height:24.05pt;width:78.6pt;z-index:251687936;mso-width-relative:page;mso-height-relative:page;" fillcolor="#FFFFFF [3201]" filled="t" stroked="f" coordsize="21600,21600" o:gfxdata="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vsMzNQAAAAJ&#10;AQAADwAAAAAAAAABACAAAAAiAAAAZHJzL2Rvd25yZXYueG1sUEsBAhQAFAAAAAgAh07iQFpZrIFZ&#10;AgAAnAQAAA4AAAAAAAAAAQAgAAAAIwEAAGRycy9lMm9Eb2MueG1sUEsFBgAAAAAGAAYAWQEAAO4F&#10;AAAAAA==&#10;">
                      <v:fill on="t" focussize="0,0"/>
                      <v:stroke on="f" weight="0.5pt"/>
                      <v:imagedata o:title=""/>
                      <o:lock v:ext="edit" aspectratio="f"/>
                      <v:textbox>
                        <w:txbxContent>
                          <w:p w14:paraId="46B905F1">
                            <w:pPr>
                              <w:rPr>
                                <w:rFonts w:hint="default"/>
                                <w:lang w:val="en-US" w:eastAsia="zh-CN"/>
                              </w:rPr>
                            </w:pPr>
                            <w:r>
                              <w:rPr>
                                <w:rFonts w:hint="default" w:ascii="宋体" w:hAnsi="Times New Roman" w:eastAsia="宋体" w:cs="宋体"/>
                                <w:snapToGrid/>
                                <w:color w:val="000000"/>
                                <w:sz w:val="13"/>
                                <w:szCs w:val="13"/>
                                <w:lang w:val="en-US" w:eastAsia="zh-CN" w:bidi="ar-SA"/>
                              </w:rPr>
                              <w:t>漳浦县城区污水处理厂</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2762250</wp:posOffset>
                      </wp:positionH>
                      <wp:positionV relativeFrom="paragraph">
                        <wp:posOffset>116840</wp:posOffset>
                      </wp:positionV>
                      <wp:extent cx="638810" cy="305435"/>
                      <wp:effectExtent l="4445" t="4445" r="23495" b="13970"/>
                      <wp:wrapNone/>
                      <wp:docPr id="29" name="文本框 29"/>
                      <wp:cNvGraphicFramePr/>
                      <a:graphic xmlns:a="http://schemas.openxmlformats.org/drawingml/2006/main">
                        <a:graphicData uri="http://schemas.microsoft.com/office/word/2010/wordprocessingShape">
                          <wps:wsp>
                            <wps:cNvSpPr txBox="1"/>
                            <wps:spPr>
                              <a:xfrm>
                                <a:off x="3845560" y="5726430"/>
                                <a:ext cx="63881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0E2BDE">
                                  <w:pPr>
                                    <w:pStyle w:val="24"/>
                                    <w:jc w:val="center"/>
                                    <w:rPr>
                                      <w:rFonts w:hint="default"/>
                                      <w:lang w:val="en-US" w:eastAsia="zh-CN"/>
                                    </w:rPr>
                                  </w:pPr>
                                  <w:r>
                                    <w:rPr>
                                      <w:rFonts w:hint="eastAsia" w:eastAsia="宋体"/>
                                      <w:sz w:val="13"/>
                                      <w:szCs w:val="13"/>
                                      <w:lang w:val="en-US" w:eastAsia="zh-CN"/>
                                    </w:rPr>
                                    <w:t>三级化粪池</w:t>
                                  </w:r>
                                  <w:r>
                                    <w:rPr>
                                      <w:rFonts w:hint="eastAsia"/>
                                      <w:sz w:val="13"/>
                                      <w:szCs w:val="13"/>
                                      <w:lang w:val="en-US" w:eastAsia="zh-CN"/>
                                    </w:rPr>
                                    <w:t>720</w:t>
                                  </w:r>
                                  <w:r>
                                    <w:rPr>
                                      <w:rFonts w:hint="eastAsia" w:eastAsia="宋体"/>
                                      <w:sz w:val="13"/>
                                      <w:szCs w:val="13"/>
                                      <w:lang w:val="en-US" w:eastAsia="zh-CN"/>
                                    </w:rPr>
                                    <w:t>t/a</w:t>
                                  </w:r>
                                </w:p>
                                <w:p w14:paraId="0686300C">
                                  <w:pPr>
                                    <w:jc w:val="center"/>
                                    <w:rPr>
                                      <w:rFonts w:hint="default" w:eastAsia="宋体"/>
                                      <w:sz w:val="13"/>
                                      <w:szCs w:val="13"/>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9.2pt;height:24.05pt;width:50.3pt;z-index:251686912;mso-width-relative:page;mso-height-relative:page;" fillcolor="#FFFFFF [3201]" filled="t" stroked="t" coordsize="21600,21600" o:gfxdata="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60amR1gAAAAkBAAAPAAAAAAAAAAEAIAAAACIAAABkcnMvZG93bnJldi54bWxQSwECFAAUAAAA&#10;CACHTuJAMb/cVWICAADEBAAADgAAAAAAAAABACAAAAAlAQAAZHJzL2Uyb0RvYy54bWxQSwUGAAAA&#10;AAYABgBZAQAA+QUAAAAA&#10;">
                      <v:fill on="t" focussize="0,0"/>
                      <v:stroke weight="0.5pt" color="#000000 [3204]" joinstyle="round"/>
                      <v:imagedata o:title=""/>
                      <o:lock v:ext="edit" aspectratio="f"/>
                      <v:textbox>
                        <w:txbxContent>
                          <w:p w14:paraId="350E2BDE">
                            <w:pPr>
                              <w:pStyle w:val="24"/>
                              <w:jc w:val="center"/>
                              <w:rPr>
                                <w:rFonts w:hint="default"/>
                                <w:lang w:val="en-US" w:eastAsia="zh-CN"/>
                              </w:rPr>
                            </w:pPr>
                            <w:r>
                              <w:rPr>
                                <w:rFonts w:hint="eastAsia" w:eastAsia="宋体"/>
                                <w:sz w:val="13"/>
                                <w:szCs w:val="13"/>
                                <w:lang w:val="en-US" w:eastAsia="zh-CN"/>
                              </w:rPr>
                              <w:t>三级化粪池</w:t>
                            </w:r>
                            <w:r>
                              <w:rPr>
                                <w:rFonts w:hint="eastAsia"/>
                                <w:sz w:val="13"/>
                                <w:szCs w:val="13"/>
                                <w:lang w:val="en-US" w:eastAsia="zh-CN"/>
                              </w:rPr>
                              <w:t>720</w:t>
                            </w:r>
                            <w:r>
                              <w:rPr>
                                <w:rFonts w:hint="eastAsia" w:eastAsia="宋体"/>
                                <w:sz w:val="13"/>
                                <w:szCs w:val="13"/>
                                <w:lang w:val="en-US" w:eastAsia="zh-CN"/>
                              </w:rPr>
                              <w:t>t/a</w:t>
                            </w:r>
                          </w:p>
                          <w:p w14:paraId="0686300C">
                            <w:pPr>
                              <w:jc w:val="center"/>
                              <w:rPr>
                                <w:rFonts w:hint="default" w:eastAsia="宋体"/>
                                <w:sz w:val="13"/>
                                <w:szCs w:val="13"/>
                                <w:lang w:val="en-US" w:eastAsia="zh-CN"/>
                              </w:rPr>
                            </w:pP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116840</wp:posOffset>
                      </wp:positionV>
                      <wp:extent cx="638810" cy="305435"/>
                      <wp:effectExtent l="4445" t="4445" r="23495" b="13970"/>
                      <wp:wrapNone/>
                      <wp:docPr id="17" name="文本框 17"/>
                      <wp:cNvGraphicFramePr/>
                      <a:graphic xmlns:a="http://schemas.openxmlformats.org/drawingml/2006/main">
                        <a:graphicData uri="http://schemas.microsoft.com/office/word/2010/wordprocessingShape">
                          <wps:wsp>
                            <wps:cNvSpPr txBox="1"/>
                            <wps:spPr>
                              <a:xfrm>
                                <a:off x="2683510" y="5726430"/>
                                <a:ext cx="638810"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942A9F">
                                  <w:pPr>
                                    <w:jc w:val="center"/>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生活用水900t/a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9.2pt;height:24.05pt;width:50.3pt;z-index:251685888;mso-width-relative:page;mso-height-relative:page;" fillcolor="#FFFFFF [3201]" filled="t" stroked="t" coordsize="21600,21600" o:gfxdata="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S&#10;DyAm1gAAAAkBAAAPAAAAAAAAAAEAIAAAACIAAABkcnMvZG93bnJldi54bWxQSwECFAAUAAAACACH&#10;TuJAUdQ8o18CAADEBAAADgAAAAAAAAABACAAAAAlAQAAZHJzL2Uyb0RvYy54bWxQSwUGAAAAAAYA&#10;BgBZAQAA9gUAAAAA&#10;">
                      <v:fill on="t" focussize="0,0"/>
                      <v:stroke weight="0.5pt" color="#000000 [3204]" joinstyle="round"/>
                      <v:imagedata o:title=""/>
                      <o:lock v:ext="edit" aspectratio="f"/>
                      <v:textbox>
                        <w:txbxContent>
                          <w:p w14:paraId="63942A9F">
                            <w:pPr>
                              <w:jc w:val="center"/>
                              <w:rPr>
                                <w:rFonts w:hint="default" w:ascii="Times New Roman" w:hAnsi="Times New Roman" w:eastAsia="宋体" w:cs="Times New Roman"/>
                                <w:sz w:val="13"/>
                                <w:szCs w:val="13"/>
                                <w:lang w:val="en-US" w:eastAsia="zh-CN"/>
                              </w:rPr>
                            </w:pPr>
                            <w:r>
                              <w:rPr>
                                <w:rFonts w:hint="default" w:ascii="Times New Roman" w:hAnsi="Times New Roman" w:eastAsia="宋体" w:cs="Times New Roman"/>
                                <w:sz w:val="13"/>
                                <w:szCs w:val="13"/>
                                <w:lang w:val="en-US" w:eastAsia="zh-CN"/>
                              </w:rPr>
                              <w:t>生活用水900t/a</w:t>
                            </w:r>
                          </w:p>
                        </w:txbxContent>
                      </v:textbox>
                    </v:shape>
                  </w:pict>
                </mc:Fallback>
              </mc:AlternateContent>
            </w:r>
          </w:p>
          <w:p w14:paraId="14C83F85">
            <w:pPr>
              <w:pStyle w:val="4"/>
              <w:rPr>
                <w:rFonts w:hint="default"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3401060</wp:posOffset>
                      </wp:positionH>
                      <wp:positionV relativeFrom="paragraph">
                        <wp:posOffset>116205</wp:posOffset>
                      </wp:positionV>
                      <wp:extent cx="408940" cy="0"/>
                      <wp:effectExtent l="0" t="48895" r="10160" b="65405"/>
                      <wp:wrapNone/>
                      <wp:docPr id="70" name="直接箭头连接符 70"/>
                      <wp:cNvGraphicFramePr/>
                      <a:graphic xmlns:a="http://schemas.openxmlformats.org/drawingml/2006/main">
                        <a:graphicData uri="http://schemas.microsoft.com/office/word/2010/wordprocessingShape">
                          <wps:wsp>
                            <wps:cNvCnPr>
                              <a:stCxn id="29" idx="3"/>
                              <a:endCxn id="30" idx="1"/>
                            </wps:cNvCnPr>
                            <wps:spPr>
                              <a:xfrm>
                                <a:off x="4484370" y="5879465"/>
                                <a:ext cx="408940" cy="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7.8pt;margin-top:9.15pt;height:0pt;width:32.2pt;z-index:251689984;mso-width-relative:page;mso-height-relative:page;" filled="f" stroked="t" coordsize="21600,21600" o:gfxdata="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R0GT9cA&#10;AAAJAQAADwAAAAAAAAABACAAAAAiAAAAZHJzL2Rvd25yZXYueG1sUEsBAhQAFAAAAAgAh07iQE75&#10;UxUgAgAAFgQAAA4AAAAAAAAAAQAgAAAAJgEAAGRycy9lMm9Eb2MueG1sUEsFBgAAAAAGAAYAWQEA&#10;ALgFAAAAAA==&#10;">
                      <v:fill on="f" focussize="0,0"/>
                      <v:stroke weight="0.25pt" color="#000000 [3213]" joinstyle="round"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2239010</wp:posOffset>
                      </wp:positionH>
                      <wp:positionV relativeFrom="paragraph">
                        <wp:posOffset>116205</wp:posOffset>
                      </wp:positionV>
                      <wp:extent cx="523240" cy="0"/>
                      <wp:effectExtent l="0" t="48895" r="10160" b="65405"/>
                      <wp:wrapNone/>
                      <wp:docPr id="52" name="直接箭头连接符 52"/>
                      <wp:cNvGraphicFramePr/>
                      <a:graphic xmlns:a="http://schemas.openxmlformats.org/drawingml/2006/main">
                        <a:graphicData uri="http://schemas.microsoft.com/office/word/2010/wordprocessingShape">
                          <wps:wsp>
                            <wps:cNvCnPr>
                              <a:stCxn id="17" idx="3"/>
                              <a:endCxn id="29" idx="1"/>
                            </wps:cNvCnPr>
                            <wps:spPr>
                              <a:xfrm>
                                <a:off x="3322320" y="5879465"/>
                                <a:ext cx="523240" cy="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6.3pt;margin-top:9.15pt;height:0pt;width:41.2pt;z-index:251688960;mso-width-relative:page;mso-height-relative:page;" filled="f" stroked="t" coordsize="21600,21600" o:gfxdata="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g4OPtcA&#10;AAAJAQAADwAAAAAAAAABACAAAAAiAAAAZHJzL2Rvd25yZXYueG1sUEsBAhQAFAAAAAgAh07iQEJD&#10;fGEgAgAAFgQAAA4AAAAAAAAAAQAgAAAAJgEAAGRycy9lMm9Eb2MueG1sUEsFBgAAAAAGAAYAWQEA&#10;ALgFAAAAAA==&#10;">
                      <v:fill on="f" focussize="0,0"/>
                      <v:stroke weight="0.25pt" color="#000000 [3213]" joinstyle="round" endarrow="open"/>
                      <v:imagedata o:title=""/>
                      <o:lock v:ext="edit" aspectratio="f"/>
                    </v:shape>
                  </w:pict>
                </mc:Fallback>
              </mc:AlternateContent>
            </w:r>
          </w:p>
          <w:p w14:paraId="6D8CAB36">
            <w:pPr>
              <w:rPr>
                <w:rFonts w:hint="default" w:ascii="Times New Roman" w:hAnsi="Times New Roman" w:eastAsia="宋体" w:cs="Times New Roman"/>
                <w:color w:val="auto"/>
                <w:sz w:val="21"/>
                <w:szCs w:val="21"/>
                <w:highlight w:val="none"/>
                <w:lang w:eastAsia="zh-CN"/>
              </w:rPr>
            </w:pPr>
          </w:p>
          <w:p w14:paraId="2E8A2C9A">
            <w:pPr>
              <w:spacing w:before="69" w:line="234" w:lineRule="auto"/>
              <w:ind w:right="57"/>
              <w:jc w:val="both"/>
              <w:rPr>
                <w:rFonts w:hint="default" w:ascii="Times New Roman" w:hAnsi="Times New Roman" w:eastAsia="宋体" w:cs="Times New Roman"/>
                <w:b/>
                <w:bCs/>
                <w:color w:val="auto"/>
                <w:sz w:val="21"/>
                <w:szCs w:val="21"/>
              </w:rPr>
            </w:pPr>
          </w:p>
          <w:p w14:paraId="35FE671F">
            <w:pPr>
              <w:spacing w:before="69" w:line="234" w:lineRule="auto"/>
              <w:ind w:right="57"/>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图 </w:t>
            </w:r>
            <w:r>
              <w:rPr>
                <w:rFonts w:hint="eastAsia" w:ascii="Times New Roman" w:hAnsi="Times New Roman" w:eastAsia="宋体" w:cs="Times New Roman"/>
                <w:b/>
                <w:bCs/>
                <w:color w:val="auto"/>
                <w:sz w:val="21"/>
                <w:szCs w:val="21"/>
                <w:lang w:val="en-US" w:eastAsia="zh-CN"/>
              </w:rPr>
              <w:t>2-1</w:t>
            </w:r>
            <w:r>
              <w:rPr>
                <w:rFonts w:hint="default" w:ascii="Times New Roman" w:hAnsi="Times New Roman" w:eastAsia="宋体" w:cs="Times New Roman"/>
                <w:b/>
                <w:bCs/>
                <w:color w:val="auto"/>
                <w:sz w:val="21"/>
                <w:szCs w:val="21"/>
              </w:rPr>
              <w:t xml:space="preserve">  给排水平衡图 (t/</w:t>
            </w:r>
            <w:r>
              <w:rPr>
                <w:rFonts w:hint="default" w:ascii="Times New Roman" w:hAnsi="Times New Roman" w:eastAsia="宋体" w:cs="Times New Roman"/>
                <w:b/>
                <w:bCs/>
                <w:color w:val="auto"/>
                <w:sz w:val="21"/>
                <w:szCs w:val="21"/>
                <w:lang w:val="en-US" w:eastAsia="zh-CN"/>
              </w:rPr>
              <w:t>a</w:t>
            </w:r>
            <w:r>
              <w:rPr>
                <w:rFonts w:hint="default" w:ascii="Times New Roman" w:hAnsi="Times New Roman" w:eastAsia="宋体" w:cs="Times New Roman"/>
                <w:b/>
                <w:bCs/>
                <w:color w:val="auto"/>
                <w:sz w:val="21"/>
                <w:szCs w:val="21"/>
              </w:rPr>
              <w:t>)</w:t>
            </w:r>
          </w:p>
          <w:p w14:paraId="7EB8E3FF">
            <w:pPr>
              <w:spacing w:before="69" w:line="234" w:lineRule="auto"/>
              <w:ind w:right="57"/>
              <w:jc w:val="center"/>
              <w:rPr>
                <w:rFonts w:hint="default" w:ascii="Times New Roman" w:hAnsi="Times New Roman" w:eastAsia="宋体" w:cs="Times New Roman"/>
                <w:b/>
                <w:bCs/>
                <w:color w:val="auto"/>
                <w:sz w:val="21"/>
                <w:szCs w:val="21"/>
              </w:rPr>
            </w:pPr>
          </w:p>
          <w:p w14:paraId="66C93ED0">
            <w:pPr>
              <w:spacing w:before="69" w:line="234" w:lineRule="auto"/>
              <w:ind w:right="57"/>
              <w:jc w:val="center"/>
              <w:rPr>
                <w:rFonts w:hint="default" w:ascii="Times New Roman" w:hAnsi="Times New Roman" w:eastAsia="宋体" w:cs="Times New Roman"/>
                <w:b/>
                <w:bCs/>
                <w:color w:val="auto"/>
                <w:sz w:val="21"/>
                <w:szCs w:val="21"/>
              </w:rPr>
            </w:pPr>
          </w:p>
          <w:p w14:paraId="5C4C37DB">
            <w:pPr>
              <w:spacing w:before="69" w:line="234" w:lineRule="auto"/>
              <w:ind w:right="57"/>
              <w:jc w:val="center"/>
              <w:rPr>
                <w:rFonts w:hint="default" w:ascii="Times New Roman" w:hAnsi="Times New Roman" w:eastAsia="宋体" w:cs="Times New Roman"/>
                <w:b/>
                <w:bCs/>
                <w:color w:val="auto"/>
                <w:sz w:val="21"/>
                <w:szCs w:val="21"/>
              </w:rPr>
            </w:pPr>
          </w:p>
          <w:p w14:paraId="4C736330">
            <w:pPr>
              <w:spacing w:before="69" w:line="234" w:lineRule="auto"/>
              <w:ind w:right="57"/>
              <w:jc w:val="center"/>
              <w:rPr>
                <w:rFonts w:hint="default" w:ascii="Times New Roman" w:hAnsi="Times New Roman" w:eastAsia="宋体" w:cs="Times New Roman"/>
                <w:b/>
                <w:bCs/>
                <w:color w:val="auto"/>
                <w:sz w:val="21"/>
                <w:szCs w:val="21"/>
              </w:rPr>
            </w:pPr>
          </w:p>
          <w:p w14:paraId="5B1F9086">
            <w:pPr>
              <w:spacing w:before="69" w:line="234" w:lineRule="auto"/>
              <w:ind w:right="57"/>
              <w:jc w:val="center"/>
              <w:rPr>
                <w:rFonts w:hint="default" w:ascii="Times New Roman" w:hAnsi="Times New Roman" w:eastAsia="宋体" w:cs="Times New Roman"/>
                <w:b/>
                <w:bCs/>
                <w:color w:val="auto"/>
                <w:sz w:val="21"/>
                <w:szCs w:val="21"/>
              </w:rPr>
            </w:pPr>
          </w:p>
          <w:p w14:paraId="534D26B8">
            <w:pPr>
              <w:spacing w:before="69" w:line="234" w:lineRule="auto"/>
              <w:ind w:right="57"/>
              <w:jc w:val="center"/>
              <w:rPr>
                <w:rFonts w:hint="default" w:ascii="Times New Roman" w:hAnsi="Times New Roman" w:eastAsia="宋体" w:cs="Times New Roman"/>
                <w:b/>
                <w:bCs/>
                <w:color w:val="auto"/>
                <w:sz w:val="21"/>
                <w:szCs w:val="21"/>
              </w:rPr>
            </w:pPr>
          </w:p>
          <w:p w14:paraId="26631ED3">
            <w:pPr>
              <w:spacing w:before="69" w:line="234" w:lineRule="auto"/>
              <w:ind w:right="57"/>
              <w:jc w:val="center"/>
              <w:rPr>
                <w:rFonts w:hint="default" w:ascii="Times New Roman" w:hAnsi="Times New Roman" w:eastAsia="宋体" w:cs="Times New Roman"/>
                <w:b/>
                <w:bCs/>
                <w:color w:val="auto"/>
                <w:sz w:val="21"/>
                <w:szCs w:val="21"/>
              </w:rPr>
            </w:pPr>
          </w:p>
          <w:p w14:paraId="0A848B0C">
            <w:pPr>
              <w:spacing w:before="69" w:line="234" w:lineRule="auto"/>
              <w:ind w:right="57"/>
              <w:jc w:val="center"/>
              <w:rPr>
                <w:rFonts w:hint="default" w:ascii="Times New Roman" w:hAnsi="Times New Roman" w:eastAsia="宋体" w:cs="Times New Roman"/>
                <w:b/>
                <w:bCs/>
                <w:color w:val="auto"/>
                <w:sz w:val="21"/>
                <w:szCs w:val="21"/>
              </w:rPr>
            </w:pPr>
          </w:p>
          <w:p w14:paraId="4DC0C8B3">
            <w:pPr>
              <w:spacing w:before="69" w:line="234" w:lineRule="auto"/>
              <w:ind w:right="57"/>
              <w:jc w:val="center"/>
              <w:rPr>
                <w:rFonts w:hint="default" w:ascii="Times New Roman" w:hAnsi="Times New Roman" w:eastAsia="宋体" w:cs="Times New Roman"/>
                <w:b/>
                <w:bCs/>
                <w:color w:val="auto"/>
                <w:sz w:val="21"/>
                <w:szCs w:val="21"/>
              </w:rPr>
            </w:pPr>
          </w:p>
          <w:p w14:paraId="6CEB3ECA">
            <w:pPr>
              <w:spacing w:before="69" w:line="234" w:lineRule="auto"/>
              <w:ind w:right="57"/>
              <w:jc w:val="center"/>
              <w:rPr>
                <w:rFonts w:hint="default" w:ascii="Times New Roman" w:hAnsi="Times New Roman" w:eastAsia="宋体" w:cs="Times New Roman"/>
                <w:b/>
                <w:bCs/>
                <w:color w:val="auto"/>
                <w:sz w:val="21"/>
                <w:szCs w:val="21"/>
              </w:rPr>
            </w:pPr>
          </w:p>
          <w:p w14:paraId="34E31CD3">
            <w:pPr>
              <w:spacing w:before="69" w:line="234" w:lineRule="auto"/>
              <w:ind w:right="57"/>
              <w:jc w:val="center"/>
              <w:rPr>
                <w:rFonts w:hint="default" w:ascii="Times New Roman" w:hAnsi="Times New Roman" w:eastAsia="宋体" w:cs="Times New Roman"/>
                <w:b/>
                <w:bCs/>
                <w:color w:val="auto"/>
                <w:sz w:val="21"/>
                <w:szCs w:val="21"/>
              </w:rPr>
            </w:pPr>
          </w:p>
          <w:p w14:paraId="2EC4D492">
            <w:pPr>
              <w:spacing w:before="69" w:line="234" w:lineRule="auto"/>
              <w:ind w:right="57"/>
              <w:jc w:val="center"/>
              <w:rPr>
                <w:rFonts w:hint="default" w:ascii="Times New Roman" w:hAnsi="Times New Roman" w:eastAsia="宋体" w:cs="Times New Roman"/>
                <w:b/>
                <w:bCs/>
                <w:color w:val="auto"/>
                <w:sz w:val="21"/>
                <w:szCs w:val="21"/>
              </w:rPr>
            </w:pPr>
          </w:p>
          <w:p w14:paraId="43FD0342">
            <w:pPr>
              <w:spacing w:before="69" w:line="234" w:lineRule="auto"/>
              <w:ind w:right="57"/>
              <w:jc w:val="center"/>
              <w:rPr>
                <w:rFonts w:hint="default" w:ascii="Times New Roman" w:hAnsi="Times New Roman" w:eastAsia="宋体" w:cs="Times New Roman"/>
                <w:b/>
                <w:bCs/>
                <w:color w:val="auto"/>
                <w:sz w:val="21"/>
                <w:szCs w:val="21"/>
              </w:rPr>
            </w:pPr>
          </w:p>
          <w:p w14:paraId="3332BFDF">
            <w:pPr>
              <w:spacing w:before="69" w:line="234" w:lineRule="auto"/>
              <w:ind w:right="57"/>
              <w:jc w:val="center"/>
              <w:rPr>
                <w:rFonts w:hint="default" w:ascii="Times New Roman" w:hAnsi="Times New Roman" w:eastAsia="宋体" w:cs="Times New Roman"/>
                <w:b/>
                <w:bCs/>
                <w:color w:val="auto"/>
                <w:sz w:val="21"/>
                <w:szCs w:val="21"/>
              </w:rPr>
            </w:pPr>
          </w:p>
          <w:p w14:paraId="13E30D91">
            <w:pPr>
              <w:spacing w:before="69" w:line="234" w:lineRule="auto"/>
              <w:ind w:right="57"/>
              <w:jc w:val="center"/>
              <w:rPr>
                <w:rFonts w:hint="default" w:ascii="Times New Roman" w:hAnsi="Times New Roman" w:eastAsia="宋体" w:cs="Times New Roman"/>
                <w:b/>
                <w:bCs/>
                <w:color w:val="auto"/>
                <w:sz w:val="21"/>
                <w:szCs w:val="21"/>
              </w:rPr>
            </w:pPr>
          </w:p>
          <w:p w14:paraId="6BFA232F">
            <w:pPr>
              <w:spacing w:before="69" w:line="234" w:lineRule="auto"/>
              <w:ind w:right="57"/>
              <w:jc w:val="center"/>
              <w:rPr>
                <w:rFonts w:hint="default" w:ascii="Times New Roman" w:hAnsi="Times New Roman" w:eastAsia="宋体" w:cs="Times New Roman"/>
                <w:b/>
                <w:bCs/>
                <w:color w:val="auto"/>
                <w:sz w:val="21"/>
                <w:szCs w:val="21"/>
              </w:rPr>
            </w:pPr>
          </w:p>
          <w:p w14:paraId="273A9D54">
            <w:pPr>
              <w:spacing w:before="69" w:line="234" w:lineRule="auto"/>
              <w:ind w:right="57"/>
              <w:jc w:val="center"/>
              <w:rPr>
                <w:rFonts w:hint="default" w:ascii="Times New Roman" w:hAnsi="Times New Roman" w:eastAsia="宋体" w:cs="Times New Roman"/>
                <w:b/>
                <w:bCs/>
                <w:color w:val="auto"/>
                <w:sz w:val="21"/>
                <w:szCs w:val="21"/>
              </w:rPr>
            </w:pPr>
          </w:p>
          <w:p w14:paraId="146638B7">
            <w:pPr>
              <w:spacing w:before="69" w:line="234" w:lineRule="auto"/>
              <w:ind w:right="57"/>
              <w:jc w:val="center"/>
              <w:rPr>
                <w:rFonts w:hint="default" w:ascii="Times New Roman" w:hAnsi="Times New Roman" w:eastAsia="宋体" w:cs="Times New Roman"/>
                <w:b/>
                <w:bCs/>
                <w:color w:val="auto"/>
                <w:sz w:val="21"/>
                <w:szCs w:val="21"/>
              </w:rPr>
            </w:pPr>
          </w:p>
          <w:p w14:paraId="171AC48B">
            <w:pPr>
              <w:spacing w:before="69" w:line="234" w:lineRule="auto"/>
              <w:ind w:right="57"/>
              <w:jc w:val="center"/>
              <w:rPr>
                <w:rFonts w:hint="default" w:ascii="Times New Roman" w:hAnsi="Times New Roman" w:eastAsia="宋体" w:cs="Times New Roman"/>
                <w:b/>
                <w:bCs/>
                <w:color w:val="auto"/>
                <w:sz w:val="21"/>
                <w:szCs w:val="21"/>
              </w:rPr>
            </w:pPr>
          </w:p>
          <w:p w14:paraId="4C366F6C">
            <w:pPr>
              <w:spacing w:before="69" w:line="234" w:lineRule="auto"/>
              <w:ind w:right="57"/>
              <w:jc w:val="center"/>
              <w:rPr>
                <w:rFonts w:hint="default" w:ascii="Times New Roman" w:hAnsi="Times New Roman" w:eastAsia="宋体" w:cs="Times New Roman"/>
                <w:b/>
                <w:bCs/>
                <w:color w:val="auto"/>
                <w:sz w:val="21"/>
                <w:szCs w:val="21"/>
              </w:rPr>
            </w:pPr>
          </w:p>
          <w:p w14:paraId="352FC30C">
            <w:pPr>
              <w:spacing w:before="69" w:line="234" w:lineRule="auto"/>
              <w:ind w:right="57"/>
              <w:jc w:val="center"/>
              <w:rPr>
                <w:rFonts w:hint="default" w:ascii="Times New Roman" w:hAnsi="Times New Roman" w:eastAsia="宋体" w:cs="Times New Roman"/>
                <w:b/>
                <w:bCs/>
                <w:color w:val="auto"/>
                <w:sz w:val="21"/>
                <w:szCs w:val="21"/>
              </w:rPr>
            </w:pPr>
          </w:p>
          <w:p w14:paraId="1A93020F">
            <w:pPr>
              <w:jc w:val="both"/>
              <w:rPr>
                <w:rFonts w:hint="eastAsia" w:ascii="Times New Roman" w:hAnsi="Times New Roman" w:eastAsia="宋体" w:cs="Times New Roman"/>
                <w:color w:val="auto"/>
                <w:sz w:val="21"/>
                <w:szCs w:val="21"/>
                <w:lang w:eastAsia="zh-CN"/>
              </w:rPr>
            </w:pPr>
          </w:p>
          <w:p w14:paraId="6BDB69EE">
            <w:pPr>
              <w:keepNext w:val="0"/>
              <w:keepLines w:val="0"/>
              <w:pageBreakBefore w:val="0"/>
              <w:widowControl/>
              <w:numPr>
                <w:ilvl w:val="0"/>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主要工艺流程及产污环节(附处理工艺流程图，标出产污节点)</w:t>
            </w:r>
          </w:p>
          <w:p w14:paraId="611EA459">
            <w:pPr>
              <w:keepNext w:val="0"/>
              <w:keepLines w:val="0"/>
              <w:pageBreakBefore w:val="0"/>
              <w:widowControl/>
              <w:numPr>
                <w:ilvl w:val="1"/>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家具及新型防火墙工艺流程图</w:t>
            </w:r>
          </w:p>
          <w:p w14:paraId="1E39568C">
            <w:pPr>
              <w:keepNext w:val="0"/>
              <w:keepLines w:val="0"/>
              <w:pageBreakBefore w:val="0"/>
              <w:widowControl/>
              <w:kinsoku/>
              <w:wordWrap/>
              <w:overflowPunct w:val="0"/>
              <w:topLinePunct/>
              <w:autoSpaceDE w:val="0"/>
              <w:autoSpaceDN/>
              <w:bidi w:val="0"/>
              <w:adjustRightInd w:val="0"/>
              <w:snapToGrid w:val="0"/>
              <w:spacing w:line="360" w:lineRule="auto"/>
              <w:ind w:left="105" w:leftChars="50" w:right="57" w:firstLine="420" w:firstLineChars="200"/>
              <w:textAlignment w:val="baseline"/>
              <w:rPr>
                <w:rFonts w:hint="default" w:ascii="Times New Roman" w:hAnsi="Times New Roman" w:eastAsia="宋体" w:cs="Times New Roman"/>
                <w:b w:val="0"/>
                <w:bCs w:val="0"/>
                <w:spacing w:val="-3"/>
                <w:sz w:val="21"/>
                <w:szCs w:val="21"/>
                <w:lang w:eastAsia="zh-CN"/>
              </w:rPr>
            </w:pPr>
            <w:r>
              <w:rPr>
                <w:b w:val="0"/>
                <w:bCs w:val="0"/>
                <w:sz w:val="21"/>
                <w:szCs w:val="21"/>
              </w:rPr>
              <w:t>本项目家具及新型防火墙生产过程除使用的不同模</w:t>
            </w:r>
            <w:r>
              <w:rPr>
                <w:b w:val="0"/>
                <w:bCs w:val="0"/>
                <w:spacing w:val="-1"/>
                <w:sz w:val="21"/>
                <w:szCs w:val="21"/>
              </w:rPr>
              <w:t>具外，使用的原料相同，配</w:t>
            </w:r>
            <w:r>
              <w:rPr>
                <w:b w:val="0"/>
                <w:bCs w:val="0"/>
                <w:spacing w:val="-3"/>
                <w:sz w:val="21"/>
                <w:szCs w:val="21"/>
              </w:rPr>
              <w:t>比相同，生产工艺也相同</w:t>
            </w:r>
            <w:r>
              <w:rPr>
                <w:rFonts w:hint="eastAsia"/>
                <w:b w:val="0"/>
                <w:bCs w:val="0"/>
                <w:spacing w:val="-3"/>
                <w:sz w:val="21"/>
                <w:szCs w:val="21"/>
                <w:lang w:eastAsia="zh-CN"/>
              </w:rPr>
              <w:t>，</w:t>
            </w:r>
            <w:r>
              <w:rPr>
                <w:rFonts w:hint="eastAsia" w:ascii="Times New Roman" w:hAnsi="Times New Roman" w:eastAsia="宋体" w:cs="Times New Roman"/>
                <w:b w:val="0"/>
                <w:bCs w:val="0"/>
                <w:color w:val="auto"/>
                <w:sz w:val="21"/>
                <w:szCs w:val="21"/>
                <w:lang w:val="en-US" w:eastAsia="zh-CN"/>
              </w:rPr>
              <w:t>生产</w:t>
            </w:r>
            <w:r>
              <w:rPr>
                <w:rFonts w:hint="default" w:ascii="Times New Roman" w:hAnsi="Times New Roman" w:eastAsia="宋体" w:cs="Times New Roman"/>
                <w:b w:val="0"/>
                <w:bCs w:val="0"/>
                <w:spacing w:val="-3"/>
                <w:sz w:val="21"/>
                <w:szCs w:val="21"/>
              </w:rPr>
              <w:t>工艺流程及产污环节图</w:t>
            </w:r>
            <w:r>
              <w:rPr>
                <w:rFonts w:hint="eastAsia" w:ascii="Times New Roman" w:hAnsi="Times New Roman" w:eastAsia="宋体" w:cs="Times New Roman"/>
                <w:b w:val="0"/>
                <w:bCs w:val="0"/>
                <w:spacing w:val="-3"/>
                <w:sz w:val="21"/>
                <w:szCs w:val="21"/>
                <w:lang w:val="en-US" w:eastAsia="zh-CN"/>
              </w:rPr>
              <w:t>2-2</w:t>
            </w:r>
            <w:r>
              <w:rPr>
                <w:rFonts w:hint="default" w:ascii="Times New Roman" w:hAnsi="Times New Roman" w:eastAsia="宋体" w:cs="Times New Roman"/>
                <w:b w:val="0"/>
                <w:bCs w:val="0"/>
                <w:spacing w:val="-3"/>
                <w:sz w:val="21"/>
                <w:szCs w:val="21"/>
                <w:lang w:eastAsia="zh-CN"/>
              </w:rPr>
              <w:t>：</w:t>
            </w:r>
          </w:p>
          <w:p w14:paraId="31C034AC">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jc w:val="center"/>
              <w:textAlignment w:val="baseline"/>
              <w:rPr>
                <w:rFonts w:hint="default" w:ascii="Times New Roman" w:hAnsi="Times New Roman" w:eastAsia="宋体" w:cs="Times New Roman"/>
                <w:b/>
                <w:bCs/>
                <w:color w:val="auto"/>
                <w:sz w:val="21"/>
                <w:szCs w:val="21"/>
                <w:lang w:val="en-US" w:eastAsia="zh-CN"/>
              </w:rPr>
            </w:pPr>
            <w:r>
              <w:drawing>
                <wp:inline distT="0" distB="0" distL="114300" distR="114300">
                  <wp:extent cx="3600450" cy="6181725"/>
                  <wp:effectExtent l="0" t="0" r="0" b="952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9"/>
                          <a:stretch>
                            <a:fillRect/>
                          </a:stretch>
                        </pic:blipFill>
                        <pic:spPr>
                          <a:xfrm>
                            <a:off x="0" y="0"/>
                            <a:ext cx="3600450" cy="6181725"/>
                          </a:xfrm>
                          <a:prstGeom prst="rect">
                            <a:avLst/>
                          </a:prstGeom>
                          <a:noFill/>
                          <a:ln>
                            <a:noFill/>
                          </a:ln>
                        </pic:spPr>
                      </pic:pic>
                    </a:graphicData>
                  </a:graphic>
                </wp:inline>
              </w:drawing>
            </w:r>
          </w:p>
          <w:p w14:paraId="34976202">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jc w:val="both"/>
              <w:textAlignment w:val="baseline"/>
              <w:rPr>
                <w:rFonts w:hint="default" w:ascii="Times New Roman" w:hAnsi="Times New Roman" w:eastAsia="宋体" w:cs="Times New Roman"/>
                <w:b/>
                <w:bCs/>
                <w:color w:val="auto"/>
                <w:sz w:val="21"/>
                <w:szCs w:val="21"/>
                <w:lang w:val="en-US" w:eastAsia="zh-CN"/>
              </w:rPr>
            </w:pPr>
          </w:p>
          <w:p w14:paraId="42A612C8">
            <w:pPr>
              <w:spacing w:before="69" w:line="234" w:lineRule="auto"/>
              <w:jc w:val="center"/>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图</w:t>
            </w:r>
            <w:r>
              <w:rPr>
                <w:rFonts w:hint="eastAsia" w:ascii="Times New Roman" w:hAnsi="Times New Roman" w:eastAsia="宋体" w:cs="Times New Roman"/>
                <w:b/>
                <w:bCs/>
                <w:color w:val="auto"/>
                <w:sz w:val="21"/>
                <w:szCs w:val="21"/>
                <w:lang w:val="en-US" w:eastAsia="zh-CN"/>
              </w:rPr>
              <w:t xml:space="preserve">2-2 </w:t>
            </w:r>
            <w:r>
              <w:rPr>
                <w:rFonts w:hint="default" w:ascii="Times New Roman" w:hAnsi="Times New Roman" w:eastAsia="宋体" w:cs="Times New Roman"/>
                <w:b/>
                <w:bCs/>
                <w:color w:val="auto"/>
                <w:sz w:val="21"/>
                <w:szCs w:val="21"/>
                <w:lang w:val="en-US" w:eastAsia="zh-CN"/>
              </w:rPr>
              <w:t>生产</w:t>
            </w:r>
            <w:r>
              <w:rPr>
                <w:rFonts w:hint="default" w:ascii="Times New Roman" w:hAnsi="Times New Roman" w:eastAsia="宋体" w:cs="Times New Roman"/>
                <w:b/>
                <w:bCs/>
                <w:color w:val="auto"/>
                <w:sz w:val="21"/>
                <w:szCs w:val="21"/>
              </w:rPr>
              <w:t>工艺流程及产污环节示意图</w:t>
            </w:r>
          </w:p>
          <w:p w14:paraId="45817C99">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textAlignment w:val="baseline"/>
              <w:rPr>
                <w:rFonts w:hint="default" w:ascii="Times New Roman" w:hAnsi="Times New Roman" w:eastAsia="宋体" w:cs="Times New Roman"/>
                <w:b/>
                <w:bCs/>
                <w:color w:val="auto"/>
                <w:sz w:val="21"/>
                <w:szCs w:val="21"/>
                <w:lang w:val="en-US" w:eastAsia="zh-CN"/>
              </w:rPr>
            </w:pPr>
          </w:p>
          <w:p w14:paraId="76447E42">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textAlignment w:val="baseline"/>
              <w:rPr>
                <w:rFonts w:hint="default" w:ascii="Times New Roman" w:hAnsi="Times New Roman" w:eastAsia="宋体" w:cs="Times New Roman"/>
                <w:b/>
                <w:bCs/>
                <w:color w:val="auto"/>
                <w:sz w:val="21"/>
                <w:szCs w:val="21"/>
                <w:lang w:val="en-US" w:eastAsia="zh-CN"/>
              </w:rPr>
            </w:pPr>
          </w:p>
          <w:p w14:paraId="3E413453">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textAlignment w:val="baseline"/>
              <w:rPr>
                <w:rFonts w:hint="default" w:ascii="Times New Roman" w:hAnsi="Times New Roman" w:eastAsia="宋体" w:cs="Times New Roman"/>
                <w:b/>
                <w:bCs/>
                <w:color w:val="auto"/>
                <w:sz w:val="21"/>
                <w:szCs w:val="21"/>
                <w:lang w:val="en-US" w:eastAsia="zh-CN"/>
              </w:rPr>
            </w:pPr>
          </w:p>
          <w:p w14:paraId="08073C5A">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textAlignment w:val="baseline"/>
              <w:rPr>
                <w:rFonts w:hint="default" w:ascii="Times New Roman" w:hAnsi="Times New Roman" w:eastAsia="宋体" w:cs="Times New Roman"/>
                <w:b/>
                <w:bCs/>
                <w:color w:val="auto"/>
                <w:sz w:val="21"/>
                <w:szCs w:val="21"/>
                <w:lang w:val="en-US" w:eastAsia="zh-CN"/>
              </w:rPr>
            </w:pPr>
          </w:p>
          <w:p w14:paraId="63B1349D">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right="21" w:rightChars="10"/>
              <w:textAlignment w:val="baseline"/>
              <w:rPr>
                <w:rFonts w:hint="default" w:ascii="Times New Roman" w:hAnsi="Times New Roman" w:eastAsia="宋体" w:cs="Times New Roman"/>
                <w:b/>
                <w:bCs/>
                <w:color w:val="auto"/>
                <w:sz w:val="21"/>
                <w:szCs w:val="21"/>
                <w:lang w:val="en-US" w:eastAsia="zh-CN"/>
              </w:rPr>
            </w:pPr>
          </w:p>
          <w:p w14:paraId="7CB89491">
            <w:pPr>
              <w:keepNext w:val="0"/>
              <w:keepLines w:val="0"/>
              <w:pageBreakBefore w:val="0"/>
              <w:widowControl/>
              <w:numPr>
                <w:ilvl w:val="1"/>
                <w:numId w:val="6"/>
              </w:numPr>
              <w:kinsoku/>
              <w:wordWrap/>
              <w:overflowPunct/>
              <w:topLinePunct/>
              <w:autoSpaceDE w:val="0"/>
              <w:autoSpaceDN/>
              <w:bidi w:val="0"/>
              <w:adjustRightInd w:val="0"/>
              <w:snapToGrid w:val="0"/>
              <w:spacing w:before="0" w:beforeLines="50" w:line="360" w:lineRule="auto"/>
              <w:ind w:left="0" w:leftChars="0" w:right="21" w:rightChars="10" w:firstLine="420" w:firstLineChars="0"/>
              <w:textAlignment w:val="baseline"/>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工艺流程说明：</w:t>
            </w:r>
          </w:p>
          <w:p w14:paraId="2A06D64D">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将外购的无机氧化镁矿石粉、卤水、石英砂、粉煤灰、玻璃纤维在配料中心区 通过粉料计量称等配料设备按一定比例配出，而后进入搅拌机中进行混合搅拌制浆。 本项目外购的无机氧化镁矿石粉、卤水、石英砂、粉煤灰、玻璃纤维均为袋装，卤 水（固体）到厂后，按照比例加水溶解成液体，储存在卤水储存罐，在与其他物料 按配比混合搅拌。</w:t>
            </w:r>
          </w:p>
          <w:p w14:paraId="15D330EB">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搅拌后的浆液注入模具中固化成初坯。常温成型，无需加热。</w:t>
            </w:r>
          </w:p>
          <w:p w14:paraId="38C9EF3D">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初坯与模具进行分离。</w:t>
            </w:r>
          </w:p>
          <w:p w14:paraId="628FD530">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脱模后的初坯常温静置一段时间进行进一步固化。</w:t>
            </w:r>
          </w:p>
          <w:p w14:paraId="4A114B9F">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用修边机对初坯表面进行打磨修边，去除溢料。</w:t>
            </w:r>
          </w:p>
          <w:p w14:paraId="1D66640B">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修边后的初坯进行手工擦拭，去除工件表面浮灰，在喷涂区对擦拭好的坯体 进行干式喷涂，并进入烘房内进行烘干（烘干温度50-60℃ , 烘干时长2-4h）。</w:t>
            </w:r>
          </w:p>
          <w:p w14:paraId="26B952FC">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sz w:val="21"/>
                <w:szCs w:val="21"/>
              </w:rPr>
            </w:pPr>
            <w:r>
              <w:rPr>
                <w:sz w:val="21"/>
                <w:szCs w:val="21"/>
              </w:rPr>
              <w:t>将制成的半成品各部位进行组装，形成家具及防火墙等成品。</w:t>
            </w:r>
          </w:p>
          <w:p w14:paraId="0FA1CB23">
            <w:pPr>
              <w:keepNext w:val="0"/>
              <w:keepLines w:val="0"/>
              <w:pageBreakBefore w:val="0"/>
              <w:widowControl/>
              <w:numPr>
                <w:ilvl w:val="0"/>
                <w:numId w:val="8"/>
              </w:numPr>
              <w:kinsoku/>
              <w:wordWrap/>
              <w:overflowPunct w:val="0"/>
              <w:topLinePunct/>
              <w:autoSpaceDE w:val="0"/>
              <w:autoSpaceDN/>
              <w:bidi w:val="0"/>
              <w:adjustRightInd w:val="0"/>
              <w:snapToGrid w:val="0"/>
              <w:spacing w:line="360" w:lineRule="auto"/>
              <w:ind w:left="0" w:leftChars="0" w:right="57" w:firstLine="420" w:firstLineChars="200"/>
              <w:textAlignment w:val="baseline"/>
              <w:rPr>
                <w:rFonts w:hint="default"/>
                <w:lang w:val="en-US" w:eastAsia="zh-CN"/>
              </w:rPr>
            </w:pPr>
            <w:r>
              <w:rPr>
                <w:sz w:val="21"/>
                <w:szCs w:val="21"/>
              </w:rPr>
              <w:t>将组合好的产品包装好准备入库。</w:t>
            </w:r>
          </w:p>
          <w:p w14:paraId="58D387C4">
            <w:pPr>
              <w:keepNext w:val="0"/>
              <w:keepLines w:val="0"/>
              <w:pageBreakBefore w:val="0"/>
              <w:widowControl/>
              <w:numPr>
                <w:ilvl w:val="0"/>
                <w:numId w:val="0"/>
              </w:numPr>
              <w:tabs>
                <w:tab w:val="left" w:pos="0"/>
              </w:tabs>
              <w:kinsoku/>
              <w:wordWrap/>
              <w:overflowPunct/>
              <w:topLinePunct/>
              <w:autoSpaceDE w:val="0"/>
              <w:autoSpaceDN/>
              <w:bidi w:val="0"/>
              <w:adjustRightInd w:val="0"/>
              <w:snapToGrid w:val="0"/>
              <w:spacing w:before="0" w:beforeLines="50" w:line="360" w:lineRule="auto"/>
              <w:ind w:left="420" w:leftChars="0" w:right="21" w:rightChars="10"/>
              <w:textAlignment w:val="baseline"/>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六、</w:t>
            </w:r>
            <w:r>
              <w:rPr>
                <w:rFonts w:hint="default" w:ascii="Times New Roman" w:hAnsi="Times New Roman" w:eastAsia="宋体" w:cs="Times New Roman"/>
                <w:b/>
                <w:bCs/>
                <w:color w:val="auto"/>
                <w:sz w:val="21"/>
                <w:szCs w:val="21"/>
                <w:lang w:val="en-US" w:eastAsia="zh-CN"/>
              </w:rPr>
              <w:t>项目变动情况</w:t>
            </w:r>
          </w:p>
          <w:p w14:paraId="61ECF523">
            <w:pPr>
              <w:keepNext w:val="0"/>
              <w:keepLines w:val="0"/>
              <w:pageBreakBefore w:val="0"/>
              <w:widowControl/>
              <w:kinsoku/>
              <w:wordWrap w:val="0"/>
              <w:overflowPunct/>
              <w:topLinePunct w:val="0"/>
              <w:autoSpaceDE w:val="0"/>
              <w:autoSpaceDN w:val="0"/>
              <w:bidi w:val="0"/>
              <w:adjustRightInd w:val="0"/>
              <w:snapToGrid w:val="0"/>
              <w:spacing w:before="0" w:beforeLines="50" w:line="360" w:lineRule="auto"/>
              <w:ind w:left="105" w:leftChars="50" w:right="6" w:firstLine="420" w:firstLineChars="20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本次验收调查根据公司现场实际、环评及批复要求对该项目的变动情况进行分析说明，分析内容参照《关于印发污染影响类建设项目重大变动清单（试行）的通知》（环办环评函[2020]688 号）确定的性质、规模、地点、生产工艺、环保措施等方面。项目发生变化内容为</w:t>
            </w:r>
            <w:r>
              <w:rPr>
                <w:rFonts w:hint="eastAsia" w:ascii="Times New Roman" w:hAnsi="Times New Roman" w:eastAsia="宋体" w:cs="Times New Roman"/>
                <w:b w:val="0"/>
                <w:bCs w:val="0"/>
                <w:color w:val="auto"/>
                <w:spacing w:val="3"/>
                <w:sz w:val="21"/>
                <w:szCs w:val="21"/>
                <w:lang w:val="en-US" w:eastAsia="zh-CN"/>
              </w:rPr>
              <w:t>生产工序中烘干设备</w:t>
            </w:r>
            <w:r>
              <w:rPr>
                <w:rFonts w:hint="eastAsia" w:ascii="Times New Roman" w:hAnsi="Times New Roman" w:eastAsia="宋体" w:cs="Times New Roman"/>
                <w:b w:val="0"/>
                <w:bCs w:val="0"/>
                <w:color w:val="auto"/>
                <w:sz w:val="21"/>
                <w:szCs w:val="21"/>
                <w:highlight w:val="none"/>
                <w:lang w:val="en-US" w:eastAsia="zh-CN"/>
              </w:rPr>
              <w:t>采用电加热烘干代替部分天然气燃烧供热，减少了天然气燃烧废气的产生</w:t>
            </w:r>
            <w:r>
              <w:rPr>
                <w:rFonts w:hint="default" w:ascii="Times New Roman" w:hAnsi="Times New Roman" w:eastAsia="宋体" w:cs="Times New Roman"/>
                <w:color w:val="auto"/>
                <w:sz w:val="21"/>
                <w:szCs w:val="21"/>
              </w:rPr>
              <w:t>无新增污染物种类及污染物排放量，不属于重大变动</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项目变动情况一览表见</w:t>
            </w:r>
            <w:r>
              <w:rPr>
                <w:rFonts w:hint="eastAsia" w:ascii="Times New Roman" w:hAnsi="Times New Roman" w:eastAsia="宋体" w:cs="Times New Roman"/>
                <w:color w:val="auto"/>
                <w:sz w:val="21"/>
                <w:szCs w:val="21"/>
                <w:lang w:val="en-US" w:eastAsia="zh-CN"/>
              </w:rPr>
              <w:t>表2-4</w:t>
            </w:r>
            <w:r>
              <w:rPr>
                <w:rFonts w:hint="default" w:ascii="Times New Roman" w:hAnsi="Times New Roman" w:eastAsia="宋体" w:cs="Times New Roman"/>
                <w:color w:val="auto"/>
                <w:sz w:val="21"/>
                <w:szCs w:val="21"/>
              </w:rPr>
              <w:t>：</w:t>
            </w:r>
          </w:p>
          <w:p w14:paraId="547A2980">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2-4</w:t>
            </w:r>
            <w:r>
              <w:rPr>
                <w:rFonts w:hint="default" w:ascii="Times New Roman" w:hAnsi="Times New Roman" w:eastAsia="宋体" w:cs="Times New Roman"/>
                <w:b/>
                <w:bCs/>
                <w:color w:val="auto"/>
                <w:sz w:val="21"/>
                <w:szCs w:val="21"/>
                <w:lang w:val="en-US" w:eastAsia="zh-CN"/>
              </w:rPr>
              <w:t>项目与《污染影响类建设项目重大变动清单（试行）》对照一览表</w:t>
            </w:r>
          </w:p>
          <w:tbl>
            <w:tblPr>
              <w:tblStyle w:val="18"/>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603"/>
              <w:gridCol w:w="1973"/>
              <w:gridCol w:w="1343"/>
              <w:gridCol w:w="1311"/>
            </w:tblGrid>
            <w:tr w14:paraId="63BB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shd w:val="clear" w:color="auto" w:fill="auto"/>
                  <w:vAlign w:val="center"/>
                </w:tcPr>
                <w:p w14:paraId="3F06DA2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类别</w:t>
                  </w:r>
                </w:p>
              </w:tc>
              <w:tc>
                <w:tcPr>
                  <w:tcW w:w="3603" w:type="dxa"/>
                  <w:shd w:val="clear" w:color="auto" w:fill="auto"/>
                  <w:vAlign w:val="center"/>
                </w:tcPr>
                <w:p w14:paraId="4745DCF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文件内容</w:t>
                  </w:r>
                </w:p>
              </w:tc>
              <w:tc>
                <w:tcPr>
                  <w:tcW w:w="1973" w:type="dxa"/>
                  <w:shd w:val="clear" w:color="auto" w:fill="auto"/>
                  <w:vAlign w:val="center"/>
                </w:tcPr>
                <w:p w14:paraId="1B282804">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项目对照情况</w:t>
                  </w:r>
                </w:p>
              </w:tc>
              <w:tc>
                <w:tcPr>
                  <w:tcW w:w="1343" w:type="dxa"/>
                  <w:shd w:val="clear" w:color="auto" w:fill="auto"/>
                  <w:vAlign w:val="center"/>
                </w:tcPr>
                <w:p w14:paraId="6881083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变动情况说明</w:t>
                  </w:r>
                </w:p>
              </w:tc>
              <w:tc>
                <w:tcPr>
                  <w:tcW w:w="1311" w:type="dxa"/>
                  <w:shd w:val="clear" w:color="auto" w:fill="auto"/>
                  <w:vAlign w:val="center"/>
                </w:tcPr>
                <w:p w14:paraId="1B17E7C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是否属于重大变动</w:t>
                  </w:r>
                </w:p>
              </w:tc>
            </w:tr>
            <w:tr w14:paraId="29BD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shd w:val="clear" w:color="auto" w:fill="auto"/>
                  <w:vAlign w:val="center"/>
                </w:tcPr>
                <w:p w14:paraId="7F521CD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性质</w:t>
                  </w:r>
                </w:p>
              </w:tc>
              <w:tc>
                <w:tcPr>
                  <w:tcW w:w="3603" w:type="dxa"/>
                  <w:shd w:val="clear" w:color="auto" w:fill="auto"/>
                  <w:vAlign w:val="center"/>
                </w:tcPr>
                <w:p w14:paraId="4BD155E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1、建设项目开发、使用功能发生变化的。</w:t>
                  </w:r>
                </w:p>
              </w:tc>
              <w:tc>
                <w:tcPr>
                  <w:tcW w:w="1973" w:type="dxa"/>
                  <w:shd w:val="clear" w:color="auto" w:fill="auto"/>
                  <w:vAlign w:val="center"/>
                </w:tcPr>
                <w:p w14:paraId="0BB7723E">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建设项目开发、使用功能未发生变化</w:t>
                  </w:r>
                </w:p>
              </w:tc>
              <w:tc>
                <w:tcPr>
                  <w:tcW w:w="1343" w:type="dxa"/>
                  <w:shd w:val="clear" w:color="auto" w:fill="auto"/>
                  <w:vAlign w:val="center"/>
                </w:tcPr>
                <w:p w14:paraId="006F78ED">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15122280">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195D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shd w:val="clear" w:color="auto" w:fill="auto"/>
                  <w:vAlign w:val="center"/>
                </w:tcPr>
                <w:p w14:paraId="597CDA9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规 模</w:t>
                  </w:r>
                </w:p>
              </w:tc>
              <w:tc>
                <w:tcPr>
                  <w:tcW w:w="3603" w:type="dxa"/>
                  <w:shd w:val="clear" w:color="auto" w:fill="auto"/>
                  <w:vAlign w:val="center"/>
                </w:tcPr>
                <w:p w14:paraId="3904EA11">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2、生产、处置或储存能力增大30%及以上的。</w:t>
                  </w:r>
                </w:p>
              </w:tc>
              <w:tc>
                <w:tcPr>
                  <w:tcW w:w="1973" w:type="dxa"/>
                  <w:shd w:val="clear" w:color="auto" w:fill="auto"/>
                  <w:vAlign w:val="center"/>
                </w:tcPr>
                <w:p w14:paraId="30D801A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生产、处置或储存能力未增大</w:t>
                  </w:r>
                </w:p>
              </w:tc>
              <w:tc>
                <w:tcPr>
                  <w:tcW w:w="1343" w:type="dxa"/>
                  <w:shd w:val="clear" w:color="auto" w:fill="auto"/>
                  <w:vAlign w:val="center"/>
                </w:tcPr>
                <w:p w14:paraId="314DC3D0">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764BCDAE">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1D0E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60FE54E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119806F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3、生产、处置或储存能力增大，导致废水第一类污染物排放量增加的</w:t>
                  </w:r>
                </w:p>
              </w:tc>
              <w:tc>
                <w:tcPr>
                  <w:tcW w:w="1973" w:type="dxa"/>
                  <w:shd w:val="clear" w:color="auto" w:fill="auto"/>
                  <w:vAlign w:val="center"/>
                </w:tcPr>
                <w:p w14:paraId="6BAA0A80">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生产、处置或储存能力未增大</w:t>
                  </w:r>
                </w:p>
              </w:tc>
              <w:tc>
                <w:tcPr>
                  <w:tcW w:w="1343" w:type="dxa"/>
                  <w:shd w:val="clear" w:color="auto" w:fill="auto"/>
                  <w:vAlign w:val="center"/>
                </w:tcPr>
                <w:p w14:paraId="03AA8A8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4A763111">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195E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6DA884A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29878603">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973" w:type="dxa"/>
                  <w:shd w:val="clear" w:color="auto" w:fill="auto"/>
                  <w:vAlign w:val="center"/>
                </w:tcPr>
                <w:p w14:paraId="7075D4E4">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未涉及</w:t>
                  </w:r>
                </w:p>
              </w:tc>
              <w:tc>
                <w:tcPr>
                  <w:tcW w:w="1343" w:type="dxa"/>
                  <w:shd w:val="clear" w:color="auto" w:fill="auto"/>
                  <w:vAlign w:val="center"/>
                </w:tcPr>
                <w:p w14:paraId="638872EE">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51A5907C">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2059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shd w:val="clear" w:color="auto" w:fill="auto"/>
                  <w:vAlign w:val="center"/>
                </w:tcPr>
                <w:p w14:paraId="0261EDCD">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地点</w:t>
                  </w:r>
                </w:p>
              </w:tc>
              <w:tc>
                <w:tcPr>
                  <w:tcW w:w="3603" w:type="dxa"/>
                  <w:shd w:val="clear" w:color="auto" w:fill="auto"/>
                  <w:vAlign w:val="center"/>
                </w:tcPr>
                <w:p w14:paraId="0BEB9E0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5、重新选址；在原厂址附近调整（包括总平面布置变化）导致环境防护距离范围变化且新增敏感点的。</w:t>
                  </w:r>
                </w:p>
              </w:tc>
              <w:tc>
                <w:tcPr>
                  <w:tcW w:w="1973" w:type="dxa"/>
                  <w:shd w:val="clear" w:color="auto" w:fill="auto"/>
                  <w:vAlign w:val="center"/>
                </w:tcPr>
                <w:p w14:paraId="1967470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项目选址与环评设计一致</w:t>
                  </w:r>
                </w:p>
              </w:tc>
              <w:tc>
                <w:tcPr>
                  <w:tcW w:w="1343" w:type="dxa"/>
                  <w:shd w:val="clear" w:color="auto" w:fill="auto"/>
                  <w:vAlign w:val="center"/>
                </w:tcPr>
                <w:p w14:paraId="2A6D4AAC">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588C247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717B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shd w:val="clear" w:color="auto" w:fill="auto"/>
                  <w:vAlign w:val="center"/>
                </w:tcPr>
                <w:p w14:paraId="4F92DC4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生产</w:t>
                  </w:r>
                </w:p>
                <w:p w14:paraId="038327D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工艺</w:t>
                  </w:r>
                </w:p>
              </w:tc>
              <w:tc>
                <w:tcPr>
                  <w:tcW w:w="3603" w:type="dxa"/>
                  <w:shd w:val="clear" w:color="auto" w:fill="auto"/>
                  <w:vAlign w:val="center"/>
                </w:tcPr>
                <w:p w14:paraId="736DDBBF">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6、新增产品品种或生产工艺（含主要生产装置、设备及配套设施）、主要原辅材料、燃料变化，导致以下情形之一：</w:t>
                  </w:r>
                </w:p>
                <w:p w14:paraId="4D7D66B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（1）新增排放污染物种类的（毒性、挥发性降低的除外）；</w:t>
                  </w:r>
                </w:p>
                <w:p w14:paraId="222CD65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（2）位于环境质量不达标区的建设项目相应污染物排放量增加的；</w:t>
                  </w:r>
                </w:p>
                <w:p w14:paraId="25335F84">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（3）废水第一类污染物排放量增加的；</w:t>
                  </w:r>
                </w:p>
                <w:p w14:paraId="3FED8F0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（4）其他污染物排放量增加10%及以上的。</w:t>
                  </w:r>
                </w:p>
              </w:tc>
              <w:tc>
                <w:tcPr>
                  <w:tcW w:w="1973" w:type="dxa"/>
                  <w:shd w:val="clear" w:color="auto" w:fill="auto"/>
                  <w:vAlign w:val="center"/>
                </w:tcPr>
                <w:p w14:paraId="3FA7DAF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项目未新增产品品种</w:t>
                  </w:r>
                  <w:r>
                    <w:rPr>
                      <w:rFonts w:hint="eastAsia" w:ascii="Times New Roman" w:hAnsi="Times New Roman" w:eastAsia="宋体" w:cs="Times New Roman"/>
                      <w:b w:val="0"/>
                      <w:bCs w:val="0"/>
                      <w:color w:val="auto"/>
                      <w:spacing w:val="3"/>
                      <w:sz w:val="18"/>
                      <w:szCs w:val="18"/>
                      <w:lang w:val="en-US" w:eastAsia="zh-CN"/>
                    </w:rPr>
                    <w:t>，生产工序中烘干设备</w:t>
                  </w:r>
                  <w:r>
                    <w:rPr>
                      <w:rFonts w:hint="eastAsia" w:ascii="Times New Roman" w:hAnsi="Times New Roman" w:eastAsia="宋体" w:cs="Times New Roman"/>
                      <w:b w:val="0"/>
                      <w:bCs w:val="0"/>
                      <w:color w:val="auto"/>
                      <w:sz w:val="18"/>
                      <w:szCs w:val="18"/>
                      <w:highlight w:val="none"/>
                      <w:lang w:val="en-US" w:eastAsia="zh-CN"/>
                    </w:rPr>
                    <w:t>采用电加热烘干代替部分天然气燃烧供热</w:t>
                  </w:r>
                </w:p>
              </w:tc>
              <w:tc>
                <w:tcPr>
                  <w:tcW w:w="1343" w:type="dxa"/>
                  <w:shd w:val="clear" w:color="auto" w:fill="auto"/>
                  <w:vAlign w:val="center"/>
                </w:tcPr>
                <w:p w14:paraId="13EC7CE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减少了天然气燃烧废气的产生</w:t>
                  </w:r>
                </w:p>
              </w:tc>
              <w:tc>
                <w:tcPr>
                  <w:tcW w:w="1311" w:type="dxa"/>
                  <w:shd w:val="clear" w:color="auto" w:fill="auto"/>
                  <w:vAlign w:val="center"/>
                </w:tcPr>
                <w:p w14:paraId="7B0FFC1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3236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79493F8D">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3733C252">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7、物料运输、装卸、贮存方式变化，导致大气污染物无组织排放量增加10%及以上的。</w:t>
                  </w:r>
                </w:p>
              </w:tc>
              <w:tc>
                <w:tcPr>
                  <w:tcW w:w="1973" w:type="dxa"/>
                  <w:shd w:val="clear" w:color="auto" w:fill="auto"/>
                  <w:vAlign w:val="center"/>
                </w:tcPr>
                <w:p w14:paraId="5FF1939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未涉及</w:t>
                  </w:r>
                </w:p>
              </w:tc>
              <w:tc>
                <w:tcPr>
                  <w:tcW w:w="1343" w:type="dxa"/>
                  <w:shd w:val="clear" w:color="auto" w:fill="auto"/>
                  <w:vAlign w:val="center"/>
                </w:tcPr>
                <w:p w14:paraId="796204F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5A5FB411">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5873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shd w:val="clear" w:color="auto" w:fill="auto"/>
                  <w:vAlign w:val="center"/>
                </w:tcPr>
                <w:p w14:paraId="55B8E382">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p w14:paraId="74B0440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p w14:paraId="52F5380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p w14:paraId="5DB043AC">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p w14:paraId="4231141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p w14:paraId="72541322">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环境</w:t>
                  </w:r>
                </w:p>
                <w:p w14:paraId="0E5A76BD">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保护</w:t>
                  </w:r>
                </w:p>
                <w:p w14:paraId="7E409ED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措施</w:t>
                  </w:r>
                </w:p>
              </w:tc>
              <w:tc>
                <w:tcPr>
                  <w:tcW w:w="3603" w:type="dxa"/>
                  <w:shd w:val="clear" w:color="auto" w:fill="auto"/>
                  <w:vAlign w:val="center"/>
                </w:tcPr>
                <w:p w14:paraId="4D6F7171">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8、废气、废水污染防治措施变化，导致第6条中所列情形之一（废气无组织排放改为有组织排放、污染防治措施强化或改进的除外）或大气污染物无组织排放量增加10%及以上的。</w:t>
                  </w:r>
                </w:p>
              </w:tc>
              <w:tc>
                <w:tcPr>
                  <w:tcW w:w="1973" w:type="dxa"/>
                  <w:shd w:val="clear" w:color="auto" w:fill="auto"/>
                  <w:vAlign w:val="center"/>
                </w:tcPr>
                <w:p w14:paraId="3162E1E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废气、废水污染防治措施</w:t>
                  </w:r>
                  <w:r>
                    <w:rPr>
                      <w:rFonts w:hint="eastAsia" w:ascii="Times New Roman" w:hAnsi="Times New Roman" w:eastAsia="宋体" w:cs="Times New Roman"/>
                      <w:b w:val="0"/>
                      <w:bCs w:val="0"/>
                      <w:color w:val="auto"/>
                      <w:spacing w:val="3"/>
                      <w:sz w:val="18"/>
                      <w:szCs w:val="18"/>
                      <w:lang w:val="en-US" w:eastAsia="zh-CN"/>
                    </w:rPr>
                    <w:t>未</w:t>
                  </w:r>
                  <w:r>
                    <w:rPr>
                      <w:rFonts w:hint="default" w:ascii="Times New Roman" w:hAnsi="Times New Roman" w:eastAsia="宋体" w:cs="Times New Roman"/>
                      <w:b w:val="0"/>
                      <w:bCs w:val="0"/>
                      <w:color w:val="auto"/>
                      <w:spacing w:val="3"/>
                      <w:sz w:val="18"/>
                      <w:szCs w:val="18"/>
                      <w:lang w:val="en-US" w:eastAsia="zh-CN"/>
                    </w:rPr>
                    <w:t>变化</w:t>
                  </w:r>
                </w:p>
              </w:tc>
              <w:tc>
                <w:tcPr>
                  <w:tcW w:w="1343" w:type="dxa"/>
                  <w:shd w:val="clear" w:color="auto" w:fill="auto"/>
                  <w:vAlign w:val="center"/>
                </w:tcPr>
                <w:p w14:paraId="79D58C1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2B22E01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13B4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7671AB72">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3E3CC9D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9、新增废水直接排放口；废水由间接排放改为直接排放；废水直接排放口位置变化，导致不利环境影响加重的。</w:t>
                  </w:r>
                </w:p>
              </w:tc>
              <w:tc>
                <w:tcPr>
                  <w:tcW w:w="1973" w:type="dxa"/>
                  <w:shd w:val="clear" w:color="auto" w:fill="auto"/>
                  <w:vAlign w:val="center"/>
                </w:tcPr>
                <w:p w14:paraId="4CF4251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未涉及</w:t>
                  </w:r>
                </w:p>
              </w:tc>
              <w:tc>
                <w:tcPr>
                  <w:tcW w:w="1343" w:type="dxa"/>
                  <w:shd w:val="clear" w:color="auto" w:fill="auto"/>
                  <w:vAlign w:val="center"/>
                </w:tcPr>
                <w:p w14:paraId="6A4C779F">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13FC317D">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5FB0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200CEBE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2A25FA58">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10、新增废气主要排放口（废气无组织排放改为有组织排放的除外）；主要排放口排气筒高度降低10%及以上的。</w:t>
                  </w:r>
                </w:p>
              </w:tc>
              <w:tc>
                <w:tcPr>
                  <w:tcW w:w="1973" w:type="dxa"/>
                  <w:shd w:val="clear" w:color="auto" w:fill="auto"/>
                  <w:vAlign w:val="center"/>
                </w:tcPr>
                <w:p w14:paraId="1C4B48B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未涉及</w:t>
                  </w:r>
                </w:p>
              </w:tc>
              <w:tc>
                <w:tcPr>
                  <w:tcW w:w="1343" w:type="dxa"/>
                  <w:shd w:val="clear" w:color="auto" w:fill="auto"/>
                  <w:vAlign w:val="center"/>
                </w:tcPr>
                <w:p w14:paraId="2BE47C96">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19C4622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01E8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239F5355">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7A52B48E">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11、噪声、土壤或地下水污染防治措施变化，导致不利环境影响加重的。</w:t>
                  </w:r>
                </w:p>
              </w:tc>
              <w:tc>
                <w:tcPr>
                  <w:tcW w:w="1973" w:type="dxa"/>
                  <w:shd w:val="clear" w:color="auto" w:fill="auto"/>
                  <w:vAlign w:val="center"/>
                </w:tcPr>
                <w:p w14:paraId="324A6852">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噪声、土壤或地下水污染防治措施不变</w:t>
                  </w:r>
                </w:p>
              </w:tc>
              <w:tc>
                <w:tcPr>
                  <w:tcW w:w="1343" w:type="dxa"/>
                  <w:shd w:val="clear" w:color="auto" w:fill="auto"/>
                  <w:vAlign w:val="center"/>
                </w:tcPr>
                <w:p w14:paraId="0AE143C9">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60DAD4AC">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01F4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6F24974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6D1B6D03">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12、固体废物利用处置方式由委托外单位利用处置改为自行利用处置的（自行利用处置设施单独开展环境影响评价的除外）；固体废物自行处置方式变化，导致不利环境影响加重的。</w:t>
                  </w:r>
                </w:p>
              </w:tc>
              <w:tc>
                <w:tcPr>
                  <w:tcW w:w="1973" w:type="dxa"/>
                  <w:shd w:val="clear" w:color="auto" w:fill="auto"/>
                  <w:vAlign w:val="center"/>
                </w:tcPr>
                <w:p w14:paraId="31DA511B">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eastAsia" w:ascii="Times New Roman" w:hAnsi="Times New Roman" w:eastAsia="宋体" w:cs="Times New Roman"/>
                      <w:b w:val="0"/>
                      <w:bCs w:val="0"/>
                      <w:color w:val="auto"/>
                      <w:spacing w:val="3"/>
                      <w:sz w:val="18"/>
                      <w:szCs w:val="18"/>
                      <w:lang w:val="en-US" w:eastAsia="zh-CN"/>
                    </w:rPr>
                    <w:t>无变化</w:t>
                  </w:r>
                </w:p>
              </w:tc>
              <w:tc>
                <w:tcPr>
                  <w:tcW w:w="1343" w:type="dxa"/>
                  <w:shd w:val="clear" w:color="auto" w:fill="auto"/>
                  <w:vAlign w:val="center"/>
                </w:tcPr>
                <w:p w14:paraId="42401461">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1311" w:type="dxa"/>
                  <w:shd w:val="clear" w:color="auto" w:fill="auto"/>
                  <w:vAlign w:val="center"/>
                </w:tcPr>
                <w:p w14:paraId="07E79777">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r w14:paraId="721B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top"/>
                </w:tcPr>
                <w:p w14:paraId="6051686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p>
              </w:tc>
              <w:tc>
                <w:tcPr>
                  <w:tcW w:w="3603" w:type="dxa"/>
                  <w:shd w:val="clear" w:color="auto" w:fill="auto"/>
                  <w:vAlign w:val="center"/>
                </w:tcPr>
                <w:p w14:paraId="4DD3B8D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13、事故废水暂存能力或拦截设施变化，导致环境风险防范能力弱化或降低的。</w:t>
                  </w:r>
                </w:p>
              </w:tc>
              <w:tc>
                <w:tcPr>
                  <w:tcW w:w="1973" w:type="dxa"/>
                  <w:shd w:val="clear" w:color="auto" w:fill="auto"/>
                  <w:vAlign w:val="center"/>
                </w:tcPr>
                <w:p w14:paraId="0378CBF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eastAsia" w:ascii="Times New Roman" w:hAnsi="Times New Roman" w:eastAsia="宋体" w:cs="Times New Roman"/>
                      <w:b w:val="0"/>
                      <w:bCs w:val="0"/>
                      <w:color w:val="auto"/>
                      <w:spacing w:val="3"/>
                      <w:sz w:val="18"/>
                      <w:szCs w:val="18"/>
                      <w:lang w:val="en-US" w:eastAsia="zh-CN"/>
                    </w:rPr>
                    <w:t>无变化</w:t>
                  </w:r>
                </w:p>
              </w:tc>
              <w:tc>
                <w:tcPr>
                  <w:tcW w:w="1343" w:type="dxa"/>
                  <w:shd w:val="clear" w:color="auto" w:fill="auto"/>
                  <w:vAlign w:val="center"/>
                </w:tcPr>
                <w:p w14:paraId="06F35F07">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w:t>
                  </w:r>
                </w:p>
              </w:tc>
              <w:tc>
                <w:tcPr>
                  <w:tcW w:w="1311" w:type="dxa"/>
                  <w:shd w:val="clear" w:color="auto" w:fill="auto"/>
                  <w:vAlign w:val="center"/>
                </w:tcPr>
                <w:p w14:paraId="771BDD7A">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b w:val="0"/>
                      <w:bCs w:val="0"/>
                      <w:color w:val="auto"/>
                      <w:spacing w:val="3"/>
                      <w:sz w:val="18"/>
                      <w:szCs w:val="18"/>
                      <w:lang w:val="en-US" w:eastAsia="zh-CN"/>
                    </w:rPr>
                  </w:pPr>
                  <w:r>
                    <w:rPr>
                      <w:rFonts w:hint="default" w:ascii="Times New Roman" w:hAnsi="Times New Roman" w:eastAsia="宋体" w:cs="Times New Roman"/>
                      <w:b w:val="0"/>
                      <w:bCs w:val="0"/>
                      <w:color w:val="auto"/>
                      <w:spacing w:val="3"/>
                      <w:sz w:val="18"/>
                      <w:szCs w:val="18"/>
                      <w:lang w:val="en-US" w:eastAsia="zh-CN"/>
                    </w:rPr>
                    <w:t>否</w:t>
                  </w:r>
                </w:p>
              </w:tc>
            </w:tr>
          </w:tbl>
          <w:p w14:paraId="7759823D">
            <w:pPr>
              <w:keepNext w:val="0"/>
              <w:keepLines w:val="0"/>
              <w:pageBreakBefore w:val="0"/>
              <w:widowControl/>
              <w:kinsoku/>
              <w:wordWrap w:val="0"/>
              <w:overflowPunct/>
              <w:topLinePunct w:val="0"/>
              <w:autoSpaceDE w:val="0"/>
              <w:autoSpaceDN w:val="0"/>
              <w:bidi w:val="0"/>
              <w:adjustRightInd w:val="0"/>
              <w:snapToGrid w:val="0"/>
              <w:spacing w:before="0" w:beforeLines="50" w:line="360" w:lineRule="auto"/>
              <w:ind w:left="105" w:leftChars="50" w:right="6" w:firstLine="420" w:firstLineChars="200"/>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根据以上分析，项目建设内容与环评阶段基本一致，参照《污染影响类建设项目重大变动清单（试行）》（环办环函〔2020〕688 号）进行重大变动判定，本项目变动情况不属于重大变动，可纳入竣工环境保护验收管理。</w:t>
            </w:r>
          </w:p>
          <w:p w14:paraId="02FEC31D">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104BF51B">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3AFB3298">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78270F65">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2C8CEB77">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3AF58CAC">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1877F821">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1DB0936E">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1FFB425E">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4331CF03">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2786C268">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F50B1AC">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32546910">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3DA89DFB">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5973B683">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0AFDB0B1">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432DC331">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04BF8AD2">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52533C57">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6B51F04">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76256C16">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2047D238">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31F9BBBB">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2F5859F">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4847900A">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EA8CA1F">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C265254">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2AFA84CC">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606F8A34">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2834ACFB">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p w14:paraId="0E0FF66C">
            <w:pPr>
              <w:keepNext w:val="0"/>
              <w:keepLines w:val="0"/>
              <w:pageBreakBefore w:val="0"/>
              <w:widowControl/>
              <w:kinsoku/>
              <w:wordWrap w:val="0"/>
              <w:topLinePunct/>
              <w:autoSpaceDE/>
              <w:autoSpaceDN/>
              <w:bidi w:val="0"/>
              <w:adjustRightInd w:val="0"/>
              <w:snapToGrid w:val="0"/>
              <w:spacing w:before="10"/>
              <w:textAlignment w:val="center"/>
              <w:rPr>
                <w:rFonts w:hint="default" w:ascii="Times New Roman" w:hAnsi="Times New Roman" w:eastAsia="宋体" w:cs="Times New Roman"/>
                <w:color w:val="auto"/>
                <w:sz w:val="21"/>
                <w:szCs w:val="21"/>
              </w:rPr>
            </w:pPr>
          </w:p>
        </w:tc>
      </w:tr>
    </w:tbl>
    <w:p w14:paraId="2D58856C">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表三</w:t>
      </w:r>
    </w:p>
    <w:tbl>
      <w:tblPr>
        <w:tblStyle w:val="26"/>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9"/>
      </w:tblGrid>
      <w:tr w14:paraId="062A9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5" w:hRule="atLeast"/>
        </w:trPr>
        <w:tc>
          <w:tcPr>
            <w:tcW w:w="8499" w:type="dxa"/>
          </w:tcPr>
          <w:p w14:paraId="1DA48C2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ind w:left="283" w:leftChars="0" w:right="105" w:rightChars="50" w:firstLine="422" w:firstLineChars="200"/>
              <w:textAlignment w:val="baseline"/>
              <w:rPr>
                <w:rFonts w:hint="default" w:ascii="Times New Roman" w:hAnsi="Times New Roman" w:eastAsia="宋体" w:cs="Times New Roman"/>
                <w:b/>
                <w:bCs/>
                <w:color w:val="auto"/>
              </w:rPr>
            </w:pPr>
            <w:r>
              <w:rPr>
                <w:rFonts w:hint="default" w:ascii="Times New Roman" w:hAnsi="Times New Roman" w:eastAsia="宋体" w:cs="Times New Roman"/>
                <w:b/>
                <w:bCs/>
                <w:color w:val="auto"/>
                <w:sz w:val="21"/>
                <w:szCs w:val="21"/>
                <w:lang w:val="en-US" w:eastAsia="zh-CN"/>
              </w:rPr>
              <w:t>主要污染源、污染物处理和排放(附处理流程示意图，标出废水、废气、厂界噪声监测点位) ：</w:t>
            </w:r>
          </w:p>
          <w:p w14:paraId="421529AE">
            <w:pPr>
              <w:keepNext w:val="0"/>
              <w:keepLines w:val="0"/>
              <w:pageBreakBefore w:val="0"/>
              <w:widowControl/>
              <w:numPr>
                <w:ilvl w:val="0"/>
                <w:numId w:val="9"/>
              </w:numPr>
              <w:tabs>
                <w:tab w:val="left" w:pos="0"/>
              </w:tabs>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环境保护设施</w:t>
            </w:r>
          </w:p>
          <w:p w14:paraId="1FA243AA">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废水</w:t>
            </w:r>
          </w:p>
          <w:p w14:paraId="051E95C3">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项目生产废水不外排，外排废水主要为职工生活污水，职工生活污水经</w:t>
            </w:r>
            <w:r>
              <w:rPr>
                <w:rFonts w:hint="default" w:ascii="Times New Roman" w:hAnsi="Times New Roman" w:eastAsia="宋体" w:cs="Times New Roman"/>
                <w:color w:val="auto"/>
                <w:highlight w:val="none"/>
                <w:lang w:val="en-US" w:eastAsia="zh-CN"/>
              </w:rPr>
              <w:t>出租方已建的三级化粪池处理达标后通过市政污水管网进入</w:t>
            </w:r>
            <w:r>
              <w:rPr>
                <w:rFonts w:hint="eastAsia" w:ascii="Times New Roman" w:hAnsi="Times New Roman" w:eastAsia="宋体" w:cs="Times New Roman"/>
                <w:color w:val="auto"/>
                <w:highlight w:val="none"/>
                <w:lang w:val="en-US" w:eastAsia="zh-CN"/>
              </w:rPr>
              <w:t>漳浦县</w:t>
            </w:r>
            <w:r>
              <w:rPr>
                <w:rFonts w:hint="default" w:ascii="Times New Roman" w:hAnsi="Times New Roman" w:eastAsia="宋体" w:cs="Times New Roman"/>
                <w:color w:val="auto"/>
                <w:highlight w:val="none"/>
                <w:lang w:val="en-US" w:eastAsia="zh-CN"/>
              </w:rPr>
              <w:t>污水处理厂进行处理</w:t>
            </w:r>
            <w:r>
              <w:rPr>
                <w:rFonts w:hint="eastAsia" w:ascii="Times New Roman" w:hAnsi="Times New Roman" w:eastAsia="宋体" w:cs="Times New Roman"/>
                <w:color w:val="auto"/>
                <w:highlight w:val="none"/>
                <w:lang w:val="en-US" w:eastAsia="zh-CN"/>
              </w:rPr>
              <w:t>。</w:t>
            </w:r>
          </w:p>
          <w:p w14:paraId="2F9AF01A">
            <w:pPr>
              <w:rPr>
                <w:rFonts w:hint="default" w:eastAsia="宋体"/>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2738755</wp:posOffset>
                      </wp:positionH>
                      <wp:positionV relativeFrom="paragraph">
                        <wp:posOffset>35560</wp:posOffset>
                      </wp:positionV>
                      <wp:extent cx="794385" cy="290195"/>
                      <wp:effectExtent l="0" t="0" r="0" b="0"/>
                      <wp:wrapNone/>
                      <wp:docPr id="120" name="文本框 120"/>
                      <wp:cNvGraphicFramePr/>
                      <a:graphic xmlns:a="http://schemas.openxmlformats.org/drawingml/2006/main">
                        <a:graphicData uri="http://schemas.microsoft.com/office/word/2010/wordprocessingShape">
                          <wps:wsp>
                            <wps:cNvSpPr txBox="1"/>
                            <wps:spPr>
                              <a:xfrm>
                                <a:off x="1323340" y="3561080"/>
                                <a:ext cx="794385"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EFA3C">
                                  <w:pPr>
                                    <w:rPr>
                                      <w:rFonts w:hint="default" w:eastAsia="宋体"/>
                                      <w:lang w:val="en-US" w:eastAsia="zh-CN"/>
                                    </w:rPr>
                                  </w:pPr>
                                  <w:r>
                                    <w:rPr>
                                      <w:rFonts w:hint="eastAsia" w:eastAsia="宋体"/>
                                      <w:lang w:val="en-US" w:eastAsia="zh-CN"/>
                                    </w:rPr>
                                    <w:t>污水管网</w:t>
                                  </w:r>
                                </w:p>
                                <w:p w14:paraId="255B72B4">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2.8pt;height:22.85pt;width:62.55pt;z-index:251682816;mso-width-relative:page;mso-height-relative:page;" filled="f" stroked="f" coordsize="21600,21600" o:gfxdata="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ZYt8l2QAAAAgBAAAPAAAAAAAAAAEA&#10;IAAAACIAAABkcnMvZG93bnJldi54bWxQSwECFAAUAAAACACHTuJAE5MIIkcCAAB1BAAADgAAAAAA&#10;AAABACAAAAAoAQAAZHJzL2Uyb0RvYy54bWxQSwUGAAAAAAYABgBZAQAA4QUAAAAA&#10;">
                      <v:fill on="f" focussize="0,0"/>
                      <v:stroke on="f" weight="0.5pt"/>
                      <v:imagedata o:title=""/>
                      <o:lock v:ext="edit" aspectratio="f"/>
                      <v:textbox>
                        <w:txbxContent>
                          <w:p w14:paraId="51DEFA3C">
                            <w:pPr>
                              <w:rPr>
                                <w:rFonts w:hint="default" w:eastAsia="宋体"/>
                                <w:lang w:val="en-US" w:eastAsia="zh-CN"/>
                              </w:rPr>
                            </w:pPr>
                            <w:r>
                              <w:rPr>
                                <w:rFonts w:hint="eastAsia" w:eastAsia="宋体"/>
                                <w:lang w:val="en-US" w:eastAsia="zh-CN"/>
                              </w:rPr>
                              <w:t>污水管网</w:t>
                            </w:r>
                          </w:p>
                          <w:p w14:paraId="255B72B4">
                            <w:pPr>
                              <w:rPr>
                                <w:rFonts w:hint="default"/>
                                <w:lang w:val="en-US" w:eastAsia="zh-CN"/>
                              </w:rPr>
                            </w:pPr>
                          </w:p>
                        </w:txbxContent>
                      </v:textbox>
                    </v:shape>
                  </w:pict>
                </mc:Fallback>
              </mc:AlternateContent>
            </w:r>
          </w:p>
          <w:p w14:paraId="5B3F1886">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default" w:ascii="Times New Roman" w:hAnsi="Times New Roman" w:eastAsia="宋体" w:cs="Times New Roman"/>
                <w:b/>
                <w:bCs/>
                <w:color w:val="auto"/>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3616960</wp:posOffset>
                      </wp:positionH>
                      <wp:positionV relativeFrom="paragraph">
                        <wp:posOffset>60960</wp:posOffset>
                      </wp:positionV>
                      <wp:extent cx="1686560" cy="365125"/>
                      <wp:effectExtent l="0" t="0" r="8890" b="15875"/>
                      <wp:wrapNone/>
                      <wp:docPr id="127" name="文本框 127"/>
                      <wp:cNvGraphicFramePr/>
                      <a:graphic xmlns:a="http://schemas.openxmlformats.org/drawingml/2006/main">
                        <a:graphicData uri="http://schemas.microsoft.com/office/word/2010/wordprocessingShape">
                          <wps:wsp>
                            <wps:cNvSpPr txBox="1"/>
                            <wps:spPr>
                              <a:xfrm>
                                <a:off x="4523740" y="4286885"/>
                                <a:ext cx="1686560" cy="3651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8506DF">
                                  <w:pPr>
                                    <w:jc w:val="center"/>
                                    <w:rPr>
                                      <w:rFonts w:hint="default" w:eastAsia="宋体"/>
                                      <w:lang w:val="en-US" w:eastAsia="zh-CN"/>
                                    </w:rPr>
                                  </w:pPr>
                                  <w:r>
                                    <w:rPr>
                                      <w:rFonts w:hint="default" w:eastAsia="宋体"/>
                                      <w:lang w:val="en-US" w:eastAsia="zh-CN"/>
                                    </w:rPr>
                                    <w:t>漳浦县城区污水处理厂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4.8pt;height:28.75pt;width:132.8pt;z-index:251683840;mso-width-relative:page;mso-height-relative:page;" fillcolor="#FFFFFF [3201]" filled="t" stroked="f" coordsize="21600,21600" o:gfxdata="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BamT&#10;1QAAAAgBAAAPAAAAAAAAAAEAIAAAACIAAABkcnMvZG93bnJldi54bWxQSwECFAAUAAAACACHTuJA&#10;Gti0ol0CAACfBAAADgAAAAAAAAABACAAAAAkAQAAZHJzL2Uyb0RvYy54bWxQSwUGAAAAAAYABgBZ&#10;AQAA8wUAAAAA&#10;">
                      <v:fill on="t" focussize="0,0"/>
                      <v:stroke on="f" weight="0.5pt"/>
                      <v:imagedata o:title=""/>
                      <o:lock v:ext="edit" aspectratio="f"/>
                      <v:textbox>
                        <w:txbxContent>
                          <w:p w14:paraId="5F8506DF">
                            <w:pPr>
                              <w:jc w:val="center"/>
                              <w:rPr>
                                <w:rFonts w:hint="default" w:eastAsia="宋体"/>
                                <w:lang w:val="en-US" w:eastAsia="zh-CN"/>
                              </w:rPr>
                            </w:pPr>
                            <w:r>
                              <w:rPr>
                                <w:rFonts w:hint="default" w:eastAsia="宋体"/>
                                <w:lang w:val="en-US" w:eastAsia="zh-CN"/>
                              </w:rPr>
                              <w:t>漳浦县城区污水处理厂</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2525395</wp:posOffset>
                      </wp:positionH>
                      <wp:positionV relativeFrom="paragraph">
                        <wp:posOffset>217170</wp:posOffset>
                      </wp:positionV>
                      <wp:extent cx="1055370" cy="2540"/>
                      <wp:effectExtent l="0" t="38100" r="11430" b="35560"/>
                      <wp:wrapNone/>
                      <wp:docPr id="12" name="直接箭头连接符 12"/>
                      <wp:cNvGraphicFramePr/>
                      <a:graphic xmlns:a="http://schemas.openxmlformats.org/drawingml/2006/main">
                        <a:graphicData uri="http://schemas.microsoft.com/office/word/2010/wordprocessingShape">
                          <wps:wsp>
                            <wps:cNvCnPr/>
                            <wps:spPr>
                              <a:xfrm flipV="1">
                                <a:off x="4193540" y="4445000"/>
                                <a:ext cx="1055370" cy="254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98.85pt;margin-top:17.1pt;height:0.2pt;width:83.1pt;z-index:251684864;mso-width-relative:page;mso-height-relative:page;" filled="f" stroked="t" coordsize="21600,21600" o:gfxdata="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dQHNHaAAAACQEAAA8AAAAAAAAA&#10;AQAgAAAAIgAAAGRycy9kb3ducmV2LnhtbFBLAQIUABQAAAAIAIdO4kDFlJC/DwIAAOUDAAAOAAAA&#10;AAAAAAEAIAAAACkBAABkcnMvZTJvRG9jLnhtbFBLBQYAAAAABgAGAFkBAACqBQAAAAA=&#10;">
                      <v:fill on="f" focussize="0,0"/>
                      <v:stroke weight="0.2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1034415</wp:posOffset>
                      </wp:positionH>
                      <wp:positionV relativeFrom="paragraph">
                        <wp:posOffset>219710</wp:posOffset>
                      </wp:positionV>
                      <wp:extent cx="462915" cy="11430"/>
                      <wp:effectExtent l="0" t="36195" r="13335" b="28575"/>
                      <wp:wrapNone/>
                      <wp:docPr id="20" name="直接箭头连接符 20"/>
                      <wp:cNvGraphicFramePr/>
                      <a:graphic xmlns:a="http://schemas.openxmlformats.org/drawingml/2006/main">
                        <a:graphicData uri="http://schemas.microsoft.com/office/word/2010/wordprocessingShape">
                          <wps:wsp>
                            <wps:cNvCnPr>
                              <a:stCxn id="14" idx="3"/>
                              <a:endCxn id="15" idx="1"/>
                            </wps:cNvCnPr>
                            <wps:spPr>
                              <a:xfrm flipV="1">
                                <a:off x="2117725" y="3024505"/>
                                <a:ext cx="462915" cy="1143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1.45pt;margin-top:17.3pt;height:0.9pt;width:36.45pt;z-index:251681792;mso-width-relative:page;mso-height-relative:page;" filled="f" stroked="t" coordsize="21600,21600" o:gfxdata="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qoG12QAAAAkBAAAPAAAAAAAAAAEAIAAAACIAAABkcnMvZG93bnJldi54bWxQSwECFAAU&#10;AAAACACHTuJAnzzVICkCAAAnBAAADgAAAAAAAAABACAAAAAoAQAAZHJzL2Uyb0RvYy54bWxQSwUG&#10;AAAAAAYABgBZAQAAwwUAAAAA&#10;">
                      <v:fill on="f" focussize="0,0"/>
                      <v:stroke weight="0.2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1497330</wp:posOffset>
                      </wp:positionH>
                      <wp:positionV relativeFrom="paragraph">
                        <wp:posOffset>66675</wp:posOffset>
                      </wp:positionV>
                      <wp:extent cx="1028065" cy="306070"/>
                      <wp:effectExtent l="4445" t="4445" r="15240" b="13335"/>
                      <wp:wrapNone/>
                      <wp:docPr id="15" name="文本框 15"/>
                      <wp:cNvGraphicFramePr/>
                      <a:graphic xmlns:a="http://schemas.openxmlformats.org/drawingml/2006/main">
                        <a:graphicData uri="http://schemas.microsoft.com/office/word/2010/wordprocessingShape">
                          <wps:wsp>
                            <wps:cNvSpPr txBox="1"/>
                            <wps:spPr>
                              <a:xfrm>
                                <a:off x="2580640" y="2871470"/>
                                <a:ext cx="1028065" cy="306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AAD3A6">
                                  <w:pPr>
                                    <w:jc w:val="center"/>
                                    <w:rPr>
                                      <w:rFonts w:hint="default" w:eastAsia="宋体"/>
                                      <w:lang w:val="en-US" w:eastAsia="zh-CN"/>
                                    </w:rPr>
                                  </w:pPr>
                                  <w:r>
                                    <w:rPr>
                                      <w:rFonts w:hint="eastAsia" w:eastAsia="宋体"/>
                                      <w:lang w:val="en-US" w:eastAsia="zh-CN"/>
                                    </w:rPr>
                                    <w:t>三级化粪池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9pt;margin-top:5.25pt;height:24.1pt;width:80.95pt;z-index:251680768;mso-width-relative:page;mso-height-relative:page;" fillcolor="#FFFFFF [3201]" filled="t" stroked="t" coordsize="21600,21600" o:gfxdata="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Qwxk1gAAAAkBAAAPAAAAAAAAAAEAIAAAACIAAABkcnMvZG93bnJldi54bWxQSwECFAAUAAAA&#10;CACHTuJAFsbhMGICAADFBAAADgAAAAAAAAABACAAAAAlAQAAZHJzL2Uyb0RvYy54bWxQSwUGAAAA&#10;AAYABgBZAQAA+QUAAAAA&#10;">
                      <v:fill on="t" focussize="0,0"/>
                      <v:stroke weight="0.5pt" color="#000000 [3204]" joinstyle="round"/>
                      <v:imagedata o:title=""/>
                      <o:lock v:ext="edit" aspectratio="f"/>
                      <v:textbox>
                        <w:txbxContent>
                          <w:p w14:paraId="58AAD3A6">
                            <w:pPr>
                              <w:jc w:val="center"/>
                              <w:rPr>
                                <w:rFonts w:hint="default" w:eastAsia="宋体"/>
                                <w:lang w:val="en-US" w:eastAsia="zh-CN"/>
                              </w:rPr>
                            </w:pPr>
                            <w:r>
                              <w:rPr>
                                <w:rFonts w:hint="eastAsia" w:eastAsia="宋体"/>
                                <w:lang w:val="en-US" w:eastAsia="zh-CN"/>
                              </w:rPr>
                              <w:t>三级化粪池</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240030</wp:posOffset>
                      </wp:positionH>
                      <wp:positionV relativeFrom="paragraph">
                        <wp:posOffset>85725</wp:posOffset>
                      </wp:positionV>
                      <wp:extent cx="794385" cy="290195"/>
                      <wp:effectExtent l="0" t="0" r="0" b="0"/>
                      <wp:wrapNone/>
                      <wp:docPr id="14" name="文本框 14"/>
                      <wp:cNvGraphicFramePr/>
                      <a:graphic xmlns:a="http://schemas.openxmlformats.org/drawingml/2006/main">
                        <a:graphicData uri="http://schemas.microsoft.com/office/word/2010/wordprocessingShape">
                          <wps:wsp>
                            <wps:cNvSpPr txBox="1"/>
                            <wps:spPr>
                              <a:xfrm>
                                <a:off x="1323340" y="2890520"/>
                                <a:ext cx="794385" cy="290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F3CF7">
                                  <w:pPr>
                                    <w:rPr>
                                      <w:rFonts w:hint="default" w:eastAsia="宋体"/>
                                      <w:lang w:val="en-US" w:eastAsia="zh-CN"/>
                                    </w:rPr>
                                  </w:pPr>
                                  <w:r>
                                    <w:rPr>
                                      <w:rFonts w:hint="eastAsia" w:eastAsia="宋体"/>
                                      <w:lang w:val="en-US"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pt;margin-top:6.75pt;height:22.85pt;width:62.55pt;z-index:251679744;mso-width-relative:page;mso-height-relative:page;" filled="f" stroked="f" coordsize="21600,21600" o:gfxdata="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cqSR/ZAAAACAEAAA8AAAAAAAAAAQAg&#10;AAAAIgAAAGRycy9kb3ducmV2LnhtbFBLAQIUABQAAAAIAIdO4kDJ04hrRgIAAHMEAAAOAAAAAAAA&#10;AAEAIAAAACgBAABkcnMvZTJvRG9jLnhtbFBLBQYAAAAABgAGAFkBAADgBQAAAAA=&#10;">
                      <v:fill on="f" focussize="0,0"/>
                      <v:stroke on="f" weight="0.5pt"/>
                      <v:imagedata o:title=""/>
                      <o:lock v:ext="edit" aspectratio="f"/>
                      <v:textbox>
                        <w:txbxContent>
                          <w:p w14:paraId="0F1F3CF7">
                            <w:pPr>
                              <w:rPr>
                                <w:rFonts w:hint="default" w:eastAsia="宋体"/>
                                <w:lang w:val="en-US" w:eastAsia="zh-CN"/>
                              </w:rPr>
                            </w:pPr>
                            <w:r>
                              <w:rPr>
                                <w:rFonts w:hint="eastAsia" w:eastAsia="宋体"/>
                                <w:lang w:val="en-US" w:eastAsia="zh-CN"/>
                              </w:rPr>
                              <w:t>生活污水</w:t>
                            </w:r>
                          </w:p>
                        </w:txbxContent>
                      </v:textbox>
                    </v:shape>
                  </w:pict>
                </mc:Fallback>
              </mc:AlternateContent>
            </w:r>
          </w:p>
          <w:p w14:paraId="677C20E6">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lang w:val="en-US" w:eastAsia="zh-CN"/>
              </w:rPr>
            </w:pPr>
          </w:p>
          <w:p w14:paraId="2092CAB3">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图3-1 废水处理流程示意图</w:t>
            </w:r>
          </w:p>
          <w:p w14:paraId="5398409B">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废气</w:t>
            </w:r>
          </w:p>
          <w:p w14:paraId="0270D9A7">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项目产生的废气主要来源于</w:t>
            </w:r>
            <w:r>
              <w:rPr>
                <w:rFonts w:hint="eastAsia" w:ascii="Times New Roman" w:hAnsi="Times New Roman" w:eastAsia="宋体" w:cs="Times New Roman"/>
                <w:color w:val="auto"/>
                <w:sz w:val="21"/>
                <w:szCs w:val="21"/>
                <w:highlight w:val="none"/>
                <w:lang w:val="en-US" w:eastAsia="zh-CN"/>
              </w:rPr>
              <w:t>配料、搅拌、修边工序产生的粉尘废气；喷涂、烘干工序产生的有机废气。</w:t>
            </w:r>
          </w:p>
          <w:p w14:paraId="2D3B085C">
            <w:pPr>
              <w:keepNext w:val="0"/>
              <w:keepLines w:val="0"/>
              <w:pageBreakBefore w:val="0"/>
              <w:widowControl/>
              <w:numPr>
                <w:ilvl w:val="0"/>
                <w:numId w:val="1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粉尘废气</w:t>
            </w:r>
          </w:p>
          <w:p w14:paraId="10D6820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eastAsia="宋体"/>
                <w:spacing w:val="-1"/>
                <w:lang w:val="en-US" w:eastAsia="zh-CN"/>
              </w:rPr>
            </w:pPr>
            <w:r>
              <w:rPr>
                <w:rFonts w:hint="eastAsia" w:ascii="Times New Roman" w:hAnsi="Times New Roman" w:eastAsia="宋体" w:cs="Times New Roman"/>
                <w:color w:val="auto"/>
                <w:sz w:val="21"/>
                <w:szCs w:val="21"/>
                <w:highlight w:val="none"/>
                <w:lang w:val="en-US" w:eastAsia="zh-CN"/>
              </w:rPr>
              <w:t>项目在配料时将</w:t>
            </w:r>
            <w:r>
              <w:rPr>
                <w:rFonts w:hint="default" w:ascii="Times New Roman" w:hAnsi="Times New Roman" w:eastAsia="宋体" w:cs="Times New Roman"/>
                <w:color w:val="auto"/>
                <w:sz w:val="21"/>
                <w:szCs w:val="21"/>
                <w:highlight w:val="none"/>
                <w:lang w:val="en-US" w:eastAsia="zh-CN"/>
              </w:rPr>
              <w:t>无机氧化镁矿石粉、石英砂、粉煤灰、玻璃纤维</w:t>
            </w:r>
            <w:r>
              <w:rPr>
                <w:spacing w:val="-1"/>
              </w:rPr>
              <w:t>在配料中心</w:t>
            </w:r>
            <w:r>
              <w:rPr>
                <w:rFonts w:hint="eastAsia" w:eastAsia="宋体"/>
                <w:spacing w:val="-1"/>
                <w:lang w:val="en-US" w:eastAsia="zh-CN"/>
              </w:rPr>
              <w:t>配料，会产生粉尘，在配料口设置半密闭集气罩，废气通过布袋除尘器处理后在车间内无组织排放。</w:t>
            </w:r>
          </w:p>
          <w:p w14:paraId="6D9CA31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16" w:firstLineChars="200"/>
              <w:textAlignment w:val="baseline"/>
              <w:rPr>
                <w:rFonts w:hint="eastAsia" w:eastAsia="宋体"/>
                <w:spacing w:val="-3"/>
                <w:lang w:eastAsia="zh-CN"/>
              </w:rPr>
            </w:pPr>
            <w:r>
              <w:rPr>
                <w:rFonts w:hint="eastAsia" w:eastAsia="宋体"/>
                <w:spacing w:val="-1"/>
                <w:lang w:val="en-US" w:eastAsia="zh-CN"/>
              </w:rPr>
              <w:t>项目在搅拌时</w:t>
            </w:r>
            <w:r>
              <w:rPr>
                <w:spacing w:val="-1"/>
              </w:rPr>
              <w:t>将无机氧化镁矿石粉、</w:t>
            </w:r>
            <w:r>
              <w:rPr>
                <w:spacing w:val="-2"/>
              </w:rPr>
              <w:t>石英砂、粉煤灰、玻</w:t>
            </w:r>
            <w:r>
              <w:t xml:space="preserve"> </w:t>
            </w:r>
            <w:r>
              <w:rPr>
                <w:spacing w:val="-1"/>
              </w:rPr>
              <w:t>璃纤维、卤水在配料中心按一定比例配出后进入搅拌机中进行混合搅拌制浆。</w:t>
            </w:r>
            <w:r>
              <w:t>搅拌设备在搅拌状态下为密闭的，仅在搅拌</w:t>
            </w:r>
            <w:r>
              <w:rPr>
                <w:spacing w:val="-1"/>
              </w:rPr>
              <w:t>完成打开料口后有粉尘</w:t>
            </w:r>
            <w:r>
              <w:t xml:space="preserve"> </w:t>
            </w:r>
            <w:r>
              <w:rPr>
                <w:spacing w:val="-1"/>
              </w:rPr>
              <w:t>逸出，在料口上方设置半密闭集气罩，粉尘收集至布袋除尘器进行处理后在车</w:t>
            </w:r>
            <w:r>
              <w:rPr>
                <w:spacing w:val="-3"/>
              </w:rPr>
              <w:t>间内无组织排放</w:t>
            </w:r>
            <w:r>
              <w:rPr>
                <w:rFonts w:hint="eastAsia" w:eastAsia="宋体"/>
                <w:spacing w:val="-3"/>
                <w:lang w:eastAsia="zh-CN"/>
              </w:rPr>
              <w:t>。</w:t>
            </w:r>
          </w:p>
          <w:p w14:paraId="302A1387">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08" w:firstLineChars="200"/>
              <w:textAlignment w:val="baseline"/>
              <w:rPr>
                <w:rFonts w:hint="eastAsia" w:eastAsia="宋体"/>
                <w:spacing w:val="15"/>
                <w:lang w:eastAsia="zh-CN"/>
              </w:rPr>
            </w:pPr>
            <w:r>
              <w:rPr>
                <w:rFonts w:hint="eastAsia" w:eastAsia="宋体"/>
                <w:spacing w:val="-3"/>
                <w:lang w:val="en-US" w:eastAsia="zh-CN"/>
              </w:rPr>
              <w:t>项目修边</w:t>
            </w:r>
            <w:r>
              <w:rPr>
                <w:rFonts w:hint="eastAsia" w:eastAsia="宋体"/>
                <w:spacing w:val="-1"/>
                <w:lang w:val="en-US" w:eastAsia="zh-CN"/>
              </w:rPr>
              <w:t>时</w:t>
            </w:r>
            <w:r>
              <w:rPr>
                <w:spacing w:val="-1"/>
              </w:rPr>
              <w:t>主要为使用修边机对初坯表面进行打磨修</w:t>
            </w:r>
            <w:r>
              <w:rPr>
                <w:spacing w:val="-2"/>
              </w:rPr>
              <w:t>边</w:t>
            </w:r>
            <w:r>
              <w:rPr>
                <w:rFonts w:hint="eastAsia" w:eastAsia="宋体"/>
                <w:spacing w:val="-2"/>
                <w:lang w:eastAsia="zh-CN"/>
              </w:rPr>
              <w:t>，</w:t>
            </w:r>
            <w:r>
              <w:rPr>
                <w:spacing w:val="-1"/>
              </w:rPr>
              <w:t>过程中产生修边粉尘</w:t>
            </w:r>
            <w:r>
              <w:rPr>
                <w:rFonts w:hint="eastAsia" w:eastAsia="宋体"/>
                <w:spacing w:val="-1"/>
                <w:lang w:eastAsia="zh-CN"/>
              </w:rPr>
              <w:t>，</w:t>
            </w:r>
            <w:r>
              <w:t>在产尘点设置半密闭集气罩，粉尘收</w:t>
            </w:r>
            <w:r>
              <w:rPr>
                <w:spacing w:val="15"/>
              </w:rPr>
              <w:t>集至布袋除尘器进行处理后引至</w:t>
            </w:r>
            <w:r>
              <w:rPr>
                <w:rFonts w:ascii="Times New Roman" w:hAnsi="Times New Roman" w:eastAsia="Times New Roman" w:cs="Times New Roman"/>
                <w:spacing w:val="15"/>
              </w:rPr>
              <w:t>15m</w:t>
            </w:r>
            <w:r>
              <w:rPr>
                <w:spacing w:val="15"/>
              </w:rPr>
              <w:t>高排气筒排放</w:t>
            </w:r>
            <w:r>
              <w:rPr>
                <w:rFonts w:hint="eastAsia" w:eastAsia="宋体"/>
                <w:spacing w:val="15"/>
                <w:lang w:eastAsia="zh-CN"/>
              </w:rPr>
              <w:t>。</w:t>
            </w:r>
          </w:p>
          <w:p w14:paraId="65AD1E9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eastAsia="宋体"/>
                <w:spacing w:val="15"/>
                <w:lang w:eastAsia="zh-CN"/>
              </w:rPr>
            </w:pPr>
            <w:r>
              <w:rPr>
                <w:sz w:val="21"/>
              </w:rPr>
              <mc:AlternateContent>
                <mc:Choice Requires="wpg">
                  <w:drawing>
                    <wp:anchor distT="0" distB="0" distL="114300" distR="114300" simplePos="0" relativeHeight="251695104" behindDoc="0" locked="0" layoutInCell="1" allowOverlap="1">
                      <wp:simplePos x="0" y="0"/>
                      <wp:positionH relativeFrom="column">
                        <wp:posOffset>186055</wp:posOffset>
                      </wp:positionH>
                      <wp:positionV relativeFrom="paragraph">
                        <wp:posOffset>182880</wp:posOffset>
                      </wp:positionV>
                      <wp:extent cx="5007610" cy="454660"/>
                      <wp:effectExtent l="0" t="4445" r="0" b="17145"/>
                      <wp:wrapNone/>
                      <wp:docPr id="9" name="组合 9"/>
                      <wp:cNvGraphicFramePr/>
                      <a:graphic xmlns:a="http://schemas.openxmlformats.org/drawingml/2006/main">
                        <a:graphicData uri="http://schemas.microsoft.com/office/word/2010/wordprocessingGroup">
                          <wpg:wgp>
                            <wpg:cNvGrpSpPr/>
                            <wpg:grpSpPr>
                              <a:xfrm>
                                <a:off x="0" y="0"/>
                                <a:ext cx="5007610" cy="454653"/>
                                <a:chOff x="2480" y="183654"/>
                                <a:chExt cx="8156" cy="607"/>
                              </a:xfrm>
                            </wpg:grpSpPr>
                            <wps:wsp>
                              <wps:cNvPr id="11" name="文本框 14"/>
                              <wps:cNvSpPr txBox="1"/>
                              <wps:spPr>
                                <a:xfrm>
                                  <a:off x="2480" y="183767"/>
                                  <a:ext cx="1402" cy="46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E16CE">
                                    <w:pPr>
                                      <w:jc w:val="center"/>
                                      <w:rPr>
                                        <w:rFonts w:hint="default"/>
                                        <w:sz w:val="18"/>
                                        <w:szCs w:val="18"/>
                                        <w:lang w:val="en-US" w:eastAsia="zh-CN"/>
                                      </w:rPr>
                                    </w:pPr>
                                    <w:r>
                                      <w:rPr>
                                        <w:rFonts w:hint="eastAsia"/>
                                        <w:spacing w:val="9"/>
                                        <w:sz w:val="18"/>
                                        <w:szCs w:val="18"/>
                                        <w:lang w:val="en-US"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15"/>
                              <wps:cNvSpPr txBox="1"/>
                              <wps:spPr>
                                <a:xfrm>
                                  <a:off x="4429" y="183662"/>
                                  <a:ext cx="1785" cy="59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863769">
                                    <w:pPr>
                                      <w:jc w:val="center"/>
                                      <w:rPr>
                                        <w:rFonts w:hint="default"/>
                                        <w:spacing w:val="9"/>
                                        <w:sz w:val="18"/>
                                        <w:szCs w:val="18"/>
                                        <w:highlight w:val="none"/>
                                        <w:lang w:val="en-US" w:eastAsia="zh-CN"/>
                                      </w:rPr>
                                    </w:pPr>
                                    <w:r>
                                      <w:rPr>
                                        <w:rFonts w:hint="eastAsia"/>
                                        <w:spacing w:val="9"/>
                                        <w:sz w:val="18"/>
                                        <w:szCs w:val="18"/>
                                        <w:highlight w:val="none"/>
                                        <w:lang w:val="en-US" w:eastAsia="zh-CN"/>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16"/>
                              <wps:cNvSpPr txBox="1"/>
                              <wps:spPr>
                                <a:xfrm>
                                  <a:off x="7209" y="183654"/>
                                  <a:ext cx="1644" cy="557"/>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5614D40">
                                    <w:pPr>
                                      <w:jc w:val="center"/>
                                      <w:rPr>
                                        <w:rFonts w:hint="default" w:ascii="Times New Roman" w:hAnsi="Times New Roman" w:cs="Times New Roman"/>
                                        <w:spacing w:val="9"/>
                                        <w:sz w:val="18"/>
                                        <w:szCs w:val="18"/>
                                        <w:highlight w:val="none"/>
                                        <w:lang w:val="en-US" w:eastAsia="zh-CN"/>
                                      </w:rPr>
                                    </w:pPr>
                                    <w:r>
                                      <w:rPr>
                                        <w:rFonts w:hint="eastAsia" w:ascii="Times New Roman" w:hAnsi="Times New Roman" w:cs="Times New Roman"/>
                                        <w:spacing w:val="9"/>
                                        <w:sz w:val="18"/>
                                        <w:szCs w:val="18"/>
                                        <w:highlight w:val="none"/>
                                        <w:lang w:val="en-US" w:eastAsia="zh-CN"/>
                                      </w:rPr>
                                      <w:t>15</w:t>
                                    </w:r>
                                    <w:r>
                                      <w:rPr>
                                        <w:rFonts w:hint="default" w:ascii="Times New Roman" w:hAnsi="Times New Roman" w:cs="Times New Roman"/>
                                        <w:spacing w:val="9"/>
                                        <w:sz w:val="18"/>
                                        <w:szCs w:val="18"/>
                                        <w:highlight w:val="none"/>
                                        <w:lang w:val="en-US" w:eastAsia="zh-CN"/>
                                      </w:rPr>
                                      <w:t>m排气筒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直接箭头连接符 20"/>
                              <wps:cNvCnPr/>
                              <wps:spPr>
                                <a:xfrm flipV="1">
                                  <a:off x="3785" y="183989"/>
                                  <a:ext cx="648" cy="1"/>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8" name="直接箭头连接符 21"/>
                              <wps:cNvCnPr/>
                              <wps:spPr>
                                <a:xfrm>
                                  <a:off x="6224" y="183945"/>
                                  <a:ext cx="964"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31" name="直接箭头连接符 21"/>
                              <wps:cNvCnPr/>
                              <wps:spPr>
                                <a:xfrm>
                                  <a:off x="8913" y="183920"/>
                                  <a:ext cx="766"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32" name="文本框 16"/>
                              <wps:cNvSpPr txBox="1"/>
                              <wps:spPr>
                                <a:xfrm>
                                  <a:off x="9571" y="183745"/>
                                  <a:ext cx="1065"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01253">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达标排放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14"/>
                              <wps:cNvSpPr txBox="1"/>
                              <wps:spPr>
                                <a:xfrm>
                                  <a:off x="3601" y="183696"/>
                                  <a:ext cx="939" cy="52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0BF73">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4.65pt;margin-top:14.4pt;height:35.8pt;width:394.3pt;z-index:251695104;mso-width-relative:page;mso-height-relative:page;" coordorigin="2480,183654" coordsize="8156,607" o:gfxdata="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">
                      <o:lock v:ext="edit" aspectratio="f"/>
                      <v:shape id="文本框 14" o:spid="_x0000_s1026" o:spt="202" type="#_x0000_t202" style="position:absolute;left:2480;top:183767;height:469;width:1402;"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2C6E16CE">
                              <w:pPr>
                                <w:jc w:val="center"/>
                                <w:rPr>
                                  <w:rFonts w:hint="default"/>
                                  <w:sz w:val="18"/>
                                  <w:szCs w:val="18"/>
                                  <w:lang w:val="en-US" w:eastAsia="zh-CN"/>
                                </w:rPr>
                              </w:pPr>
                              <w:r>
                                <w:rPr>
                                  <w:rFonts w:hint="eastAsia"/>
                                  <w:spacing w:val="9"/>
                                  <w:sz w:val="18"/>
                                  <w:szCs w:val="18"/>
                                  <w:lang w:val="en-US" w:eastAsia="zh-CN"/>
                                </w:rPr>
                                <w:t>废气</w:t>
                              </w:r>
                            </w:p>
                          </w:txbxContent>
                        </v:textbox>
                      </v:shape>
                      <v:shape id="文本框 15" o:spid="_x0000_s1026" o:spt="202" type="#_x0000_t202" style="position:absolute;left:4429;top:183662;height:599;width:178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65863769">
                              <w:pPr>
                                <w:jc w:val="center"/>
                                <w:rPr>
                                  <w:rFonts w:hint="default"/>
                                  <w:spacing w:val="9"/>
                                  <w:sz w:val="18"/>
                                  <w:szCs w:val="18"/>
                                  <w:highlight w:val="none"/>
                                  <w:lang w:val="en-US" w:eastAsia="zh-CN"/>
                                </w:rPr>
                              </w:pPr>
                              <w:r>
                                <w:rPr>
                                  <w:rFonts w:hint="eastAsia"/>
                                  <w:spacing w:val="9"/>
                                  <w:sz w:val="18"/>
                                  <w:szCs w:val="18"/>
                                  <w:highlight w:val="none"/>
                                  <w:lang w:val="en-US" w:eastAsia="zh-CN"/>
                                </w:rPr>
                                <w:t>布袋除尘器</w:t>
                              </w:r>
                            </w:p>
                          </w:txbxContent>
                        </v:textbox>
                      </v:shape>
                      <v:shape id="文本框 16" o:spid="_x0000_s1026" o:spt="202" type="#_x0000_t202" style="position:absolute;left:7209;top:183654;height:557;width:1644;" filled="f" stroked="t" coordsize="21600,21600" o:gfxdata="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OYpy/&#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14:paraId="45614D40">
                              <w:pPr>
                                <w:jc w:val="center"/>
                                <w:rPr>
                                  <w:rFonts w:hint="default" w:ascii="Times New Roman" w:hAnsi="Times New Roman" w:cs="Times New Roman"/>
                                  <w:spacing w:val="9"/>
                                  <w:sz w:val="18"/>
                                  <w:szCs w:val="18"/>
                                  <w:highlight w:val="none"/>
                                  <w:lang w:val="en-US" w:eastAsia="zh-CN"/>
                                </w:rPr>
                              </w:pPr>
                              <w:r>
                                <w:rPr>
                                  <w:rFonts w:hint="eastAsia" w:ascii="Times New Roman" w:hAnsi="Times New Roman" w:cs="Times New Roman"/>
                                  <w:spacing w:val="9"/>
                                  <w:sz w:val="18"/>
                                  <w:szCs w:val="18"/>
                                  <w:highlight w:val="none"/>
                                  <w:lang w:val="en-US" w:eastAsia="zh-CN"/>
                                </w:rPr>
                                <w:t>15</w:t>
                              </w:r>
                              <w:r>
                                <w:rPr>
                                  <w:rFonts w:hint="default" w:ascii="Times New Roman" w:hAnsi="Times New Roman" w:cs="Times New Roman"/>
                                  <w:spacing w:val="9"/>
                                  <w:sz w:val="18"/>
                                  <w:szCs w:val="18"/>
                                  <w:highlight w:val="none"/>
                                  <w:lang w:val="en-US" w:eastAsia="zh-CN"/>
                                </w:rPr>
                                <w:t>m排气筒</w:t>
                              </w:r>
                            </w:p>
                          </w:txbxContent>
                        </v:textbox>
                      </v:shape>
                      <v:shape id="直接箭头连接符 20" o:spid="_x0000_s1026" o:spt="32" type="#_x0000_t32" style="position:absolute;left:3785;top:183989;flip:y;height:1;width:648;" filled="f" stroked="t" coordsize="21600,21600" o:gfxdata="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ky5e/&#10;AAAA2wAAAA8AAAAAAAAAAQAgAAAAIgAAAGRycy9kb3ducmV2LnhtbFBLAQIUABQAAAAIAIdO4kAz&#10;LwWeOwAAADkAAAAQAAAAAAAAAAEAIAAAAA4BAABkcnMvc2hhcGV4bWwueG1sUEsFBgAAAAAGAAYA&#10;WwEAALgDAAAAAA==&#10;">
                        <v:fill on="f" focussize="0,0"/>
                        <v:stroke weight="0.25pt" color="#000000 [3213]" joinstyle="round" endarrow="block"/>
                        <v:imagedata o:title=""/>
                        <o:lock v:ext="edit" aspectratio="f"/>
                      </v:shape>
                      <v:shape id="直接箭头连接符 21" o:spid="_x0000_s1026" o:spt="32" type="#_x0000_t32" style="position:absolute;left:6224;top:183945;height:0;width:964;" filled="f" stroked="t" coordsize="21600,21600" o:gfxdata="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rFG5AAAA2wAA&#10;AA8AAAAAAAAAAQAgAAAAIgAAAGRycy9kb3ducmV2LnhtbFBLAQIUABQAAAAIAIdO4kAzLwWeOwAA&#10;ADkAAAAQAAAAAAAAAAEAIAAAAAgBAABkcnMvc2hhcGV4bWwueG1sUEsFBgAAAAAGAAYAWwEAALID&#10;AAAAAA==&#10;">
                        <v:fill on="f" focussize="0,0"/>
                        <v:stroke weight="0.25pt" color="#000000 [3213]" joinstyle="round" endarrow="block"/>
                        <v:imagedata o:title=""/>
                        <o:lock v:ext="edit" aspectratio="f"/>
                      </v:shape>
                      <v:shape id="直接箭头连接符 21" o:spid="_x0000_s1026" o:spt="32" type="#_x0000_t32" style="position:absolute;left:8913;top:183920;height:0;width:766;" filled="f" stroked="t" coordsize="21600,21600" o:gfxdata="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uTEbsAAADb&#10;AAAADwAAAAAAAAABACAAAAAiAAAAZHJzL2Rvd25yZXYueG1sUEsBAhQAFAAAAAgAh07iQDMvBZ47&#10;AAAAOQAAABAAAAAAAAAAAQAgAAAACgEAAGRycy9zaGFwZXhtbC54bWxQSwUGAAAAAAYABgBbAQAA&#10;tAMAAAAA&#10;">
                        <v:fill on="f" focussize="0,0"/>
                        <v:stroke weight="0.25pt" color="#000000 [3213]" joinstyle="round" endarrow="block"/>
                        <v:imagedata o:title=""/>
                        <o:lock v:ext="edit" aspectratio="f"/>
                      </v:shape>
                      <v:shape id="文本框 16" o:spid="_x0000_s1026" o:spt="202" type="#_x0000_t202" style="position:absolute;left:9571;top:183745;height:510;width:1065;" filled="f" stroked="f" coordsize="21600,21600" o:gfxdata="UEsDBAoAAAAAAIdO4kAAAAAAAAAAAAAAAAAEAAAAZHJzL1BLAwQUAAAACACHTuJAHw8uDL4AAADb&#10;AAAADwAAAGRycy9kb3ducmV2LnhtbEWPS4vCQBCE74L/YWjBm06M7C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8uD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5501253">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达标排放</w:t>
                              </w:r>
                            </w:p>
                          </w:txbxContent>
                        </v:textbox>
                      </v:shape>
                      <v:shape id="文本框 14" o:spid="_x0000_s1026" o:spt="202" type="#_x0000_t202" style="position:absolute;left:3601;top:183696;height:524;width:939;"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72D0BF73">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v:textbox>
                      </v:shape>
                    </v:group>
                  </w:pict>
                </mc:Fallback>
              </mc:AlternateContent>
            </w:r>
          </w:p>
          <w:p w14:paraId="3D688016">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80" w:firstLineChars="200"/>
              <w:textAlignment w:val="baseline"/>
              <w:rPr>
                <w:rFonts w:hint="eastAsia" w:eastAsia="宋体"/>
                <w:spacing w:val="15"/>
                <w:lang w:eastAsia="zh-CN"/>
              </w:rPr>
            </w:pPr>
          </w:p>
          <w:p w14:paraId="27AC4303">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80" w:firstLineChars="200"/>
              <w:textAlignment w:val="baseline"/>
              <w:rPr>
                <w:rFonts w:hint="eastAsia" w:eastAsia="宋体"/>
                <w:spacing w:val="15"/>
                <w:lang w:eastAsia="zh-CN"/>
              </w:rPr>
            </w:pPr>
          </w:p>
          <w:p w14:paraId="238AF637">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eastAsia" w:eastAsia="宋体"/>
                <w:spacing w:val="15"/>
                <w:lang w:eastAsia="zh-CN"/>
              </w:rPr>
            </w:pPr>
            <w:r>
              <w:rPr>
                <w:rFonts w:hint="default" w:ascii="Times New Roman" w:hAnsi="Times New Roman" w:eastAsia="宋体" w:cs="Times New Roman"/>
                <w:b/>
                <w:bCs/>
                <w:color w:val="auto"/>
                <w:highlight w:val="none"/>
                <w:lang w:val="en-US" w:eastAsia="zh-CN"/>
              </w:rPr>
              <w:t>图3-</w:t>
            </w:r>
            <w:r>
              <w:rPr>
                <w:rFonts w:hint="eastAsia"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lang w:val="en-US" w:eastAsia="zh-CN"/>
              </w:rPr>
              <w:t>粉尘废气处理流程示意图</w:t>
            </w:r>
          </w:p>
          <w:p w14:paraId="50A88B5D">
            <w:pPr>
              <w:keepNext w:val="0"/>
              <w:keepLines w:val="0"/>
              <w:pageBreakBefore w:val="0"/>
              <w:widowControl/>
              <w:numPr>
                <w:ilvl w:val="0"/>
                <w:numId w:val="1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有机废气及天然气燃烧废气</w:t>
            </w:r>
          </w:p>
          <w:p w14:paraId="507E048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16" w:firstLineChars="200"/>
              <w:textAlignment w:val="baseline"/>
              <w:rPr>
                <w:rFonts w:hint="eastAsia" w:eastAsia="宋体"/>
                <w:spacing w:val="1"/>
                <w:lang w:eastAsia="zh-CN"/>
              </w:rPr>
            </w:pPr>
            <w:r>
              <w:rPr>
                <w:rFonts w:hint="eastAsia" w:eastAsia="宋体"/>
                <w:spacing w:val="-1"/>
                <w:lang w:val="en-US" w:eastAsia="zh-CN"/>
              </w:rPr>
              <w:t>项目有机废气主要来源喷涂及烘干过程中产生的废气，喷涂后进入烘房内烘干，</w:t>
            </w:r>
            <w:r>
              <w:rPr>
                <w:rFonts w:hint="default" w:eastAsia="宋体"/>
                <w:spacing w:val="-1"/>
                <w:lang w:val="en-US" w:eastAsia="zh-CN"/>
              </w:rPr>
              <w:t>烘干</w:t>
            </w:r>
            <w:r>
              <w:rPr>
                <w:rFonts w:hint="eastAsia" w:eastAsia="宋体"/>
                <w:spacing w:val="-1"/>
                <w:lang w:val="en-US" w:eastAsia="zh-CN"/>
              </w:rPr>
              <w:t>供热设备采样电供热和天然气燃烧供热，故由两个集气罩进行收集，分别为喷涂、烘干、天然气燃烧废气经收集后采用</w:t>
            </w:r>
            <w:r>
              <w:rPr>
                <w:rFonts w:hint="default" w:eastAsia="宋体"/>
                <w:spacing w:val="-1"/>
                <w:lang w:val="en-US" w:eastAsia="zh-CN"/>
              </w:rPr>
              <w:t>干式过滤器+二级活性炭吸附装置处理</w:t>
            </w:r>
            <w:r>
              <w:rPr>
                <w:spacing w:val="3"/>
              </w:rPr>
              <w:t>后引至</w:t>
            </w:r>
            <w:r>
              <w:rPr>
                <w:rFonts w:ascii="Times New Roman" w:hAnsi="Times New Roman" w:eastAsia="Times New Roman" w:cs="Times New Roman"/>
                <w:spacing w:val="3"/>
              </w:rPr>
              <w:t>15m</w:t>
            </w:r>
            <w:r>
              <w:rPr>
                <w:spacing w:val="3"/>
              </w:rPr>
              <w:t>高排气筒排</w:t>
            </w:r>
            <w:r>
              <w:rPr>
                <w:spacing w:val="1"/>
              </w:rPr>
              <w:t>放</w:t>
            </w:r>
            <w:r>
              <w:rPr>
                <w:rFonts w:hint="eastAsia" w:eastAsia="宋体"/>
                <w:spacing w:val="1"/>
                <w:lang w:eastAsia="zh-CN"/>
              </w:rPr>
              <w:t>，</w:t>
            </w:r>
            <w:r>
              <w:rPr>
                <w:rFonts w:hint="eastAsia" w:eastAsia="宋体"/>
                <w:spacing w:val="1"/>
                <w:lang w:val="en-US" w:eastAsia="zh-CN"/>
              </w:rPr>
              <w:t>以及</w:t>
            </w:r>
            <w:r>
              <w:rPr>
                <w:rFonts w:hint="eastAsia" w:eastAsia="宋体"/>
                <w:spacing w:val="-1"/>
                <w:lang w:val="en-US" w:eastAsia="zh-CN"/>
              </w:rPr>
              <w:t>喷涂、烘干废气经收集后同样采用</w:t>
            </w:r>
            <w:r>
              <w:rPr>
                <w:rFonts w:hint="default" w:eastAsia="宋体"/>
                <w:spacing w:val="-1"/>
                <w:lang w:val="en-US" w:eastAsia="zh-CN"/>
              </w:rPr>
              <w:t>干式过滤器+二级活性炭吸附装置处理</w:t>
            </w:r>
            <w:r>
              <w:rPr>
                <w:rFonts w:hint="eastAsia" w:eastAsia="宋体"/>
                <w:spacing w:val="-1"/>
                <w:lang w:val="en-US" w:eastAsia="zh-CN"/>
              </w:rPr>
              <w:t>后汇入另一根排气筒一起排放。</w:t>
            </w:r>
          </w:p>
          <w:p w14:paraId="79612B08">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3BDEFE8A">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50073D4B">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0AE623B0">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2CB73A1B">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114183B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4C3A16E0">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eastAsia="宋体"/>
                <w:spacing w:val="1"/>
                <w:lang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2651760</wp:posOffset>
                      </wp:positionH>
                      <wp:positionV relativeFrom="paragraph">
                        <wp:posOffset>30480</wp:posOffset>
                      </wp:positionV>
                      <wp:extent cx="576580" cy="39243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576580"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97AA">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208.8pt;margin-top:2.4pt;height:30.9pt;width:45.4pt;z-index:251700224;mso-width-relative:page;mso-height-relative:page;" filled="f" stroked="f" coordsize="21600,21600" o:gfxdata="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4rZWTZAAAACAEAAA8AAAAAAAAAAQAgAAAAIgAAAGRy&#10;cy9kb3ducmV2LnhtbFBLAQIUABQAAAAIAIdO4kApesmOPQIAAGYEAAAOAAAAAAAAAAEAIAAAACgB&#10;AABkcnMvZTJvRG9jLnhtbFBLBQYAAAAABgAGAFkBAADXBQAAAAA=&#10;">
                      <v:fill on="f" focussize="0,0"/>
                      <v:stroke on="f" weight="0.5pt"/>
                      <v:imagedata o:title=""/>
                      <o:lock v:ext="edit" aspectratio="f"/>
                      <v:textbox>
                        <w:txbxContent>
                          <w:p w14:paraId="4EC097AA">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1402715</wp:posOffset>
                      </wp:positionH>
                      <wp:positionV relativeFrom="paragraph">
                        <wp:posOffset>40640</wp:posOffset>
                      </wp:positionV>
                      <wp:extent cx="1096010" cy="448945"/>
                      <wp:effectExtent l="4445" t="5080" r="23495" b="22225"/>
                      <wp:wrapNone/>
                      <wp:docPr id="2" name="文本框 15"/>
                      <wp:cNvGraphicFramePr/>
                      <a:graphic xmlns:a="http://schemas.openxmlformats.org/drawingml/2006/main">
                        <a:graphicData uri="http://schemas.microsoft.com/office/word/2010/wordprocessingShape">
                          <wps:wsp>
                            <wps:cNvSpPr txBox="1"/>
                            <wps:spPr>
                              <a:xfrm>
                                <a:off x="0" y="0"/>
                                <a:ext cx="1096010" cy="448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B2BFB2">
                                  <w:pPr>
                                    <w:jc w:val="center"/>
                                    <w:rPr>
                                      <w:rFonts w:hint="default"/>
                                      <w:spacing w:val="9"/>
                                      <w:sz w:val="18"/>
                                      <w:szCs w:val="18"/>
                                      <w:highlight w:val="none"/>
                                      <w:lang w:val="en-US" w:eastAsia="zh-CN"/>
                                    </w:rPr>
                                  </w:pPr>
                                  <w:r>
                                    <w:rPr>
                                      <w:rFonts w:hint="eastAsia"/>
                                      <w:spacing w:val="9"/>
                                      <w:sz w:val="18"/>
                                      <w:szCs w:val="18"/>
                                      <w:highlight w:val="none"/>
                                      <w:lang w:val="en-US" w:eastAsia="zh-CN"/>
                                    </w:rPr>
                                    <w:t>干式过滤器+二级活性炭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110.45pt;margin-top:3.2pt;height:35.35pt;width:86.3pt;z-index:251697152;mso-width-relative:page;mso-height-relative:page;" fillcolor="#FFFFFF [3201]" filled="t" stroked="t" coordsize="21600,21600" o:gfxdata="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x6HNHW&#10;AAAACAEAAA8AAAAAAAAAAQAgAAAAIgAAAGRycy9kb3ducmV2LnhtbFBLAQIUABQAAAAIAIdO4kCZ&#10;GMqUWwIAALgEAAAOAAAAAAAAAAEAIAAAACUBAABkcnMvZTJvRG9jLnhtbFBLBQYAAAAABgAGAFkB&#10;AADyBQAAAAA=&#10;">
                      <v:fill on="t" focussize="0,0"/>
                      <v:stroke weight="0.5pt" color="#000000 [3204]" joinstyle="round"/>
                      <v:imagedata o:title=""/>
                      <o:lock v:ext="edit" aspectratio="f"/>
                      <v:textbox>
                        <w:txbxContent>
                          <w:p w14:paraId="2EB2BFB2">
                            <w:pPr>
                              <w:jc w:val="center"/>
                              <w:rPr>
                                <w:rFonts w:hint="default"/>
                                <w:spacing w:val="9"/>
                                <w:sz w:val="18"/>
                                <w:szCs w:val="18"/>
                                <w:highlight w:val="none"/>
                                <w:lang w:val="en-US" w:eastAsia="zh-CN"/>
                              </w:rPr>
                            </w:pPr>
                            <w:r>
                              <w:rPr>
                                <w:rFonts w:hint="eastAsia"/>
                                <w:spacing w:val="9"/>
                                <w:sz w:val="18"/>
                                <w:szCs w:val="18"/>
                                <w:highlight w:val="none"/>
                                <w:lang w:val="en-US" w:eastAsia="zh-CN"/>
                              </w:rPr>
                              <w:t>干式过滤器+二级活性炭</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206375</wp:posOffset>
                      </wp:positionH>
                      <wp:positionV relativeFrom="paragraph">
                        <wp:posOffset>35560</wp:posOffset>
                      </wp:positionV>
                      <wp:extent cx="861060" cy="594360"/>
                      <wp:effectExtent l="4445" t="4445" r="10795" b="10795"/>
                      <wp:wrapNone/>
                      <wp:docPr id="1" name="文本框 14"/>
                      <wp:cNvGraphicFramePr/>
                      <a:graphic xmlns:a="http://schemas.openxmlformats.org/drawingml/2006/main">
                        <a:graphicData uri="http://schemas.microsoft.com/office/word/2010/wordprocessingShape">
                          <wps:wsp>
                            <wps:cNvSpPr txBox="1"/>
                            <wps:spPr>
                              <a:xfrm>
                                <a:off x="0" y="0"/>
                                <a:ext cx="861060" cy="594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99C576">
                                  <w:pPr>
                                    <w:jc w:val="center"/>
                                    <w:rPr>
                                      <w:rFonts w:hint="default"/>
                                      <w:sz w:val="18"/>
                                      <w:szCs w:val="18"/>
                                      <w:lang w:val="en-US" w:eastAsia="zh-CN"/>
                                    </w:rPr>
                                  </w:pPr>
                                  <w:r>
                                    <w:rPr>
                                      <w:rFonts w:hint="eastAsia"/>
                                      <w:spacing w:val="9"/>
                                      <w:sz w:val="18"/>
                                      <w:szCs w:val="18"/>
                                      <w:lang w:val="en-US" w:eastAsia="zh-CN"/>
                                    </w:rPr>
                                    <w:t>喷涂、烘干废气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16.25pt;margin-top:2.8pt;height:46.8pt;width:67.8pt;z-index:251696128;mso-width-relative:page;mso-height-relative:page;" fillcolor="#FFFFFF [3201]" filled="t" stroked="t" coordsize="21600,21600" o:gfxdata="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tvnH01AAAAAcBAAAP&#10;AAAAAAAAAAEAIAAAACIAAABkcnMvZG93bnJldi54bWxQSwECFAAUAAAACACHTuJAty0QtVUCAAC3&#10;BAAADgAAAAAAAAABACAAAAAjAQAAZHJzL2Uyb0RvYy54bWxQSwUGAAAAAAYABgBZAQAA6gUAAAAA&#10;">
                      <v:fill on="t" focussize="0,0"/>
                      <v:stroke weight="0.5pt" color="#000000 [3204]" joinstyle="round"/>
                      <v:imagedata o:title=""/>
                      <o:lock v:ext="edit" aspectratio="f"/>
                      <v:textbox>
                        <w:txbxContent>
                          <w:p w14:paraId="5A99C576">
                            <w:pPr>
                              <w:jc w:val="center"/>
                              <w:rPr>
                                <w:rFonts w:hint="default"/>
                                <w:sz w:val="18"/>
                                <w:szCs w:val="18"/>
                                <w:lang w:val="en-US" w:eastAsia="zh-CN"/>
                              </w:rPr>
                            </w:pPr>
                            <w:r>
                              <w:rPr>
                                <w:rFonts w:hint="eastAsia"/>
                                <w:spacing w:val="9"/>
                                <w:sz w:val="18"/>
                                <w:szCs w:val="18"/>
                                <w:lang w:val="en-US" w:eastAsia="zh-CN"/>
                              </w:rPr>
                              <w:t>喷涂、烘干废气</w:t>
                            </w:r>
                          </w:p>
                        </w:txbxContent>
                      </v:textbox>
                    </v:shape>
                  </w:pict>
                </mc:Fallback>
              </mc:AlternateContent>
            </w:r>
          </w:p>
          <w:p w14:paraId="4080DE0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0" w:firstLineChars="200"/>
              <w:textAlignment w:val="baseline"/>
              <w:rPr>
                <w:rFonts w:hint="eastAsia" w:eastAsia="宋体"/>
                <w:spacing w:val="1"/>
                <w:lang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1067435</wp:posOffset>
                      </wp:positionH>
                      <wp:positionV relativeFrom="paragraph">
                        <wp:posOffset>35560</wp:posOffset>
                      </wp:positionV>
                      <wp:extent cx="335280" cy="635"/>
                      <wp:effectExtent l="0" t="38100" r="7620" b="37465"/>
                      <wp:wrapNone/>
                      <wp:docPr id="4" name="直接箭头连接符 4"/>
                      <wp:cNvGraphicFramePr/>
                      <a:graphic xmlns:a="http://schemas.openxmlformats.org/drawingml/2006/main">
                        <a:graphicData uri="http://schemas.microsoft.com/office/word/2010/wordprocessingShape">
                          <wps:wsp>
                            <wps:cNvCnPr>
                              <a:stCxn id="1" idx="3"/>
                              <a:endCxn id="2" idx="1"/>
                            </wps:cNvCnPr>
                            <wps:spPr>
                              <a:xfrm flipV="1">
                                <a:off x="2150745" y="752475"/>
                                <a:ext cx="335280" cy="635"/>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4.05pt;margin-top:2.8pt;height:0.05pt;width:26.4pt;z-index:251699200;mso-width-relative:page;mso-height-relative:page;" filled="f" stroked="t" coordsize="21600,21600" o:gfxdata="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R/GlNYAAAAHAQAADwAAAAAAAAABACAAAAAiAAAAZHJzL2Rvd25yZXYueG1sUEsBAhQAFAAAAAgA&#10;h07iQMPrm5onAgAAIAQAAA4AAAAAAAAAAQAgAAAAJQEAAGRycy9lMm9Eb2MueG1sUEsFBgAAAAAG&#10;AAYAWQEAAL4FAAAAAA==&#10;">
                      <v:fill on="f" focussize="0,0"/>
                      <v:stroke weight="0.2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2498725</wp:posOffset>
                      </wp:positionH>
                      <wp:positionV relativeFrom="paragraph">
                        <wp:posOffset>35560</wp:posOffset>
                      </wp:positionV>
                      <wp:extent cx="1115695" cy="805815"/>
                      <wp:effectExtent l="0" t="4445" r="46355" b="8890"/>
                      <wp:wrapNone/>
                      <wp:docPr id="3" name="肘形连接符 3"/>
                      <wp:cNvGraphicFramePr/>
                      <a:graphic xmlns:a="http://schemas.openxmlformats.org/drawingml/2006/main">
                        <a:graphicData uri="http://schemas.microsoft.com/office/word/2010/wordprocessingShape">
                          <wps:wsp>
                            <wps:cNvCnPr>
                              <a:stCxn id="2" idx="3"/>
                              <a:endCxn id="36" idx="0"/>
                            </wps:cNvCnPr>
                            <wps:spPr>
                              <a:xfrm>
                                <a:off x="3582035" y="752475"/>
                                <a:ext cx="1115695" cy="805815"/>
                              </a:xfrm>
                              <a:prstGeom prst="bentConnector2">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196.75pt;margin-top:2.8pt;height:63.45pt;width:87.85pt;z-index:251698176;mso-width-relative:page;mso-height-relative:page;" filled="f" stroked="t" coordsize="21600,21600" o:gfxdata="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aqyT1wAA&#10;AAkBAAAPAAAAAAAAAAEAIAAAACIAAABkcnMvZG93bnJldi54bWxQSwECFAAUAAAACACHTuJAQKnV&#10;eR8CAAARBAAADgAAAAAAAAABACAAAAAmAQAAZHJzL2Uyb0RvYy54bWxQSwUGAAAAAAYABgBZAQAA&#10;twUAAAAA&#10;">
                      <v:fill on="f" focussize="0,0"/>
                      <v:stroke weight="0.25pt" color="#000000 [3213]" joinstyle="round" endarrow="block"/>
                      <v:imagedata o:title=""/>
                      <o:lock v:ext="edit" aspectratio="f"/>
                    </v:shape>
                  </w:pict>
                </mc:Fallback>
              </mc:AlternateContent>
            </w:r>
          </w:p>
          <w:p w14:paraId="52FB51C9">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eastAsia="zh-CN"/>
              </w:rPr>
            </w:pPr>
          </w:p>
          <w:p w14:paraId="6ED65DB8">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spacing w:before="0" w:line="360" w:lineRule="auto"/>
              <w:ind w:left="105" w:leftChars="50" w:right="105" w:rightChars="50" w:firstLine="424" w:firstLineChars="200"/>
              <w:textAlignment w:val="baseline"/>
              <w:rPr>
                <w:rFonts w:hint="eastAsia" w:eastAsia="宋体"/>
                <w:spacing w:val="1"/>
                <w:lang w:val="en-US" w:eastAsia="zh-CN"/>
              </w:rPr>
            </w:pPr>
          </w:p>
          <w:p w14:paraId="5C4C295D">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eastAsia" w:ascii="Times New Roman" w:hAnsi="Times New Roman" w:eastAsia="宋体" w:cs="Times New Roman"/>
                <w:color w:val="auto"/>
                <w:highlight w:val="none"/>
                <w:lang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2512060</wp:posOffset>
                      </wp:positionH>
                      <wp:positionV relativeFrom="paragraph">
                        <wp:posOffset>146685</wp:posOffset>
                      </wp:positionV>
                      <wp:extent cx="576580" cy="392430"/>
                      <wp:effectExtent l="0" t="0" r="0" b="0"/>
                      <wp:wrapNone/>
                      <wp:docPr id="44" name="文本框 14"/>
                      <wp:cNvGraphicFramePr/>
                      <a:graphic xmlns:a="http://schemas.openxmlformats.org/drawingml/2006/main">
                        <a:graphicData uri="http://schemas.microsoft.com/office/word/2010/wordprocessingShape">
                          <wps:wsp>
                            <wps:cNvSpPr txBox="1"/>
                            <wps:spPr>
                              <a:xfrm>
                                <a:off x="1970405" y="981075"/>
                                <a:ext cx="576580"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C6EC9">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197.8pt;margin-top:11.55pt;height:30.9pt;width:45.4pt;z-index:251674624;mso-width-relative:page;mso-height-relative:page;" filled="f" stroked="f" coordsize="21600,21600" o:gfxdata="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EOgSdsAAAAJAQAADwAAAAAA&#10;AAABACAAAAAiAAAAZHJzL2Rvd25yZXYueG1sUEsBAhQAFAAAAAgAh07iQLWp5itJAgAAcgQAAA4A&#10;AAAAAAAAAQAgAAAAKgEAAGRycy9lMm9Eb2MueG1sUEsFBgAAAAAGAAYAWQEAAOUFAAAAAA==&#10;">
                      <v:fill on="f" focussize="0,0"/>
                      <v:stroke on="f" weight="0.5pt"/>
                      <v:imagedata o:title=""/>
                      <o:lock v:ext="edit" aspectratio="f"/>
                      <v:textbox>
                        <w:txbxContent>
                          <w:p w14:paraId="7ABC6EC9">
                            <w:pPr>
                              <w:jc w:val="center"/>
                              <w:rPr>
                                <w:rFonts w:hint="default"/>
                                <w:sz w:val="18"/>
                                <w:szCs w:val="18"/>
                                <w:highlight w:val="none"/>
                                <w:lang w:val="en-US" w:eastAsia="zh-CN"/>
                              </w:rPr>
                            </w:pPr>
                            <w:r>
                              <w:rPr>
                                <w:rFonts w:hint="eastAsia"/>
                                <w:spacing w:val="9"/>
                                <w:sz w:val="18"/>
                                <w:szCs w:val="18"/>
                                <w:highlight w:val="none"/>
                                <w:lang w:val="en-US" w:eastAsia="zh-CN"/>
                              </w:rPr>
                              <w:t>风机</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40005</wp:posOffset>
                      </wp:positionV>
                      <wp:extent cx="861060" cy="594360"/>
                      <wp:effectExtent l="4445" t="4445" r="10795" b="10795"/>
                      <wp:wrapNone/>
                      <wp:docPr id="34" name="文本框 14"/>
                      <wp:cNvGraphicFramePr/>
                      <a:graphic xmlns:a="http://schemas.openxmlformats.org/drawingml/2006/main">
                        <a:graphicData uri="http://schemas.microsoft.com/office/word/2010/wordprocessingShape">
                          <wps:wsp>
                            <wps:cNvSpPr txBox="1"/>
                            <wps:spPr>
                              <a:xfrm>
                                <a:off x="1289685" y="1182370"/>
                                <a:ext cx="861060" cy="594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96636B">
                                  <w:pPr>
                                    <w:jc w:val="center"/>
                                    <w:rPr>
                                      <w:rFonts w:hint="default"/>
                                      <w:sz w:val="18"/>
                                      <w:szCs w:val="18"/>
                                      <w:lang w:val="en-US" w:eastAsia="zh-CN"/>
                                    </w:rPr>
                                  </w:pPr>
                                  <w:r>
                                    <w:rPr>
                                      <w:rFonts w:hint="eastAsia"/>
                                      <w:spacing w:val="9"/>
                                      <w:sz w:val="18"/>
                                      <w:szCs w:val="18"/>
                                      <w:lang w:val="en-US" w:eastAsia="zh-CN"/>
                                    </w:rPr>
                                    <w:t>喷涂、烘干、天然气燃烧废气</w:t>
                                  </w:r>
                                </w:p>
                                <w:p w14:paraId="7FD1E910">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16.25pt;margin-top:3.15pt;height:46.8pt;width:67.8pt;z-index:251667456;mso-width-relative:page;mso-height-relative:page;" fillcolor="#FFFFFF [3201]" filled="t" stroked="t" coordsize="21600,21600" o:gfxdata="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OWx6nTAAAABwEAAA8AAAAAAAAAAQAgAAAAIgAAAGRycy9kb3ducmV2LnhtbFBLAQIUABQAAAAI&#10;AIdO4kDdnlhYZAIAAMQEAAAOAAAAAAAAAAEAIAAAACIBAABkcnMvZTJvRG9jLnhtbFBLBQYAAAAA&#10;BgAGAFkBAAD4BQAAAAA=&#10;">
                      <v:fill on="t" focussize="0,0"/>
                      <v:stroke weight="0.5pt" color="#000000 [3204]" joinstyle="round"/>
                      <v:imagedata o:title=""/>
                      <o:lock v:ext="edit" aspectratio="f"/>
                      <v:textbox>
                        <w:txbxContent>
                          <w:p w14:paraId="6896636B">
                            <w:pPr>
                              <w:jc w:val="center"/>
                              <w:rPr>
                                <w:rFonts w:hint="default"/>
                                <w:sz w:val="18"/>
                                <w:szCs w:val="18"/>
                                <w:lang w:val="en-US" w:eastAsia="zh-CN"/>
                              </w:rPr>
                            </w:pPr>
                            <w:r>
                              <w:rPr>
                                <w:rFonts w:hint="eastAsia"/>
                                <w:spacing w:val="9"/>
                                <w:sz w:val="18"/>
                                <w:szCs w:val="18"/>
                                <w:lang w:val="en-US" w:eastAsia="zh-CN"/>
                              </w:rPr>
                              <w:t>喷涂、烘干、天然气燃烧废气</w:t>
                            </w:r>
                          </w:p>
                          <w:p w14:paraId="7FD1E910">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4559935</wp:posOffset>
                      </wp:positionH>
                      <wp:positionV relativeFrom="paragraph">
                        <wp:posOffset>219075</wp:posOffset>
                      </wp:positionV>
                      <wp:extent cx="654050" cy="382270"/>
                      <wp:effectExtent l="0" t="0" r="0" b="0"/>
                      <wp:wrapNone/>
                      <wp:docPr id="41" name="文本框 16"/>
                      <wp:cNvGraphicFramePr/>
                      <a:graphic xmlns:a="http://schemas.openxmlformats.org/drawingml/2006/main">
                        <a:graphicData uri="http://schemas.microsoft.com/office/word/2010/wordprocessingShape">
                          <wps:wsp>
                            <wps:cNvSpPr txBox="1"/>
                            <wps:spPr>
                              <a:xfrm>
                                <a:off x="5643245" y="1165860"/>
                                <a:ext cx="65405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D93C9">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达标排放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359.05pt;margin-top:17.25pt;height:30.1pt;width:51.5pt;z-index:251673600;mso-width-relative:page;mso-height-relative:page;" filled="f" stroked="f" coordsize="21600,21600" o:gfxdata="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xX1doAAAAJAQAADwAAAAAAAAAB&#10;ACAAAAAiAAAAZHJzL2Rvd25yZXYueG1sUEsBAhQAFAAAAAgAh07iQKNJWWJHAgAAcwQAAA4AAAAA&#10;AAAAAQAgAAAAKQEAAGRycy9lMm9Eb2MueG1sUEsFBgAAAAAGAAYAWQEAAOIFAAAAAA==&#10;">
                      <v:fill on="f" focussize="0,0"/>
                      <v:stroke on="f" weight="0.5pt"/>
                      <v:imagedata o:title=""/>
                      <o:lock v:ext="edit" aspectratio="f"/>
                      <v:textbox>
                        <w:txbxContent>
                          <w:p w14:paraId="4BBD93C9">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达标排放</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3109595</wp:posOffset>
                      </wp:positionH>
                      <wp:positionV relativeFrom="paragraph">
                        <wp:posOffset>151130</wp:posOffset>
                      </wp:positionV>
                      <wp:extent cx="1009650" cy="417195"/>
                      <wp:effectExtent l="4445" t="4445" r="14605" b="16510"/>
                      <wp:wrapNone/>
                      <wp:docPr id="36" name="文本框 16"/>
                      <wp:cNvGraphicFramePr/>
                      <a:graphic xmlns:a="http://schemas.openxmlformats.org/drawingml/2006/main">
                        <a:graphicData uri="http://schemas.microsoft.com/office/word/2010/wordprocessingShape">
                          <wps:wsp>
                            <wps:cNvSpPr txBox="1"/>
                            <wps:spPr>
                              <a:xfrm>
                                <a:off x="4192905" y="1097915"/>
                                <a:ext cx="1009650" cy="41719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EA7D242">
                                  <w:pPr>
                                    <w:jc w:val="center"/>
                                    <w:rPr>
                                      <w:rFonts w:hint="default" w:ascii="Times New Roman" w:hAnsi="Times New Roman" w:cs="Times New Roman"/>
                                      <w:spacing w:val="9"/>
                                      <w:sz w:val="18"/>
                                      <w:szCs w:val="18"/>
                                      <w:highlight w:val="none"/>
                                      <w:lang w:val="en-US" w:eastAsia="zh-CN"/>
                                    </w:rPr>
                                  </w:pPr>
                                  <w:r>
                                    <w:rPr>
                                      <w:rFonts w:hint="eastAsia" w:ascii="Times New Roman" w:hAnsi="Times New Roman" w:cs="Times New Roman"/>
                                      <w:spacing w:val="9"/>
                                      <w:sz w:val="18"/>
                                      <w:szCs w:val="18"/>
                                      <w:highlight w:val="none"/>
                                      <w:lang w:val="en-US" w:eastAsia="zh-CN"/>
                                    </w:rPr>
                                    <w:t>15</w:t>
                                  </w:r>
                                  <w:r>
                                    <w:rPr>
                                      <w:rFonts w:hint="default" w:ascii="Times New Roman" w:hAnsi="Times New Roman" w:cs="Times New Roman"/>
                                      <w:spacing w:val="9"/>
                                      <w:sz w:val="18"/>
                                      <w:szCs w:val="18"/>
                                      <w:highlight w:val="none"/>
                                      <w:lang w:val="en-US" w:eastAsia="zh-CN"/>
                                    </w:rPr>
                                    <w:t>m排气筒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244.85pt;margin-top:11.9pt;height:32.85pt;width:79.5pt;z-index:251669504;mso-width-relative:page;mso-height-relative:page;" filled="f" stroked="t" coordsize="21600,21600" o:gfxdata="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SfmK/aAAAACQEAAA8AAAAAAAAAAQAgAAAAIgAAAGRycy9kb3ducmV2LnhtbFBLAQIUABQAAAAI&#10;AIdO4kDWm9kWXQIAAJ0EAAAOAAAAAAAAAAEAIAAAACkBAABkcnMvZTJvRG9jLnhtbFBLBQYAAAAA&#10;BgAGAFkBAAD4BQAAAAA=&#10;">
                      <v:fill on="f" focussize="0,0"/>
                      <v:stroke weight="0.5pt" color="#000000 [3213]" joinstyle="round"/>
                      <v:imagedata o:title=""/>
                      <o:lock v:ext="edit" aspectratio="f"/>
                      <v:textbox>
                        <w:txbxContent>
                          <w:p w14:paraId="4EA7D242">
                            <w:pPr>
                              <w:jc w:val="center"/>
                              <w:rPr>
                                <w:rFonts w:hint="default" w:ascii="Times New Roman" w:hAnsi="Times New Roman" w:cs="Times New Roman"/>
                                <w:spacing w:val="9"/>
                                <w:sz w:val="18"/>
                                <w:szCs w:val="18"/>
                                <w:highlight w:val="none"/>
                                <w:lang w:val="en-US" w:eastAsia="zh-CN"/>
                              </w:rPr>
                            </w:pPr>
                            <w:r>
                              <w:rPr>
                                <w:rFonts w:hint="eastAsia" w:ascii="Times New Roman" w:hAnsi="Times New Roman" w:cs="Times New Roman"/>
                                <w:spacing w:val="9"/>
                                <w:sz w:val="18"/>
                                <w:szCs w:val="18"/>
                                <w:highlight w:val="none"/>
                                <w:lang w:val="en-US" w:eastAsia="zh-CN"/>
                              </w:rPr>
                              <w:t>15</w:t>
                            </w:r>
                            <w:r>
                              <w:rPr>
                                <w:rFonts w:hint="default" w:ascii="Times New Roman" w:hAnsi="Times New Roman" w:cs="Times New Roman"/>
                                <w:spacing w:val="9"/>
                                <w:sz w:val="18"/>
                                <w:szCs w:val="18"/>
                                <w:highlight w:val="none"/>
                                <w:lang w:val="en-US" w:eastAsia="zh-CN"/>
                              </w:rPr>
                              <w:t>m排气筒</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1402715</wp:posOffset>
                      </wp:positionH>
                      <wp:positionV relativeFrom="paragraph">
                        <wp:posOffset>156845</wp:posOffset>
                      </wp:positionV>
                      <wp:extent cx="1096010" cy="448945"/>
                      <wp:effectExtent l="4445" t="5080" r="23495" b="22225"/>
                      <wp:wrapNone/>
                      <wp:docPr id="35" name="文本框 15"/>
                      <wp:cNvGraphicFramePr/>
                      <a:graphic xmlns:a="http://schemas.openxmlformats.org/drawingml/2006/main">
                        <a:graphicData uri="http://schemas.microsoft.com/office/word/2010/wordprocessingShape">
                          <wps:wsp>
                            <wps:cNvSpPr txBox="1"/>
                            <wps:spPr>
                              <a:xfrm>
                                <a:off x="2486025" y="1103630"/>
                                <a:ext cx="1096010" cy="448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5651A8">
                                  <w:pPr>
                                    <w:jc w:val="center"/>
                                    <w:rPr>
                                      <w:rFonts w:hint="default"/>
                                      <w:spacing w:val="9"/>
                                      <w:sz w:val="18"/>
                                      <w:szCs w:val="18"/>
                                      <w:highlight w:val="none"/>
                                      <w:lang w:val="en-US" w:eastAsia="zh-CN"/>
                                    </w:rPr>
                                  </w:pPr>
                                  <w:r>
                                    <w:rPr>
                                      <w:rFonts w:hint="eastAsia"/>
                                      <w:spacing w:val="9"/>
                                      <w:sz w:val="18"/>
                                      <w:szCs w:val="18"/>
                                      <w:highlight w:val="none"/>
                                      <w:lang w:val="en-US" w:eastAsia="zh-CN"/>
                                    </w:rPr>
                                    <w:t>干式过滤器+二级活性炭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6" o:spt="202" type="#_x0000_t202" style="position:absolute;left:0pt;margin-left:110.45pt;margin-top:12.35pt;height:35.35pt;width:86.3pt;z-index:251668480;mso-width-relative:page;mso-height-relative:page;" fillcolor="#FFFFFF [3201]" filled="t" stroked="t" coordsize="21600,21600" o:gfxdata="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nVWFrXAAAACQEAAA8AAAAAAAAAAQAgAAAAIgAAAGRycy9kb3ducmV2LnhtbFBLAQIU&#10;ABQAAAAIAIdO4kAC7wRuZgIAAMUEAAAOAAAAAAAAAAEAIAAAACYBAABkcnMvZTJvRG9jLnhtbFBL&#10;BQYAAAAABgAGAFkBAAD+BQAAAAA=&#10;">
                      <v:fill on="t" focussize="0,0"/>
                      <v:stroke weight="0.5pt" color="#000000 [3204]" joinstyle="round"/>
                      <v:imagedata o:title=""/>
                      <o:lock v:ext="edit" aspectratio="f"/>
                      <v:textbox>
                        <w:txbxContent>
                          <w:p w14:paraId="3C5651A8">
                            <w:pPr>
                              <w:jc w:val="center"/>
                              <w:rPr>
                                <w:rFonts w:hint="default"/>
                                <w:spacing w:val="9"/>
                                <w:sz w:val="18"/>
                                <w:szCs w:val="18"/>
                                <w:highlight w:val="none"/>
                                <w:lang w:val="en-US" w:eastAsia="zh-CN"/>
                              </w:rPr>
                            </w:pPr>
                            <w:r>
                              <w:rPr>
                                <w:rFonts w:hint="eastAsia"/>
                                <w:spacing w:val="9"/>
                                <w:sz w:val="18"/>
                                <w:szCs w:val="18"/>
                                <w:highlight w:val="none"/>
                                <w:lang w:val="en-US" w:eastAsia="zh-CN"/>
                              </w:rPr>
                              <w:t>干式过滤器+二级活性炭</w:t>
                            </w:r>
                          </w:p>
                        </w:txbxContent>
                      </v:textbox>
                    </v:shape>
                  </w:pict>
                </mc:Fallback>
              </mc:AlternateContent>
            </w:r>
          </w:p>
          <w:p w14:paraId="765A0F97">
            <w:pPr>
              <w:keepNext w:val="0"/>
              <w:keepLines w:val="0"/>
              <w:pageBreakBefore w:val="0"/>
              <w:widowControl/>
              <w:kinsoku/>
              <w:wordWrap/>
              <w:overflowPunct w:val="0"/>
              <w:topLinePunct/>
              <w:autoSpaceDE w:val="0"/>
              <w:autoSpaceDN/>
              <w:bidi w:val="0"/>
              <w:adjustRightInd w:val="0"/>
              <w:snapToGrid w:val="0"/>
              <w:spacing w:before="0" w:beforeLines="50" w:line="360" w:lineRule="auto"/>
              <w:ind w:right="57" w:rightChars="0"/>
              <w:textAlignment w:val="center"/>
              <w:rPr>
                <w:rFonts w:hint="eastAsia" w:ascii="Times New Roman" w:hAnsi="Times New Roman" w:eastAsia="宋体" w:cs="Times New Roman"/>
                <w:color w:val="auto"/>
                <w:highlight w:val="none"/>
                <w:lang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4156075</wp:posOffset>
                      </wp:positionH>
                      <wp:positionV relativeFrom="paragraph">
                        <wp:posOffset>44450</wp:posOffset>
                      </wp:positionV>
                      <wp:extent cx="470535" cy="0"/>
                      <wp:effectExtent l="0" t="38100" r="5715" b="38100"/>
                      <wp:wrapNone/>
                      <wp:docPr id="40" name="直接箭头连接符 21"/>
                      <wp:cNvGraphicFramePr/>
                      <a:graphic xmlns:a="http://schemas.openxmlformats.org/drawingml/2006/main">
                        <a:graphicData uri="http://schemas.microsoft.com/office/word/2010/wordprocessingShape">
                          <wps:wsp>
                            <wps:cNvCnPr/>
                            <wps:spPr>
                              <a:xfrm>
                                <a:off x="5239385" y="1297305"/>
                                <a:ext cx="470535"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21" o:spid="_x0000_s1026" o:spt="32" type="#_x0000_t32" style="position:absolute;left:0pt;margin-left:327.25pt;margin-top:3.5pt;height:0pt;width:37.05pt;z-index:251672576;mso-width-relative:page;mso-height-relative:page;" filled="f" stroked="t" coordsize="21600,21600" o:gfxdata="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&#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3yVSM1QAAAAcBAAAPAAAAAAAAAAEAIAAAACIAAABk&#10;cnMvZG93bnJldi54bWxQSwECFAAUAAAACACHTuJASsC12gkCAADXAwAADgAAAAAAAAABACAAAAAk&#10;AQAAZHJzL2Uyb0RvYy54bWxQSwUGAAAAAAYABgBZAQAAnwUAAAAA&#10;">
                      <v:fill on="f" focussize="0,0"/>
                      <v:stroke weight="0.2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2505075</wp:posOffset>
                      </wp:positionH>
                      <wp:positionV relativeFrom="paragraph">
                        <wp:posOffset>62865</wp:posOffset>
                      </wp:positionV>
                      <wp:extent cx="591820" cy="0"/>
                      <wp:effectExtent l="0" t="38100" r="17780" b="38100"/>
                      <wp:wrapNone/>
                      <wp:docPr id="39" name="直接箭头连接符 21"/>
                      <wp:cNvGraphicFramePr/>
                      <a:graphic xmlns:a="http://schemas.openxmlformats.org/drawingml/2006/main">
                        <a:graphicData uri="http://schemas.microsoft.com/office/word/2010/wordprocessingShape">
                          <wps:wsp>
                            <wps:cNvCnPr/>
                            <wps:spPr>
                              <a:xfrm>
                                <a:off x="3588385" y="1315720"/>
                                <a:ext cx="591820"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21" o:spid="_x0000_s1026" o:spt="32" type="#_x0000_t32" style="position:absolute;left:0pt;margin-left:197.25pt;margin-top:4.95pt;height:0pt;width:46.6pt;z-index:251671552;mso-width-relative:page;mso-height-relative:page;" filled="f" stroked="t" coordsize="21600,21600" o:gfxdata="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QcfydUAAAAHAQAADwAAAAAAAAABACAAAAAiAAAAZHJz&#10;L2Rvd25yZXYueG1sUEsBAhQAFAAAAAgAh07iQGoTLuMHAgAA1wMAAA4AAAAAAAAAAQAgAAAAJAEA&#10;AGRycy9lMm9Eb2MueG1sUEsFBgAAAAAGAAYAWQEAAJ0FAAAAAA==&#10;">
                      <v:fill on="f" focussize="0,0"/>
                      <v:stroke weight="0.2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1072515</wp:posOffset>
                      </wp:positionH>
                      <wp:positionV relativeFrom="paragraph">
                        <wp:posOffset>95885</wp:posOffset>
                      </wp:positionV>
                      <wp:extent cx="333375" cy="635"/>
                      <wp:effectExtent l="0" t="38100" r="9525" b="37465"/>
                      <wp:wrapNone/>
                      <wp:docPr id="37" name="直接箭头连接符 20"/>
                      <wp:cNvGraphicFramePr/>
                      <a:graphic xmlns:a="http://schemas.openxmlformats.org/drawingml/2006/main">
                        <a:graphicData uri="http://schemas.microsoft.com/office/word/2010/wordprocessingShape">
                          <wps:wsp>
                            <wps:cNvCnPr/>
                            <wps:spPr>
                              <a:xfrm flipV="1">
                                <a:off x="2091055" y="1348740"/>
                                <a:ext cx="333375" cy="635"/>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直接箭头连接符 20" o:spid="_x0000_s1026" o:spt="32" type="#_x0000_t32" style="position:absolute;left:0pt;flip:y;margin-left:84.45pt;margin-top:7.55pt;height:0.05pt;width:26.25pt;z-index:251670528;mso-width-relative:page;mso-height-relative:page;" filled="f" stroked="t" coordsize="21600,21600" o:gfxdata="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7g52AAAAAkBAAAPAAAAAAAAAAEAIAAA&#10;ACIAAABkcnMvZG93bnJldi54bWxQSwECFAAUAAAACACHTuJAfsXMLgwCAADjAwAADgAAAAAAAAAB&#10;ACAAAAAnAQAAZHJzL2Uyb0RvYy54bWxQSwUGAAAAAAYABgBZAQAApQUAAAAA&#10;">
                      <v:fill on="f" focussize="0,0"/>
                      <v:stroke weight="0.25pt" color="#000000 [3213]" joinstyle="round" endarrow="block"/>
                      <v:imagedata o:title=""/>
                      <o:lock v:ext="edit" aspectratio="f"/>
                    </v:shape>
                  </w:pict>
                </mc:Fallback>
              </mc:AlternateContent>
            </w:r>
          </w:p>
          <w:p w14:paraId="2383D669">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highlight w:val="none"/>
                <w:lang w:val="en-US" w:eastAsia="zh-CN"/>
              </w:rPr>
            </w:pPr>
          </w:p>
          <w:p w14:paraId="0315B9B9">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highlight w:val="none"/>
                <w:lang w:val="en-US" w:eastAsia="zh-CN"/>
              </w:rPr>
            </w:pPr>
          </w:p>
          <w:p w14:paraId="0506A3E2">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图3-</w:t>
            </w:r>
            <w:r>
              <w:rPr>
                <w:rFonts w:hint="eastAsia" w:ascii="Times New Roman" w:hAnsi="Times New Roman" w:eastAsia="宋体" w:cs="Times New Roman"/>
                <w:b/>
                <w:bCs/>
                <w:color w:val="auto"/>
                <w:highlight w:val="none"/>
                <w:lang w:val="en-US" w:eastAsia="zh-CN"/>
              </w:rPr>
              <w:t>3</w:t>
            </w:r>
            <w:r>
              <w:rPr>
                <w:rFonts w:hint="default"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lang w:val="en-US" w:eastAsia="zh-CN"/>
              </w:rPr>
              <w:t>有机废气处理流程示意图</w:t>
            </w:r>
          </w:p>
          <w:p w14:paraId="113650A7">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噪声</w:t>
            </w:r>
          </w:p>
          <w:p w14:paraId="3E8801EB">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项目噪声主要来源于生产设备运行产生的噪声，厂房采用密闭隔声减振措施、选用低源强设备并加强设备维护等措施来降低噪声的排放。</w:t>
            </w:r>
          </w:p>
          <w:p w14:paraId="2FD4C012">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sz w:val="21"/>
              </w:rPr>
              <mc:AlternateContent>
                <mc:Choice Requires="wpg">
                  <w:drawing>
                    <wp:anchor distT="0" distB="0" distL="114300" distR="114300" simplePos="0" relativeHeight="251666432" behindDoc="0" locked="0" layoutInCell="1" allowOverlap="1">
                      <wp:simplePos x="0" y="0"/>
                      <wp:positionH relativeFrom="column">
                        <wp:posOffset>457200</wp:posOffset>
                      </wp:positionH>
                      <wp:positionV relativeFrom="paragraph">
                        <wp:posOffset>265430</wp:posOffset>
                      </wp:positionV>
                      <wp:extent cx="4391025" cy="389890"/>
                      <wp:effectExtent l="0" t="4445" r="0" b="17145"/>
                      <wp:wrapNone/>
                      <wp:docPr id="90" name="组合 90"/>
                      <wp:cNvGraphicFramePr/>
                      <a:graphic xmlns:a="http://schemas.openxmlformats.org/drawingml/2006/main">
                        <a:graphicData uri="http://schemas.microsoft.com/office/word/2010/wordprocessingGroup">
                          <wpg:wgp>
                            <wpg:cNvGrpSpPr/>
                            <wpg:grpSpPr>
                              <a:xfrm>
                                <a:off x="0" y="0"/>
                                <a:ext cx="4391025" cy="389890"/>
                                <a:chOff x="8637" y="281249"/>
                                <a:chExt cx="6915" cy="614"/>
                              </a:xfrm>
                            </wpg:grpSpPr>
                            <wps:wsp>
                              <wps:cNvPr id="91" name="文本框 14"/>
                              <wps:cNvSpPr txBox="1"/>
                              <wps:spPr>
                                <a:xfrm>
                                  <a:off x="8637" y="281354"/>
                                  <a:ext cx="952" cy="4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C3B25">
                                    <w:pPr>
                                      <w:jc w:val="center"/>
                                      <w:rPr>
                                        <w:rFonts w:hint="default"/>
                                        <w:sz w:val="18"/>
                                        <w:szCs w:val="18"/>
                                        <w:lang w:val="en-US" w:eastAsia="zh-CN"/>
                                      </w:rPr>
                                    </w:pPr>
                                    <w:r>
                                      <w:rPr>
                                        <w:rFonts w:hint="eastAsia"/>
                                        <w:spacing w:val="9"/>
                                        <w:sz w:val="18"/>
                                        <w:szCs w:val="18"/>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15"/>
                              <wps:cNvSpPr txBox="1"/>
                              <wps:spPr>
                                <a:xfrm>
                                  <a:off x="10136" y="281249"/>
                                  <a:ext cx="1530" cy="6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7D3DDA">
                                    <w:pPr>
                                      <w:jc w:val="center"/>
                                      <w:rPr>
                                        <w:rFonts w:hint="default" w:eastAsia="宋体"/>
                                        <w:sz w:val="18"/>
                                        <w:szCs w:val="18"/>
                                        <w:lang w:val="en-US" w:eastAsia="zh-CN"/>
                                      </w:rPr>
                                    </w:pPr>
                                    <w:r>
                                      <w:rPr>
                                        <w:rFonts w:hint="eastAsia" w:eastAsia="宋体"/>
                                        <w:sz w:val="18"/>
                                        <w:szCs w:val="18"/>
                                        <w:lang w:val="en-US" w:eastAsia="zh-CN"/>
                                      </w:rPr>
                                      <w:t>基础减震、厂房隔声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16"/>
                              <wps:cNvSpPr txBox="1"/>
                              <wps:spPr>
                                <a:xfrm>
                                  <a:off x="12655" y="281308"/>
                                  <a:ext cx="1005"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521B7E6">
                                    <w:pPr>
                                      <w:jc w:val="center"/>
                                      <w:rPr>
                                        <w:rFonts w:hint="default" w:eastAsia="宋体"/>
                                        <w:sz w:val="18"/>
                                        <w:szCs w:val="18"/>
                                        <w:lang w:val="en-US" w:eastAsia="zh-CN"/>
                                      </w:rPr>
                                    </w:pPr>
                                    <w:r>
                                      <w:rPr>
                                        <w:rFonts w:hint="eastAsia" w:eastAsia="宋体"/>
                                        <w:sz w:val="18"/>
                                        <w:szCs w:val="18"/>
                                        <w:lang w:val="en-US" w:eastAsia="zh-CN"/>
                                      </w:rPr>
                                      <w:t>厂界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直接箭头连接符 20"/>
                              <wps:cNvCnPr/>
                              <wps:spPr>
                                <a:xfrm flipV="1">
                                  <a:off x="9492" y="281575"/>
                                  <a:ext cx="648" cy="1"/>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7" name="直接箭头连接符 21"/>
                              <wps:cNvCnPr/>
                              <wps:spPr>
                                <a:xfrm>
                                  <a:off x="11700" y="281545"/>
                                  <a:ext cx="964"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2" name="直接箭头连接符 21"/>
                              <wps:cNvCnPr/>
                              <wps:spPr>
                                <a:xfrm>
                                  <a:off x="13706" y="281534"/>
                                  <a:ext cx="766" cy="0"/>
                                </a:xfrm>
                                <a:prstGeom prst="straightConnector1">
                                  <a:avLst/>
                                </a:prstGeom>
                                <a:ln w="317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3" name="文本框 16"/>
                              <wps:cNvSpPr txBox="1"/>
                              <wps:spPr>
                                <a:xfrm>
                                  <a:off x="14487" y="281332"/>
                                  <a:ext cx="1065"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62B8F">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噪声排放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pt;margin-top:20.9pt;height:30.7pt;width:345.75pt;z-index:251666432;mso-width-relative:page;mso-height-relative:page;" coordorigin="8637,281249" coordsize="6915,614" o:gfxdata="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">
                      <o:lock v:ext="edit" aspectratio="f"/>
                      <v:shape id="文本框 14" o:spid="_x0000_s1026" o:spt="202" type="#_x0000_t202" style="position:absolute;left:8637;top:281354;height:442;width:952;" filled="f" stroked="f" coordsize="21600,21600" o:gfxdata="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770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9CC3B25">
                              <w:pPr>
                                <w:jc w:val="center"/>
                                <w:rPr>
                                  <w:rFonts w:hint="default"/>
                                  <w:sz w:val="18"/>
                                  <w:szCs w:val="18"/>
                                  <w:lang w:val="en-US" w:eastAsia="zh-CN"/>
                                </w:rPr>
                              </w:pPr>
                              <w:r>
                                <w:rPr>
                                  <w:rFonts w:hint="eastAsia"/>
                                  <w:spacing w:val="9"/>
                                  <w:sz w:val="18"/>
                                  <w:szCs w:val="18"/>
                                  <w:lang w:val="en-US" w:eastAsia="zh-CN"/>
                                </w:rPr>
                                <w:t>噪声</w:t>
                              </w:r>
                            </w:p>
                          </w:txbxContent>
                        </v:textbox>
                      </v:shape>
                      <v:shape id="文本框 15" o:spid="_x0000_s1026" o:spt="202" type="#_x0000_t202" style="position:absolute;left:10136;top:281249;height:614;width:1530;" fillcolor="#FFFFFF [3201]" filled="t" stroked="t" coordsize="21600,21600" o:gfxdata="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ubqQ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14:paraId="307D3DDA">
                              <w:pPr>
                                <w:jc w:val="center"/>
                                <w:rPr>
                                  <w:rFonts w:hint="default" w:eastAsia="宋体"/>
                                  <w:sz w:val="18"/>
                                  <w:szCs w:val="18"/>
                                  <w:lang w:val="en-US" w:eastAsia="zh-CN"/>
                                </w:rPr>
                              </w:pPr>
                              <w:r>
                                <w:rPr>
                                  <w:rFonts w:hint="eastAsia" w:eastAsia="宋体"/>
                                  <w:sz w:val="18"/>
                                  <w:szCs w:val="18"/>
                                  <w:lang w:val="en-US" w:eastAsia="zh-CN"/>
                                </w:rPr>
                                <w:t>基础减震、厂房隔声</w:t>
                              </w:r>
                            </w:p>
                          </w:txbxContent>
                        </v:textbox>
                      </v:shape>
                      <v:shape id="文本框 16" o:spid="_x0000_s1026" o:spt="202" type="#_x0000_t202" style="position:absolute;left:12655;top:281308;height:450;width:1005;" filled="f" stroked="t" coordsize="21600,21600" o:gfxdata="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Rgjj&#10;wAAAANsAAAAPAAAAAAAAAAEAIAAAACIAAABkcnMvZG93bnJldi54bWxQSwECFAAUAAAACACHTuJA&#10;My8FnjsAAAA5AAAAEAAAAAAAAAABACAAAAAPAQAAZHJzL3NoYXBleG1sLnhtbFBLBQYAAAAABgAG&#10;AFsBAAC5AwAAAAA=&#10;">
                        <v:fill on="f" focussize="0,0"/>
                        <v:stroke weight="0.5pt" color="#000000 [3213]" joinstyle="round"/>
                        <v:imagedata o:title=""/>
                        <o:lock v:ext="edit" aspectratio="f"/>
                        <v:textbox>
                          <w:txbxContent>
                            <w:p w14:paraId="5521B7E6">
                              <w:pPr>
                                <w:jc w:val="center"/>
                                <w:rPr>
                                  <w:rFonts w:hint="default" w:eastAsia="宋体"/>
                                  <w:sz w:val="18"/>
                                  <w:szCs w:val="18"/>
                                  <w:lang w:val="en-US" w:eastAsia="zh-CN"/>
                                </w:rPr>
                              </w:pPr>
                              <w:r>
                                <w:rPr>
                                  <w:rFonts w:hint="eastAsia" w:eastAsia="宋体"/>
                                  <w:sz w:val="18"/>
                                  <w:szCs w:val="18"/>
                                  <w:lang w:val="en-US" w:eastAsia="zh-CN"/>
                                </w:rPr>
                                <w:t>厂界</w:t>
                              </w:r>
                            </w:p>
                          </w:txbxContent>
                        </v:textbox>
                      </v:shape>
                      <v:shape id="直接箭头连接符 20" o:spid="_x0000_s1026" o:spt="32" type="#_x0000_t32" style="position:absolute;left:9492;top:281575;flip:y;height:1;width:648;" filled="f" stroked="t" coordsize="21600,21600" o:gfxdata="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FOZy/&#10;AAAA2wAAAA8AAAAAAAAAAQAgAAAAIgAAAGRycy9kb3ducmV2LnhtbFBLAQIUABQAAAAIAIdO4kAz&#10;LwWeOwAAADkAAAAQAAAAAAAAAAEAIAAAAA4BAABkcnMvc2hhcGV4bWwueG1sUEsFBgAAAAAGAAYA&#10;WwEAALgDAAAAAA==&#10;">
                        <v:fill on="f" focussize="0,0"/>
                        <v:stroke weight="0.25pt" color="#000000 [3213]" joinstyle="round" endarrow="block"/>
                        <v:imagedata o:title=""/>
                        <o:lock v:ext="edit" aspectratio="f"/>
                      </v:shape>
                      <v:shape id="直接箭头连接符 21" o:spid="_x0000_s1026" o:spt="32" type="#_x0000_t32" style="position:absolute;left:11700;top:281545;height:0;width:964;" filled="f" stroked="t" coordsize="21600,21600" o:gfxdata="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2PHEvQAA&#10;ANsAAAAPAAAAAAAAAAEAIAAAACIAAABkcnMvZG93bnJldi54bWxQSwECFAAUAAAACACHTuJAMy8F&#10;njsAAAA5AAAAEAAAAAAAAAABACAAAAAMAQAAZHJzL3NoYXBleG1sLnhtbFBLBQYAAAAABgAGAFsB&#10;AAC2AwAAAAA=&#10;">
                        <v:fill on="f" focussize="0,0"/>
                        <v:stroke weight="0.25pt" color="#000000 [3213]" joinstyle="round" endarrow="block"/>
                        <v:imagedata o:title=""/>
                        <o:lock v:ext="edit" aspectratio="f"/>
                      </v:shape>
                      <v:shape id="直接箭头连接符 21" o:spid="_x0000_s1026" o:spt="32" type="#_x0000_t32" style="position:absolute;left:13706;top:281534;height:0;width:766;" filled="f" stroked="t" coordsize="21600,21600" o:gfxdata="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FXxugAAANwA&#10;AAAPAAAAAAAAAAEAIAAAACIAAABkcnMvZG93bnJldi54bWxQSwECFAAUAAAACACHTuJAMy8FnjsA&#10;AAA5AAAAEAAAAAAAAAABACAAAAAJAQAAZHJzL3NoYXBleG1sLnhtbFBLBQYAAAAABgAGAFsBAACz&#10;AwAAAAA=&#10;">
                        <v:fill on="f" focussize="0,0"/>
                        <v:stroke weight="0.25pt" color="#000000 [3213]" joinstyle="round" endarrow="block"/>
                        <v:imagedata o:title=""/>
                        <o:lock v:ext="edit" aspectratio="f"/>
                      </v:shape>
                      <v:shape id="文本框 16" o:spid="_x0000_s1026" o:spt="202" type="#_x0000_t202" style="position:absolute;left:14487;top:281332;height:510;width:1065;" filled="f" stroked="f" coordsize="21600,21600" o:gfxdata="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i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8662B8F">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噪声排放</w:t>
                              </w:r>
                            </w:p>
                          </w:txbxContent>
                        </v:textbox>
                      </v:shape>
                    </v:group>
                  </w:pict>
                </mc:Fallback>
              </mc:AlternateContent>
            </w:r>
          </w:p>
          <w:p w14:paraId="5BB5A810">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default" w:ascii="Times New Roman" w:hAnsi="Times New Roman" w:eastAsia="宋体" w:cs="Times New Roman"/>
                <w:color w:val="auto"/>
                <w:highlight w:val="none"/>
              </w:rPr>
            </w:pPr>
          </w:p>
          <w:p w14:paraId="7B902284">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lang w:val="en-US" w:eastAsia="zh-CN"/>
              </w:rPr>
            </w:pPr>
          </w:p>
          <w:p w14:paraId="7DF5EA33">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2" w:firstLineChars="200"/>
              <w:jc w:val="center"/>
              <w:textAlignment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图3-</w:t>
            </w:r>
            <w:r>
              <w:rPr>
                <w:rFonts w:hint="eastAsia" w:ascii="Times New Roman" w:hAnsi="Times New Roman" w:eastAsia="宋体" w:cs="Times New Roman"/>
                <w:b/>
                <w:bCs/>
                <w:color w:val="auto"/>
                <w:lang w:val="en-US" w:eastAsia="zh-CN"/>
              </w:rPr>
              <w:t>4</w:t>
            </w:r>
            <w:r>
              <w:rPr>
                <w:rFonts w:hint="default" w:ascii="Times New Roman" w:hAnsi="Times New Roman" w:eastAsia="宋体" w:cs="Times New Roman"/>
                <w:b/>
                <w:bCs/>
                <w:color w:val="auto"/>
                <w:lang w:val="en-US" w:eastAsia="zh-CN"/>
              </w:rPr>
              <w:t xml:space="preserve">  噪声处理流程示意图</w:t>
            </w:r>
          </w:p>
          <w:p w14:paraId="2A93EE80">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固体废物</w:t>
            </w:r>
          </w:p>
          <w:p w14:paraId="0B04AA07">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项目生产过程中产生的固体废物包括一般工业固废、危险废物和生活垃圾</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验收时</w:t>
            </w:r>
            <w:r>
              <w:rPr>
                <w:rFonts w:hint="default" w:ascii="Times New Roman" w:hAnsi="Times New Roman" w:eastAsia="宋体" w:cs="Times New Roman"/>
                <w:color w:val="auto"/>
                <w:highlight w:val="none"/>
              </w:rPr>
              <w:t>固体废物产生</w:t>
            </w:r>
            <w:r>
              <w:rPr>
                <w:rFonts w:hint="default" w:ascii="Times New Roman" w:hAnsi="Times New Roman" w:eastAsia="宋体" w:cs="Times New Roman"/>
                <w:color w:val="auto"/>
                <w:highlight w:val="none"/>
                <w:lang w:val="en-US" w:eastAsia="zh-CN"/>
              </w:rPr>
              <w:t>及处置</w:t>
            </w:r>
            <w:r>
              <w:rPr>
                <w:rFonts w:hint="default" w:ascii="Times New Roman" w:hAnsi="Times New Roman" w:eastAsia="宋体" w:cs="Times New Roman"/>
                <w:color w:val="auto"/>
                <w:highlight w:val="none"/>
              </w:rPr>
              <w:t>情况具体见表 3-1</w:t>
            </w:r>
            <w:r>
              <w:rPr>
                <w:rFonts w:hint="default" w:ascii="Times New Roman" w:hAnsi="Times New Roman" w:eastAsia="宋体" w:cs="Times New Roman"/>
                <w:color w:val="auto"/>
                <w:highlight w:val="none"/>
                <w:lang w:eastAsia="zh-CN"/>
              </w:rPr>
              <w:t>：</w:t>
            </w:r>
          </w:p>
          <w:p w14:paraId="1BBA530B">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一般工业固废</w:t>
            </w:r>
          </w:p>
          <w:p w14:paraId="0CDFAC9C">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一般工业固废为脱模废料、修边废料、原料废包装袋、水性涂料包装桶、除尘设施收集的粉尘、除尘器更换的废布袋。</w:t>
            </w:r>
          </w:p>
          <w:p w14:paraId="714F3663">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eastAsia="zh-CN"/>
              </w:rPr>
              <w:t>危险废物</w:t>
            </w:r>
          </w:p>
          <w:p w14:paraId="75CAAFEF">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危险废物为有机废气处理设施产生的废过滤棉、废活性炭以及设备维保产生的</w:t>
            </w:r>
            <w:r>
              <w:rPr>
                <w:rFonts w:hint="default" w:ascii="Times New Roman" w:hAnsi="Times New Roman" w:eastAsia="宋体" w:cs="Times New Roman"/>
                <w:color w:val="auto"/>
                <w:highlight w:val="none"/>
              </w:rPr>
              <w:t>废弃含油抹布、劳保用品</w:t>
            </w:r>
            <w:r>
              <w:rPr>
                <w:rFonts w:hint="eastAsia" w:ascii="Times New Roman" w:hAnsi="Times New Roman" w:eastAsia="宋体" w:cs="Times New Roman"/>
                <w:color w:val="auto"/>
                <w:highlight w:val="none"/>
                <w:lang w:eastAsia="zh-CN"/>
              </w:rPr>
              <w:t>。</w:t>
            </w:r>
          </w:p>
          <w:p w14:paraId="7239E0FA">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（3）生活垃圾</w:t>
            </w:r>
          </w:p>
          <w:p w14:paraId="10A3F406">
            <w:pPr>
              <w:keepNext w:val="0"/>
              <w:keepLines w:val="0"/>
              <w:pageBreakBefore w:val="0"/>
              <w:widowControl/>
              <w:kinsoku w:val="0"/>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baseline"/>
              <w:rPr>
                <w:rFonts w:hint="default"/>
                <w:lang w:eastAsia="zh-CN"/>
              </w:rPr>
            </w:pPr>
            <w:r>
              <w:rPr>
                <w:rFonts w:hint="eastAsia" w:ascii="Times New Roman" w:hAnsi="Times New Roman" w:eastAsia="宋体" w:cs="Times New Roman"/>
                <w:color w:val="auto"/>
                <w:highlight w:val="none"/>
                <w:lang w:val="en-US" w:eastAsia="zh-CN"/>
              </w:rPr>
              <w:t>生活垃圾主要为全厂职工生活工作所产生，集中收集后由环卫部门统计清运。</w:t>
            </w:r>
          </w:p>
          <w:p w14:paraId="676294BF">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p>
          <w:p w14:paraId="6E6DFCF0">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p>
          <w:p w14:paraId="0DE18DB6">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p>
          <w:p w14:paraId="5715751F">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3-1  固体废物治理及排放情况一览表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93"/>
              <w:gridCol w:w="564"/>
              <w:gridCol w:w="1156"/>
              <w:gridCol w:w="1270"/>
              <w:gridCol w:w="992"/>
              <w:gridCol w:w="1904"/>
            </w:tblGrid>
            <w:tr w14:paraId="5432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7D3558EE">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序号</w:t>
                  </w:r>
                </w:p>
              </w:tc>
              <w:tc>
                <w:tcPr>
                  <w:tcW w:w="1693" w:type="dxa"/>
                  <w:vAlign w:val="center"/>
                </w:tcPr>
                <w:p w14:paraId="2739E640">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污染物</w:t>
                  </w:r>
                </w:p>
              </w:tc>
              <w:tc>
                <w:tcPr>
                  <w:tcW w:w="564" w:type="dxa"/>
                  <w:vAlign w:val="center"/>
                </w:tcPr>
                <w:p w14:paraId="19CE963B">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属性</w:t>
                  </w:r>
                </w:p>
              </w:tc>
              <w:tc>
                <w:tcPr>
                  <w:tcW w:w="1156" w:type="dxa"/>
                  <w:vAlign w:val="center"/>
                </w:tcPr>
                <w:p w14:paraId="75B104EB">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类别</w:t>
                  </w:r>
                </w:p>
              </w:tc>
              <w:tc>
                <w:tcPr>
                  <w:tcW w:w="1270" w:type="dxa"/>
                  <w:vAlign w:val="center"/>
                </w:tcPr>
                <w:p w14:paraId="62FD601E">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代码</w:t>
                  </w:r>
                </w:p>
              </w:tc>
              <w:tc>
                <w:tcPr>
                  <w:tcW w:w="992" w:type="dxa"/>
                  <w:vAlign w:val="center"/>
                </w:tcPr>
                <w:p w14:paraId="35720A70">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产生量（t/a）</w:t>
                  </w:r>
                </w:p>
              </w:tc>
              <w:tc>
                <w:tcPr>
                  <w:tcW w:w="1904" w:type="dxa"/>
                  <w:vAlign w:val="center"/>
                </w:tcPr>
                <w:p w14:paraId="19834708">
                  <w:pPr>
                    <w:keepNext w:val="0"/>
                    <w:keepLines w:val="0"/>
                    <w:pageBreakBefore w:val="0"/>
                    <w:widowControl/>
                    <w:kinsoku w:val="0"/>
                    <w:wordWrap/>
                    <w:overflowPunct w:val="0"/>
                    <w:topLinePunct/>
                    <w:autoSpaceDE w:val="0"/>
                    <w:autoSpaceDN/>
                    <w:bidi w:val="0"/>
                    <w:adjustRightInd w:val="0"/>
                    <w:snapToGrid w:val="0"/>
                    <w:spacing w:line="0" w:lineRule="atLeast"/>
                    <w:ind w:left="105" w:leftChars="50" w:right="57" w:rightChars="0" w:firstLine="0" w:firstLineChars="0"/>
                    <w:jc w:val="center"/>
                    <w:textAlignment w:val="center"/>
                    <w:rPr>
                      <w:rFonts w:hint="default" w:ascii="Times New Roman" w:hAnsi="Times New Roman" w:eastAsia="宋体" w:cs="Times New Roman"/>
                      <w:b w:val="0"/>
                      <w:bCs w:val="0"/>
                      <w:spacing w:val="7"/>
                      <w:sz w:val="18"/>
                      <w:szCs w:val="18"/>
                      <w:lang w:val="en-US" w:eastAsia="zh-CN"/>
                    </w:rPr>
                  </w:pPr>
                  <w:r>
                    <w:rPr>
                      <w:rFonts w:hint="default" w:ascii="Times New Roman" w:hAnsi="Times New Roman" w:eastAsia="宋体" w:cs="Times New Roman"/>
                      <w:b w:val="0"/>
                      <w:bCs w:val="0"/>
                      <w:spacing w:val="7"/>
                      <w:sz w:val="18"/>
                      <w:szCs w:val="18"/>
                      <w:lang w:val="en-US" w:eastAsia="zh-CN"/>
                    </w:rPr>
                    <w:t>处置措施</w:t>
                  </w:r>
                </w:p>
              </w:tc>
            </w:tr>
            <w:tr w14:paraId="235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0" w:type="dxa"/>
                  <w:vAlign w:val="center"/>
                </w:tcPr>
                <w:p w14:paraId="1DAE3884">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1693" w:type="dxa"/>
                  <w:shd w:val="clear" w:color="auto" w:fill="auto"/>
                  <w:vAlign w:val="center"/>
                </w:tcPr>
                <w:p w14:paraId="6EA18DB9">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脱模废料</w:t>
                  </w:r>
                </w:p>
              </w:tc>
              <w:tc>
                <w:tcPr>
                  <w:tcW w:w="564" w:type="dxa"/>
                  <w:vMerge w:val="restart"/>
                  <w:vAlign w:val="center"/>
                </w:tcPr>
                <w:p w14:paraId="3E01A911">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一般工业固废</w:t>
                  </w:r>
                </w:p>
              </w:tc>
              <w:tc>
                <w:tcPr>
                  <w:tcW w:w="1156" w:type="dxa"/>
                  <w:vAlign w:val="center"/>
                </w:tcPr>
                <w:p w14:paraId="70C2908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pacing w:val="-1"/>
                      <w:sz w:val="18"/>
                      <w:szCs w:val="18"/>
                    </w:rPr>
                    <w:t>SW59</w:t>
                  </w:r>
                </w:p>
              </w:tc>
              <w:tc>
                <w:tcPr>
                  <w:tcW w:w="1270" w:type="dxa"/>
                  <w:vAlign w:val="center"/>
                </w:tcPr>
                <w:p w14:paraId="3DC2F8D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z w:val="18"/>
                      <w:szCs w:val="18"/>
                    </w:rPr>
                    <w:t>900-099-S59</w:t>
                  </w:r>
                </w:p>
              </w:tc>
              <w:tc>
                <w:tcPr>
                  <w:tcW w:w="992" w:type="dxa"/>
                  <w:vAlign w:val="center"/>
                </w:tcPr>
                <w:p w14:paraId="6AE0492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w:t>
                  </w:r>
                </w:p>
              </w:tc>
              <w:tc>
                <w:tcPr>
                  <w:tcW w:w="1904" w:type="dxa"/>
                  <w:vMerge w:val="restart"/>
                  <w:vAlign w:val="center"/>
                </w:tcPr>
                <w:p w14:paraId="223C217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经收集后回用于生产</w:t>
                  </w:r>
                </w:p>
              </w:tc>
            </w:tr>
            <w:tr w14:paraId="25EC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0" w:type="dxa"/>
                  <w:shd w:val="clear" w:color="auto" w:fill="auto"/>
                  <w:vAlign w:val="center"/>
                </w:tcPr>
                <w:p w14:paraId="458A37DB">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default" w:ascii="Times New Roman" w:hAnsi="Times New Roman" w:cs="Times New Roman"/>
                      <w:color w:val="auto"/>
                      <w:sz w:val="18"/>
                      <w:szCs w:val="18"/>
                      <w:lang w:val="en-US" w:eastAsia="zh-CN"/>
                    </w:rPr>
                    <w:t>2</w:t>
                  </w:r>
                </w:p>
              </w:tc>
              <w:tc>
                <w:tcPr>
                  <w:tcW w:w="1693" w:type="dxa"/>
                  <w:shd w:val="clear" w:color="auto" w:fill="auto"/>
                  <w:vAlign w:val="center"/>
                </w:tcPr>
                <w:p w14:paraId="7ACF548B">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spacing w:val="-1"/>
                      <w:sz w:val="18"/>
                      <w:szCs w:val="18"/>
                    </w:rPr>
                    <w:t>修边废料</w:t>
                  </w:r>
                </w:p>
              </w:tc>
              <w:tc>
                <w:tcPr>
                  <w:tcW w:w="564" w:type="dxa"/>
                  <w:vMerge w:val="continue"/>
                  <w:vAlign w:val="center"/>
                </w:tcPr>
                <w:p w14:paraId="2599DA25">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p>
              </w:tc>
              <w:tc>
                <w:tcPr>
                  <w:tcW w:w="1156" w:type="dxa"/>
                  <w:shd w:val="clear" w:color="auto" w:fill="auto"/>
                  <w:vAlign w:val="center"/>
                </w:tcPr>
                <w:p w14:paraId="489BE3E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pacing w:val="-1"/>
                      <w:sz w:val="18"/>
                      <w:szCs w:val="18"/>
                    </w:rPr>
                    <w:t>SW59</w:t>
                  </w:r>
                </w:p>
              </w:tc>
              <w:tc>
                <w:tcPr>
                  <w:tcW w:w="1270" w:type="dxa"/>
                  <w:shd w:val="clear" w:color="auto" w:fill="auto"/>
                  <w:vAlign w:val="center"/>
                </w:tcPr>
                <w:p w14:paraId="469BA02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z w:val="18"/>
                      <w:szCs w:val="18"/>
                    </w:rPr>
                    <w:t>900-099-S59</w:t>
                  </w:r>
                </w:p>
              </w:tc>
              <w:tc>
                <w:tcPr>
                  <w:tcW w:w="992" w:type="dxa"/>
                  <w:vAlign w:val="center"/>
                </w:tcPr>
                <w:p w14:paraId="41E3F50F">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5.5</w:t>
                  </w:r>
                </w:p>
              </w:tc>
              <w:tc>
                <w:tcPr>
                  <w:tcW w:w="1904" w:type="dxa"/>
                  <w:vMerge w:val="continue"/>
                  <w:vAlign w:val="center"/>
                </w:tcPr>
                <w:p w14:paraId="3FFB7D16">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p>
              </w:tc>
            </w:tr>
            <w:tr w14:paraId="6281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0" w:type="dxa"/>
                  <w:shd w:val="clear" w:color="auto" w:fill="auto"/>
                  <w:vAlign w:val="center"/>
                </w:tcPr>
                <w:p w14:paraId="14D8253E">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w:t>
                  </w:r>
                </w:p>
              </w:tc>
              <w:tc>
                <w:tcPr>
                  <w:tcW w:w="1693" w:type="dxa"/>
                  <w:shd w:val="clear" w:color="auto" w:fill="auto"/>
                  <w:vAlign w:val="center"/>
                </w:tcPr>
                <w:p w14:paraId="764C4D7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除尘器捕集粉尘</w:t>
                  </w:r>
                </w:p>
              </w:tc>
              <w:tc>
                <w:tcPr>
                  <w:tcW w:w="564" w:type="dxa"/>
                  <w:vMerge w:val="continue"/>
                  <w:vAlign w:val="center"/>
                </w:tcPr>
                <w:p w14:paraId="27BC475C">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p>
              </w:tc>
              <w:tc>
                <w:tcPr>
                  <w:tcW w:w="1156" w:type="dxa"/>
                  <w:shd w:val="clear" w:color="auto" w:fill="auto"/>
                  <w:vAlign w:val="center"/>
                </w:tcPr>
                <w:p w14:paraId="0070ABD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pacing w:val="-2"/>
                      <w:sz w:val="18"/>
                      <w:szCs w:val="18"/>
                    </w:rPr>
                    <w:t>SW</w:t>
                  </w:r>
                  <w:r>
                    <w:rPr>
                      <w:rFonts w:hint="default" w:ascii="Times New Roman" w:hAnsi="Times New Roman" w:eastAsia="Times New Roman" w:cs="Times New Roman"/>
                      <w:sz w:val="18"/>
                      <w:szCs w:val="18"/>
                    </w:rPr>
                    <w:t xml:space="preserve"> </w:t>
                  </w:r>
                  <w:r>
                    <w:rPr>
                      <w:rFonts w:hint="default" w:ascii="Times New Roman" w:hAnsi="Times New Roman" w:eastAsia="Times New Roman" w:cs="Times New Roman"/>
                      <w:spacing w:val="-2"/>
                      <w:sz w:val="18"/>
                      <w:szCs w:val="18"/>
                    </w:rPr>
                    <w:t>59</w:t>
                  </w:r>
                </w:p>
              </w:tc>
              <w:tc>
                <w:tcPr>
                  <w:tcW w:w="1270" w:type="dxa"/>
                  <w:shd w:val="clear" w:color="auto" w:fill="auto"/>
                  <w:vAlign w:val="center"/>
                </w:tcPr>
                <w:p w14:paraId="48C7B5F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Times New Roman" w:cs="Times New Roman"/>
                      <w:sz w:val="18"/>
                      <w:szCs w:val="18"/>
                    </w:rPr>
                  </w:pPr>
                  <w:r>
                    <w:rPr>
                      <w:rFonts w:hint="default" w:ascii="Times New Roman" w:hAnsi="Times New Roman" w:eastAsia="Times New Roman" w:cs="Times New Roman"/>
                      <w:spacing w:val="-2"/>
                      <w:sz w:val="18"/>
                      <w:szCs w:val="18"/>
                    </w:rPr>
                    <w:t>900-099-S59</w:t>
                  </w:r>
                </w:p>
              </w:tc>
              <w:tc>
                <w:tcPr>
                  <w:tcW w:w="992" w:type="dxa"/>
                  <w:vAlign w:val="center"/>
                </w:tcPr>
                <w:p w14:paraId="7ECB1630">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0.8264</w:t>
                  </w:r>
                </w:p>
              </w:tc>
              <w:tc>
                <w:tcPr>
                  <w:tcW w:w="1904" w:type="dxa"/>
                  <w:vMerge w:val="continue"/>
                  <w:vAlign w:val="center"/>
                </w:tcPr>
                <w:p w14:paraId="04806306">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p>
              </w:tc>
            </w:tr>
            <w:tr w14:paraId="19A7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0E227F85">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eastAsia" w:ascii="Times New Roman" w:hAnsi="Times New Roman" w:cs="Times New Roman"/>
                      <w:color w:val="auto"/>
                      <w:sz w:val="18"/>
                      <w:szCs w:val="18"/>
                      <w:lang w:val="en-US" w:eastAsia="zh-CN"/>
                    </w:rPr>
                    <w:t>4</w:t>
                  </w:r>
                </w:p>
              </w:tc>
              <w:tc>
                <w:tcPr>
                  <w:tcW w:w="1693" w:type="dxa"/>
                  <w:shd w:val="clear" w:color="auto" w:fill="auto"/>
                  <w:vAlign w:val="center"/>
                </w:tcPr>
                <w:p w14:paraId="237FB12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废包装袋</w:t>
                  </w:r>
                </w:p>
              </w:tc>
              <w:tc>
                <w:tcPr>
                  <w:tcW w:w="564" w:type="dxa"/>
                  <w:vMerge w:val="continue"/>
                  <w:vAlign w:val="center"/>
                </w:tcPr>
                <w:p w14:paraId="201FF93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p>
              </w:tc>
              <w:tc>
                <w:tcPr>
                  <w:tcW w:w="1156" w:type="dxa"/>
                  <w:vAlign w:val="center"/>
                </w:tcPr>
                <w:p w14:paraId="0C5169FF">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pacing w:val="-1"/>
                      <w:sz w:val="18"/>
                      <w:szCs w:val="18"/>
                    </w:rPr>
                    <w:t>SW17</w:t>
                  </w:r>
                </w:p>
              </w:tc>
              <w:tc>
                <w:tcPr>
                  <w:tcW w:w="1270" w:type="dxa"/>
                  <w:vAlign w:val="center"/>
                </w:tcPr>
                <w:p w14:paraId="44B10F20">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z w:val="18"/>
                      <w:szCs w:val="18"/>
                    </w:rPr>
                    <w:t>900-003-S17</w:t>
                  </w:r>
                </w:p>
              </w:tc>
              <w:tc>
                <w:tcPr>
                  <w:tcW w:w="992" w:type="dxa"/>
                  <w:vAlign w:val="center"/>
                </w:tcPr>
                <w:p w14:paraId="51F6C17C">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0.71</w:t>
                  </w:r>
                </w:p>
              </w:tc>
              <w:tc>
                <w:tcPr>
                  <w:tcW w:w="1904" w:type="dxa"/>
                  <w:vMerge w:val="restart"/>
                  <w:shd w:val="clear" w:color="auto" w:fill="auto"/>
                  <w:vAlign w:val="center"/>
                </w:tcPr>
                <w:p w14:paraId="31B28EE2">
                  <w:pPr>
                    <w:widowControl w:val="0"/>
                    <w:jc w:val="center"/>
                    <w:rPr>
                      <w:rFonts w:hint="default" w:ascii="Times New Roman" w:hAnsi="Times New Roman" w:eastAsia="Arial" w:cs="Times New Roman"/>
                      <w:snapToGrid w:val="0"/>
                      <w:color w:val="000000"/>
                      <w:sz w:val="18"/>
                      <w:szCs w:val="18"/>
                      <w:highlight w:val="none"/>
                      <w:lang w:val="en-US" w:eastAsia="zh-CN" w:bidi="ar-SA"/>
                    </w:rPr>
                  </w:pPr>
                  <w:r>
                    <w:rPr>
                      <w:rFonts w:hint="default" w:ascii="Times New Roman" w:hAnsi="Times New Roman" w:cs="Times New Roman"/>
                      <w:color w:val="auto"/>
                      <w:sz w:val="18"/>
                      <w:szCs w:val="18"/>
                      <w:highlight w:val="none"/>
                    </w:rPr>
                    <w:t>集中收集后外售给可回收利用的厂家</w:t>
                  </w:r>
                </w:p>
              </w:tc>
            </w:tr>
            <w:tr w14:paraId="1D84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79DE305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w:t>
                  </w:r>
                </w:p>
              </w:tc>
              <w:tc>
                <w:tcPr>
                  <w:tcW w:w="1693" w:type="dxa"/>
                  <w:shd w:val="clear" w:color="auto" w:fill="auto"/>
                  <w:vAlign w:val="center"/>
                </w:tcPr>
                <w:p w14:paraId="75717A7B">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rPr>
                  </w:pPr>
                  <w:r>
                    <w:rPr>
                      <w:rFonts w:hint="default" w:ascii="Times New Roman" w:hAnsi="Times New Roman" w:cs="Times New Roman"/>
                      <w:spacing w:val="-1"/>
                      <w:sz w:val="18"/>
                      <w:szCs w:val="18"/>
                    </w:rPr>
                    <w:t>水性涂料包装桶</w:t>
                  </w:r>
                </w:p>
              </w:tc>
              <w:tc>
                <w:tcPr>
                  <w:tcW w:w="564" w:type="dxa"/>
                  <w:vMerge w:val="continue"/>
                  <w:vAlign w:val="center"/>
                </w:tcPr>
                <w:p w14:paraId="2D654C44">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p>
              </w:tc>
              <w:tc>
                <w:tcPr>
                  <w:tcW w:w="1156" w:type="dxa"/>
                  <w:vAlign w:val="center"/>
                </w:tcPr>
                <w:p w14:paraId="70916F5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eastAsia="Times New Roman" w:cs="Times New Roman"/>
                      <w:spacing w:val="-1"/>
                      <w:sz w:val="18"/>
                      <w:szCs w:val="18"/>
                    </w:rPr>
                    <w:t xml:space="preserve">SW17 </w:t>
                  </w:r>
                </w:p>
              </w:tc>
              <w:tc>
                <w:tcPr>
                  <w:tcW w:w="1270" w:type="dxa"/>
                  <w:vAlign w:val="center"/>
                </w:tcPr>
                <w:p w14:paraId="2401922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Times New Roman" w:cs="Times New Roman"/>
                      <w:sz w:val="18"/>
                      <w:szCs w:val="18"/>
                    </w:rPr>
                  </w:pPr>
                  <w:r>
                    <w:rPr>
                      <w:rFonts w:hint="default" w:ascii="Times New Roman" w:hAnsi="Times New Roman" w:eastAsia="Times New Roman" w:cs="Times New Roman"/>
                      <w:spacing w:val="-1"/>
                      <w:sz w:val="18"/>
                      <w:szCs w:val="18"/>
                    </w:rPr>
                    <w:t>900-003-S17</w:t>
                  </w:r>
                </w:p>
              </w:tc>
              <w:tc>
                <w:tcPr>
                  <w:tcW w:w="992" w:type="dxa"/>
                  <w:vAlign w:val="center"/>
                </w:tcPr>
                <w:p w14:paraId="1835AE3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w:t>
                  </w:r>
                </w:p>
              </w:tc>
              <w:tc>
                <w:tcPr>
                  <w:tcW w:w="1904" w:type="dxa"/>
                  <w:vMerge w:val="continue"/>
                  <w:shd w:val="clear" w:color="auto" w:fill="auto"/>
                  <w:vAlign w:val="center"/>
                </w:tcPr>
                <w:p w14:paraId="0766DBB5">
                  <w:pPr>
                    <w:widowControl w:val="0"/>
                    <w:jc w:val="center"/>
                    <w:rPr>
                      <w:rFonts w:hint="default" w:ascii="Times New Roman" w:hAnsi="Times New Roman" w:cs="Times New Roman"/>
                      <w:color w:val="auto"/>
                      <w:sz w:val="18"/>
                      <w:szCs w:val="18"/>
                    </w:rPr>
                  </w:pPr>
                </w:p>
              </w:tc>
            </w:tr>
            <w:tr w14:paraId="6E5F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21425992">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6</w:t>
                  </w:r>
                </w:p>
              </w:tc>
              <w:tc>
                <w:tcPr>
                  <w:tcW w:w="1693" w:type="dxa"/>
                  <w:shd w:val="clear" w:color="auto" w:fill="auto"/>
                  <w:vAlign w:val="center"/>
                </w:tcPr>
                <w:p w14:paraId="522150A0">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rPr>
                  </w:pPr>
                  <w:r>
                    <w:rPr>
                      <w:rFonts w:hint="default" w:ascii="Times New Roman" w:hAnsi="Times New Roman" w:cs="Times New Roman"/>
                      <w:spacing w:val="-1"/>
                      <w:sz w:val="18"/>
                      <w:szCs w:val="18"/>
                    </w:rPr>
                    <w:t>除尘器更换的废布袋</w:t>
                  </w:r>
                </w:p>
              </w:tc>
              <w:tc>
                <w:tcPr>
                  <w:tcW w:w="564" w:type="dxa"/>
                  <w:vMerge w:val="continue"/>
                  <w:vAlign w:val="center"/>
                </w:tcPr>
                <w:p w14:paraId="37024FE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p>
              </w:tc>
              <w:tc>
                <w:tcPr>
                  <w:tcW w:w="1156" w:type="dxa"/>
                  <w:vAlign w:val="center"/>
                </w:tcPr>
                <w:p w14:paraId="3DEF544C">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spacing w:val="-35"/>
                      <w:sz w:val="18"/>
                      <w:szCs w:val="18"/>
                    </w:rPr>
                    <w:t xml:space="preserve"> </w:t>
                  </w:r>
                  <w:r>
                    <w:rPr>
                      <w:rFonts w:hint="default" w:ascii="Times New Roman" w:hAnsi="Times New Roman" w:eastAsia="Times New Roman" w:cs="Times New Roman"/>
                      <w:spacing w:val="-2"/>
                      <w:sz w:val="18"/>
                      <w:szCs w:val="18"/>
                    </w:rPr>
                    <w:t>SW59</w:t>
                  </w:r>
                </w:p>
              </w:tc>
              <w:tc>
                <w:tcPr>
                  <w:tcW w:w="1270" w:type="dxa"/>
                  <w:vAlign w:val="center"/>
                </w:tcPr>
                <w:p w14:paraId="1040FF7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Times New Roman" w:cs="Times New Roman"/>
                      <w:sz w:val="18"/>
                      <w:szCs w:val="18"/>
                    </w:rPr>
                  </w:pPr>
                  <w:r>
                    <w:rPr>
                      <w:rFonts w:hint="default" w:ascii="Times New Roman" w:hAnsi="Times New Roman" w:cs="Times New Roman"/>
                      <w:spacing w:val="-50"/>
                      <w:sz w:val="18"/>
                      <w:szCs w:val="18"/>
                    </w:rPr>
                    <w:t xml:space="preserve"> </w:t>
                  </w:r>
                  <w:r>
                    <w:rPr>
                      <w:rFonts w:hint="default" w:ascii="Times New Roman" w:hAnsi="Times New Roman" w:eastAsia="Times New Roman" w:cs="Times New Roman"/>
                      <w:sz w:val="18"/>
                      <w:szCs w:val="18"/>
                    </w:rPr>
                    <w:t>900-009-S59</w:t>
                  </w:r>
                </w:p>
              </w:tc>
              <w:tc>
                <w:tcPr>
                  <w:tcW w:w="992" w:type="dxa"/>
                  <w:vAlign w:val="center"/>
                </w:tcPr>
                <w:p w14:paraId="57428CA1">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0.05</w:t>
                  </w:r>
                </w:p>
              </w:tc>
              <w:tc>
                <w:tcPr>
                  <w:tcW w:w="1904" w:type="dxa"/>
                  <w:vMerge w:val="continue"/>
                  <w:shd w:val="clear" w:color="auto" w:fill="auto"/>
                  <w:vAlign w:val="center"/>
                </w:tcPr>
                <w:p w14:paraId="0DCFBBAB">
                  <w:pPr>
                    <w:widowControl w:val="0"/>
                    <w:jc w:val="center"/>
                    <w:rPr>
                      <w:rFonts w:hint="default" w:ascii="Times New Roman" w:hAnsi="Times New Roman" w:cs="Times New Roman"/>
                      <w:color w:val="auto"/>
                      <w:sz w:val="18"/>
                      <w:szCs w:val="18"/>
                    </w:rPr>
                  </w:pPr>
                </w:p>
              </w:tc>
            </w:tr>
            <w:tr w14:paraId="276C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223547D1">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eastAsia" w:ascii="Times New Roman" w:hAnsi="Times New Roman" w:cs="Times New Roman"/>
                      <w:color w:val="auto"/>
                      <w:sz w:val="18"/>
                      <w:szCs w:val="18"/>
                      <w:lang w:val="en-US" w:eastAsia="zh-CN"/>
                    </w:rPr>
                    <w:t>7</w:t>
                  </w:r>
                </w:p>
              </w:tc>
              <w:tc>
                <w:tcPr>
                  <w:tcW w:w="1693" w:type="dxa"/>
                  <w:shd w:val="clear" w:color="auto" w:fill="auto"/>
                  <w:vAlign w:val="center"/>
                </w:tcPr>
                <w:p w14:paraId="60466FE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spacing w:val="-2"/>
                      <w:sz w:val="18"/>
                      <w:szCs w:val="18"/>
                    </w:rPr>
                    <w:t>废过滤棉</w:t>
                  </w:r>
                </w:p>
              </w:tc>
              <w:tc>
                <w:tcPr>
                  <w:tcW w:w="564" w:type="dxa"/>
                  <w:vMerge w:val="restart"/>
                  <w:vAlign w:val="center"/>
                </w:tcPr>
                <w:p w14:paraId="4861E439">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危险废物</w:t>
                  </w:r>
                </w:p>
              </w:tc>
              <w:tc>
                <w:tcPr>
                  <w:tcW w:w="1156" w:type="dxa"/>
                  <w:vAlign w:val="center"/>
                </w:tcPr>
                <w:p w14:paraId="17D73A89">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rPr>
                    <w:t>HW49</w:t>
                  </w:r>
                </w:p>
              </w:tc>
              <w:tc>
                <w:tcPr>
                  <w:tcW w:w="1270" w:type="dxa"/>
                  <w:shd w:val="clear" w:color="auto" w:fill="auto"/>
                  <w:vAlign w:val="center"/>
                </w:tcPr>
                <w:p w14:paraId="05CB40EE">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default" w:ascii="Times New Roman" w:hAnsi="Times New Roman" w:eastAsia="Times New Roman" w:cs="Times New Roman"/>
                      <w:spacing w:val="-3"/>
                      <w:sz w:val="18"/>
                      <w:szCs w:val="18"/>
                    </w:rPr>
                    <w:t>900-041-49</w:t>
                  </w:r>
                </w:p>
              </w:tc>
              <w:tc>
                <w:tcPr>
                  <w:tcW w:w="992" w:type="dxa"/>
                  <w:vAlign w:val="center"/>
                </w:tcPr>
                <w:p w14:paraId="0A13FBD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1.103</w:t>
                  </w:r>
                </w:p>
              </w:tc>
              <w:tc>
                <w:tcPr>
                  <w:tcW w:w="1904" w:type="dxa"/>
                  <w:vMerge w:val="restart"/>
                  <w:shd w:val="clear" w:color="auto" w:fill="auto"/>
                  <w:vAlign w:val="center"/>
                </w:tcPr>
                <w:p w14:paraId="50523006">
                  <w:pPr>
                    <w:widowControl w:val="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rPr>
                    <w:t>集中收集后</w:t>
                  </w:r>
                  <w:r>
                    <w:rPr>
                      <w:rFonts w:hint="default" w:ascii="Times New Roman" w:hAnsi="Times New Roman" w:eastAsia="宋体" w:cs="Times New Roman"/>
                      <w:color w:val="auto"/>
                      <w:kern w:val="0"/>
                      <w:sz w:val="18"/>
                      <w:szCs w:val="18"/>
                      <w:highlight w:val="none"/>
                      <w:lang w:val="en-US" w:eastAsia="zh-CN"/>
                    </w:rPr>
                    <w:t>暂存于危废间，达到一定量后</w:t>
                  </w:r>
                  <w:r>
                    <w:rPr>
                      <w:rFonts w:hint="default" w:ascii="Times New Roman" w:hAnsi="Times New Roman" w:cs="Times New Roman"/>
                      <w:color w:val="auto"/>
                      <w:kern w:val="0"/>
                      <w:sz w:val="18"/>
                      <w:szCs w:val="18"/>
                      <w:highlight w:val="none"/>
                    </w:rPr>
                    <w:t>委托</w:t>
                  </w:r>
                  <w:r>
                    <w:rPr>
                      <w:rFonts w:hint="eastAsia" w:ascii="Times New Roman" w:hAnsi="Times New Roman" w:eastAsia="宋体" w:cs="Times New Roman"/>
                      <w:color w:val="auto"/>
                      <w:kern w:val="0"/>
                      <w:sz w:val="18"/>
                      <w:szCs w:val="18"/>
                      <w:highlight w:val="none"/>
                      <w:lang w:val="en-US" w:eastAsia="zh-CN"/>
                    </w:rPr>
                    <w:t>厦门东江环保科技有限公司</w:t>
                  </w:r>
                  <w:r>
                    <w:rPr>
                      <w:rFonts w:hint="default" w:ascii="Times New Roman" w:hAnsi="Times New Roman" w:cs="Times New Roman"/>
                      <w:color w:val="auto"/>
                      <w:kern w:val="0"/>
                      <w:sz w:val="18"/>
                      <w:szCs w:val="18"/>
                      <w:highlight w:val="none"/>
                    </w:rPr>
                    <w:t>进行</w:t>
                  </w:r>
                  <w:r>
                    <w:rPr>
                      <w:rFonts w:hint="default" w:ascii="Times New Roman" w:hAnsi="Times New Roman" w:eastAsia="宋体" w:cs="Times New Roman"/>
                      <w:color w:val="auto"/>
                      <w:kern w:val="0"/>
                      <w:sz w:val="18"/>
                      <w:szCs w:val="18"/>
                      <w:highlight w:val="none"/>
                      <w:lang w:val="en-US" w:eastAsia="zh-CN"/>
                    </w:rPr>
                    <w:t>处置</w:t>
                  </w:r>
                </w:p>
              </w:tc>
            </w:tr>
            <w:tr w14:paraId="1EFE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471EA59B">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w:t>
                  </w:r>
                </w:p>
              </w:tc>
              <w:tc>
                <w:tcPr>
                  <w:tcW w:w="1693" w:type="dxa"/>
                  <w:shd w:val="clear" w:color="auto" w:fill="auto"/>
                  <w:vAlign w:val="center"/>
                </w:tcPr>
                <w:p w14:paraId="0B613BFD">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废活性炭</w:t>
                  </w:r>
                </w:p>
              </w:tc>
              <w:tc>
                <w:tcPr>
                  <w:tcW w:w="564" w:type="dxa"/>
                  <w:vMerge w:val="continue"/>
                  <w:vAlign w:val="center"/>
                </w:tcPr>
                <w:p w14:paraId="541A7F0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p>
              </w:tc>
              <w:tc>
                <w:tcPr>
                  <w:tcW w:w="1156" w:type="dxa"/>
                  <w:vAlign w:val="center"/>
                </w:tcPr>
                <w:p w14:paraId="2190CBCF">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rPr>
                  </w:pPr>
                  <w:r>
                    <w:rPr>
                      <w:rFonts w:hint="default" w:ascii="Times New Roman" w:hAnsi="Times New Roman" w:cs="Times New Roman"/>
                      <w:spacing w:val="-36"/>
                      <w:sz w:val="18"/>
                      <w:szCs w:val="18"/>
                    </w:rPr>
                    <w:t xml:space="preserve"> </w:t>
                  </w:r>
                  <w:r>
                    <w:rPr>
                      <w:rFonts w:hint="default" w:ascii="Times New Roman" w:hAnsi="Times New Roman" w:eastAsia="Times New Roman" w:cs="Times New Roman"/>
                      <w:sz w:val="18"/>
                      <w:szCs w:val="18"/>
                    </w:rPr>
                    <w:t>HW</w:t>
                  </w:r>
                  <w:r>
                    <w:rPr>
                      <w:rFonts w:hint="default" w:ascii="Times New Roman" w:hAnsi="Times New Roman" w:eastAsia="Times New Roman" w:cs="Times New Roman"/>
                      <w:spacing w:val="2"/>
                      <w:sz w:val="18"/>
                      <w:szCs w:val="18"/>
                    </w:rPr>
                    <w:t>49</w:t>
                  </w:r>
                </w:p>
              </w:tc>
              <w:tc>
                <w:tcPr>
                  <w:tcW w:w="1270" w:type="dxa"/>
                  <w:shd w:val="clear" w:color="auto" w:fill="auto"/>
                  <w:vAlign w:val="center"/>
                </w:tcPr>
                <w:p w14:paraId="6DD2F937">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rPr>
                  </w:pPr>
                  <w:r>
                    <w:rPr>
                      <w:rFonts w:hint="default" w:ascii="Times New Roman" w:hAnsi="Times New Roman" w:eastAsia="Times New Roman" w:cs="Times New Roman"/>
                      <w:spacing w:val="2"/>
                      <w:sz w:val="18"/>
                      <w:szCs w:val="18"/>
                    </w:rPr>
                    <w:t>900-039-49</w:t>
                  </w:r>
                </w:p>
              </w:tc>
              <w:tc>
                <w:tcPr>
                  <w:tcW w:w="992" w:type="dxa"/>
                  <w:vAlign w:val="center"/>
                </w:tcPr>
                <w:p w14:paraId="1CF2225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 xml:space="preserve"> 17.616</w:t>
                  </w:r>
                </w:p>
              </w:tc>
              <w:tc>
                <w:tcPr>
                  <w:tcW w:w="1904" w:type="dxa"/>
                  <w:vMerge w:val="continue"/>
                  <w:shd w:val="clear" w:color="auto" w:fill="auto"/>
                  <w:vAlign w:val="center"/>
                </w:tcPr>
                <w:p w14:paraId="08650747">
                  <w:pPr>
                    <w:widowControl w:val="0"/>
                    <w:jc w:val="center"/>
                    <w:rPr>
                      <w:rFonts w:hint="default" w:ascii="Times New Roman" w:hAnsi="Times New Roman" w:cs="Times New Roman"/>
                      <w:color w:val="auto"/>
                      <w:kern w:val="0"/>
                      <w:sz w:val="18"/>
                      <w:szCs w:val="18"/>
                    </w:rPr>
                  </w:pPr>
                </w:p>
              </w:tc>
            </w:tr>
            <w:tr w14:paraId="10EC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shd w:val="clear" w:color="auto" w:fill="auto"/>
                  <w:vAlign w:val="center"/>
                </w:tcPr>
                <w:p w14:paraId="12DE7DF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w:t>
                  </w:r>
                </w:p>
              </w:tc>
              <w:tc>
                <w:tcPr>
                  <w:tcW w:w="1693" w:type="dxa"/>
                  <w:shd w:val="clear" w:color="auto" w:fill="auto"/>
                  <w:vAlign w:val="center"/>
                </w:tcPr>
                <w:p w14:paraId="58A16D50">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spacing w:val="-1"/>
                      <w:sz w:val="18"/>
                      <w:szCs w:val="18"/>
                    </w:rPr>
                    <w:t>废弃含油抹布、劳保用品</w:t>
                  </w:r>
                </w:p>
              </w:tc>
              <w:tc>
                <w:tcPr>
                  <w:tcW w:w="564" w:type="dxa"/>
                  <w:vMerge w:val="continue"/>
                  <w:vAlign w:val="center"/>
                </w:tcPr>
                <w:p w14:paraId="5D073D8C">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p>
              </w:tc>
              <w:tc>
                <w:tcPr>
                  <w:tcW w:w="1156" w:type="dxa"/>
                  <w:shd w:val="clear" w:color="auto" w:fill="auto"/>
                  <w:vAlign w:val="center"/>
                </w:tcPr>
                <w:p w14:paraId="1A642078">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default" w:ascii="Times New Roman" w:hAnsi="Times New Roman" w:cs="Times New Roman"/>
                      <w:color w:val="auto"/>
                      <w:sz w:val="18"/>
                      <w:szCs w:val="18"/>
                    </w:rPr>
                    <w:t>HW49</w:t>
                  </w:r>
                </w:p>
              </w:tc>
              <w:tc>
                <w:tcPr>
                  <w:tcW w:w="1270" w:type="dxa"/>
                  <w:shd w:val="clear" w:color="auto" w:fill="auto"/>
                  <w:vAlign w:val="center"/>
                </w:tcPr>
                <w:p w14:paraId="359157DB">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eastAsia="Arial" w:cs="Times New Roman"/>
                      <w:snapToGrid w:val="0"/>
                      <w:color w:val="auto"/>
                      <w:sz w:val="18"/>
                      <w:szCs w:val="18"/>
                      <w:lang w:val="en-US" w:eastAsia="zh-CN" w:bidi="ar-SA"/>
                    </w:rPr>
                  </w:pPr>
                  <w:r>
                    <w:rPr>
                      <w:rFonts w:hint="default" w:ascii="Times New Roman" w:hAnsi="Times New Roman" w:eastAsia="Times New Roman" w:cs="Times New Roman"/>
                      <w:spacing w:val="-3"/>
                      <w:sz w:val="18"/>
                      <w:szCs w:val="18"/>
                    </w:rPr>
                    <w:t>900-041-49</w:t>
                  </w:r>
                </w:p>
              </w:tc>
              <w:tc>
                <w:tcPr>
                  <w:tcW w:w="992" w:type="dxa"/>
                  <w:vAlign w:val="center"/>
                </w:tcPr>
                <w:p w14:paraId="0AA1F99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0.05</w:t>
                  </w:r>
                </w:p>
              </w:tc>
              <w:tc>
                <w:tcPr>
                  <w:tcW w:w="1904" w:type="dxa"/>
                  <w:vMerge w:val="continue"/>
                  <w:shd w:val="clear" w:color="auto" w:fill="auto"/>
                  <w:vAlign w:val="center"/>
                </w:tcPr>
                <w:p w14:paraId="3F6FF158">
                  <w:pPr>
                    <w:widowControl w:val="0"/>
                    <w:jc w:val="center"/>
                    <w:rPr>
                      <w:rFonts w:hint="default" w:ascii="Times New Roman" w:hAnsi="Times New Roman" w:cs="Times New Roman"/>
                      <w:color w:val="auto"/>
                      <w:kern w:val="0"/>
                      <w:sz w:val="18"/>
                      <w:szCs w:val="18"/>
                    </w:rPr>
                  </w:pPr>
                </w:p>
              </w:tc>
            </w:tr>
            <w:tr w14:paraId="332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0" w:type="dxa"/>
                  <w:vAlign w:val="center"/>
                </w:tcPr>
                <w:p w14:paraId="58B7E44E">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2257" w:type="dxa"/>
                  <w:gridSpan w:val="2"/>
                  <w:vAlign w:val="center"/>
                </w:tcPr>
                <w:p w14:paraId="524D99A3">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eastAsia="zh-CN"/>
                    </w:rPr>
                    <w:t>生活垃圾</w:t>
                  </w:r>
                </w:p>
              </w:tc>
              <w:tc>
                <w:tcPr>
                  <w:tcW w:w="1156" w:type="dxa"/>
                  <w:vAlign w:val="center"/>
                </w:tcPr>
                <w:p w14:paraId="602150EC">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w:t>
                  </w:r>
                </w:p>
              </w:tc>
              <w:tc>
                <w:tcPr>
                  <w:tcW w:w="1270" w:type="dxa"/>
                  <w:vAlign w:val="center"/>
                </w:tcPr>
                <w:p w14:paraId="0776305F">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w:t>
                  </w:r>
                </w:p>
              </w:tc>
              <w:tc>
                <w:tcPr>
                  <w:tcW w:w="992" w:type="dxa"/>
                  <w:vAlign w:val="center"/>
                </w:tcPr>
                <w:p w14:paraId="3C4B95EA">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5.4</w:t>
                  </w:r>
                </w:p>
              </w:tc>
              <w:tc>
                <w:tcPr>
                  <w:tcW w:w="1904" w:type="dxa"/>
                  <w:vAlign w:val="center"/>
                </w:tcPr>
                <w:p w14:paraId="5200F45E">
                  <w:pPr>
                    <w:keepNext w:val="0"/>
                    <w:keepLines w:val="0"/>
                    <w:pageBreakBefore w:val="0"/>
                    <w:widowControl w:val="0"/>
                    <w:wordWrap/>
                    <w:overflowPunct/>
                    <w:topLinePunct w:val="0"/>
                    <w:bidi w:val="0"/>
                    <w:spacing w:line="0" w:lineRule="atLeast"/>
                    <w:ind w:left="59" w:leftChars="0"/>
                    <w:jc w:val="center"/>
                    <w:textAlignment w:val="center"/>
                    <w:rPr>
                      <w:rFonts w:hint="default" w:ascii="Times New Roman" w:hAnsi="Times New Roman" w:cs="Times New Roman"/>
                      <w:color w:val="auto"/>
                      <w:sz w:val="18"/>
                      <w:szCs w:val="18"/>
                      <w:lang w:eastAsia="zh-CN"/>
                    </w:rPr>
                  </w:pPr>
                  <w:r>
                    <w:rPr>
                      <w:rFonts w:hint="default" w:ascii="Times New Roman" w:hAnsi="Times New Roman" w:cs="Times New Roman"/>
                      <w:color w:val="auto"/>
                      <w:sz w:val="18"/>
                      <w:szCs w:val="18"/>
                      <w:lang w:val="en-US" w:eastAsia="zh-CN"/>
                    </w:rPr>
                    <w:t>集中收集后</w:t>
                  </w:r>
                  <w:r>
                    <w:rPr>
                      <w:rFonts w:hint="default" w:ascii="Times New Roman" w:hAnsi="Times New Roman" w:cs="Times New Roman"/>
                      <w:color w:val="auto"/>
                      <w:sz w:val="18"/>
                      <w:szCs w:val="18"/>
                      <w:lang w:eastAsia="zh-CN"/>
                    </w:rPr>
                    <w:t>由当地环卫部门清运处理</w:t>
                  </w:r>
                </w:p>
              </w:tc>
            </w:tr>
          </w:tbl>
          <w:p w14:paraId="784DFD1C">
            <w:pPr>
              <w:pStyle w:val="24"/>
              <w:rPr>
                <w:rFonts w:hint="default"/>
                <w:lang w:val="en-US" w:eastAsia="zh-CN"/>
              </w:rPr>
            </w:pPr>
          </w:p>
          <w:p w14:paraId="043A7FA6">
            <w:pPr>
              <w:keepNext w:val="0"/>
              <w:keepLines w:val="0"/>
              <w:pageBreakBefore w:val="0"/>
              <w:widowControl/>
              <w:numPr>
                <w:ilvl w:val="0"/>
                <w:numId w:val="9"/>
              </w:numPr>
              <w:tabs>
                <w:tab w:val="left" w:pos="0"/>
              </w:tabs>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其他环境保护设施</w:t>
            </w:r>
          </w:p>
          <w:p w14:paraId="1C50CAD2">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环境风险防范设置</w:t>
            </w:r>
          </w:p>
          <w:p w14:paraId="2331863E">
            <w:pPr>
              <w:keepNext w:val="0"/>
              <w:keepLines w:val="0"/>
              <w:pageBreakBefore w:val="0"/>
              <w:widowControl/>
              <w:kinsoku/>
              <w:wordWrap/>
              <w:overflowPunct/>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企业制定了环保管理制度，</w:t>
            </w:r>
            <w:r>
              <w:rPr>
                <w:rFonts w:hint="default" w:ascii="Times New Roman" w:hAnsi="Times New Roman" w:eastAsia="宋体" w:cs="Times New Roman"/>
                <w:color w:val="auto"/>
                <w:highlight w:val="none"/>
                <w:lang w:val="en-US" w:eastAsia="zh-CN"/>
              </w:rPr>
              <w:t>建立环保档案。</w:t>
            </w:r>
            <w:r>
              <w:rPr>
                <w:rFonts w:hint="eastAsia" w:ascii="Times New Roman" w:hAnsi="Times New Roman" w:eastAsia="宋体" w:cs="Times New Roman"/>
                <w:color w:val="auto"/>
                <w:highlight w:val="none"/>
                <w:lang w:val="en-US" w:eastAsia="zh-CN"/>
              </w:rPr>
              <w:t>设立工作领导小组，对公司的各项环境保护工作进行决策、监督和协调。建设 一般固废储存间和危险废物储存间。</w:t>
            </w:r>
          </w:p>
          <w:p w14:paraId="4E07961E">
            <w:pPr>
              <w:keepNext w:val="0"/>
              <w:keepLines w:val="0"/>
              <w:pageBreakBefore w:val="0"/>
              <w:widowControl/>
              <w:numPr>
                <w:ilvl w:val="1"/>
                <w:numId w:val="9"/>
              </w:numPr>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规范化排污口</w:t>
            </w:r>
          </w:p>
          <w:p w14:paraId="7132CBB3">
            <w:pPr>
              <w:keepNext w:val="0"/>
              <w:keepLines w:val="0"/>
              <w:pageBreakBefore w:val="0"/>
              <w:widowControl/>
              <w:kinsoku/>
              <w:wordWrap/>
              <w:overflowPunct/>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修边粉尘废气通过集气罩收集后采用布袋除尘处理后通过15m排气筒排放；喷涂、烘干废气采用干式过滤器+二级活性炭处理后通过15m排气筒排放。</w:t>
            </w:r>
          </w:p>
          <w:p w14:paraId="0FAA3951">
            <w:pPr>
              <w:keepNext w:val="0"/>
              <w:keepLines w:val="0"/>
              <w:pageBreakBefore w:val="0"/>
              <w:widowControl/>
              <w:kinsoku/>
              <w:wordWrap/>
              <w:overflowPunct/>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排污口已按照</w:t>
            </w:r>
            <w:r>
              <w:rPr>
                <w:rFonts w:hint="default" w:ascii="Times New Roman" w:hAnsi="Times New Roman" w:eastAsia="宋体" w:cs="Times New Roman"/>
                <w:color w:val="auto"/>
                <w:highlight w:val="none"/>
                <w:lang w:val="en-US" w:eastAsia="zh-CN"/>
              </w:rPr>
              <w:t>《环境图形标准排污口（源）》《环境保护图形标志—排放口（源）》（GB15562.1-1995）要求</w:t>
            </w:r>
            <w:r>
              <w:rPr>
                <w:rFonts w:hint="eastAsia" w:ascii="Times New Roman" w:hAnsi="Times New Roman" w:eastAsia="宋体" w:cs="Times New Roman"/>
                <w:color w:val="auto"/>
                <w:highlight w:val="none"/>
                <w:lang w:val="en-US" w:eastAsia="zh-CN"/>
              </w:rPr>
              <w:t>规范建设排放口，各类污染物排放口均设置标识牌且具备采样条件。</w:t>
            </w:r>
          </w:p>
          <w:p w14:paraId="0C96B794">
            <w:pPr>
              <w:keepNext w:val="0"/>
              <w:keepLines w:val="0"/>
              <w:pageBreakBefore w:val="0"/>
              <w:widowControl/>
              <w:numPr>
                <w:ilvl w:val="0"/>
                <w:numId w:val="9"/>
              </w:numPr>
              <w:tabs>
                <w:tab w:val="left" w:pos="0"/>
              </w:tabs>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废水、废气、 噪声监测点位图</w:t>
            </w:r>
          </w:p>
          <w:p w14:paraId="46EB2E23">
            <w:pPr>
              <w:pStyle w:val="16"/>
              <w:keepNext w:val="0"/>
              <w:keepLines w:val="0"/>
              <w:pageBreakBefore w:val="0"/>
              <w:widowControl/>
              <w:wordWrap/>
              <w:overflowPunct w:val="0"/>
              <w:topLinePunct/>
              <w:autoSpaceDE w:val="0"/>
              <w:autoSpaceDN/>
              <w:bidi w:val="0"/>
              <w:adjustRightInd w:val="0"/>
              <w:snapToGrid w:val="0"/>
              <w:ind w:left="105" w:leftChars="50" w:right="57" w:rightChars="0" w:firstLine="0" w:firstLineChars="0"/>
              <w:jc w:val="center"/>
              <w:rPr>
                <w:rFonts w:hint="default" w:ascii="Times New Roman" w:hAnsi="Times New Roman" w:eastAsia="宋体" w:cs="Times New Roman"/>
                <w:color w:val="auto"/>
              </w:rPr>
            </w:pPr>
            <w:r>
              <w:drawing>
                <wp:inline distT="0" distB="0" distL="114300" distR="114300">
                  <wp:extent cx="4838700" cy="53911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0"/>
                          <a:stretch>
                            <a:fillRect/>
                          </a:stretch>
                        </pic:blipFill>
                        <pic:spPr>
                          <a:xfrm>
                            <a:off x="0" y="0"/>
                            <a:ext cx="4838700" cy="5391150"/>
                          </a:xfrm>
                          <a:prstGeom prst="rect">
                            <a:avLst/>
                          </a:prstGeom>
                          <a:noFill/>
                          <a:ln>
                            <a:noFill/>
                          </a:ln>
                        </pic:spPr>
                      </pic:pic>
                    </a:graphicData>
                  </a:graphic>
                </wp:inline>
              </w:drawing>
            </w:r>
          </w:p>
          <w:p w14:paraId="190EACA4">
            <w:pPr>
              <w:rPr>
                <w:rFonts w:hint="default" w:ascii="Times New Roman" w:hAnsi="Times New Roman" w:eastAsia="宋体" w:cs="Times New Roman"/>
                <w:color w:val="auto"/>
              </w:rPr>
            </w:pPr>
          </w:p>
          <w:p w14:paraId="5BCEA9E5">
            <w:pPr>
              <w:pStyle w:val="16"/>
              <w:keepNext w:val="0"/>
              <w:keepLines w:val="0"/>
              <w:pageBreakBefore w:val="0"/>
              <w:widowControl/>
              <w:wordWrap/>
              <w:overflowPunct w:val="0"/>
              <w:topLinePunct/>
              <w:autoSpaceDE w:val="0"/>
              <w:autoSpaceDN/>
              <w:bidi w:val="0"/>
              <w:adjustRightInd w:val="0"/>
              <w:snapToGrid w:val="0"/>
              <w:ind w:left="105" w:leftChars="50" w:right="57" w:rightChars="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lang w:val="en-US" w:eastAsia="zh-CN"/>
              </w:rPr>
              <w:t>图 3-</w:t>
            </w:r>
            <w:r>
              <w:rPr>
                <w:rFonts w:hint="eastAsia" w:ascii="Times New Roman" w:hAnsi="Times New Roman" w:eastAsia="宋体" w:cs="Times New Roman"/>
                <w:b/>
                <w:bCs/>
                <w:color w:val="auto"/>
                <w:lang w:val="en-US" w:eastAsia="zh-CN"/>
              </w:rPr>
              <w:t>4</w:t>
            </w:r>
            <w:r>
              <w:rPr>
                <w:rFonts w:hint="default" w:ascii="Times New Roman" w:hAnsi="Times New Roman" w:eastAsia="宋体" w:cs="Times New Roman"/>
                <w:b/>
                <w:bCs/>
                <w:color w:val="auto"/>
                <w:lang w:val="en-US" w:eastAsia="zh-CN"/>
              </w:rPr>
              <w:t>废水、 废气、 噪声监测点位图</w:t>
            </w:r>
          </w:p>
          <w:p w14:paraId="2F307BD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textAlignment w:val="baseline"/>
              <w:rPr>
                <w:rFonts w:hint="default" w:ascii="Times New Roman" w:hAnsi="Times New Roman" w:eastAsia="宋体" w:cs="Times New Roman"/>
                <w:b/>
                <w:bCs/>
                <w:color w:val="auto"/>
                <w:sz w:val="21"/>
                <w:szCs w:val="21"/>
                <w:lang w:val="en-US" w:eastAsia="zh-CN"/>
              </w:rPr>
            </w:pPr>
          </w:p>
          <w:p w14:paraId="52EFD6C9">
            <w:pPr>
              <w:keepNext w:val="0"/>
              <w:keepLines w:val="0"/>
              <w:pageBreakBefore w:val="0"/>
              <w:widowControl/>
              <w:numPr>
                <w:ilvl w:val="0"/>
                <w:numId w:val="9"/>
              </w:numPr>
              <w:tabs>
                <w:tab w:val="left" w:pos="0"/>
              </w:tabs>
              <w:kinsoku w:val="0"/>
              <w:wordWrap/>
              <w:overflowPunct/>
              <w:topLinePunct w:val="0"/>
              <w:autoSpaceDE w:val="0"/>
              <w:autoSpaceDN w:val="0"/>
              <w:bidi w:val="0"/>
              <w:adjustRightInd w:val="0"/>
              <w:snapToGrid w:val="0"/>
              <w:spacing w:before="0" w:beforeLines="50" w:line="360" w:lineRule="auto"/>
              <w:ind w:left="0" w:leftChars="0" w:firstLine="420" w:firstLineChars="0"/>
              <w:textAlignment w:val="baseline"/>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环保设施</w:t>
            </w:r>
            <w:r>
              <w:rPr>
                <w:rFonts w:hint="eastAsia" w:ascii="Times New Roman" w:hAnsi="Times New Roman" w:eastAsia="宋体" w:cs="Times New Roman"/>
                <w:b/>
                <w:bCs/>
                <w:color w:val="auto"/>
                <w:lang w:val="en-US" w:eastAsia="zh-CN"/>
              </w:rPr>
              <w:t>投资及</w:t>
            </w:r>
            <w:r>
              <w:rPr>
                <w:rFonts w:hint="default" w:ascii="Times New Roman" w:hAnsi="Times New Roman" w:eastAsia="宋体" w:cs="Times New Roman"/>
                <w:b/>
                <w:bCs/>
                <w:color w:val="auto"/>
                <w:lang w:val="en-US" w:eastAsia="zh-CN"/>
              </w:rPr>
              <w:t>“三同时”落实情况：</w:t>
            </w:r>
          </w:p>
          <w:p w14:paraId="1BF38AF7">
            <w:pPr>
              <w:keepNext w:val="0"/>
              <w:keepLines w:val="0"/>
              <w:pageBreakBefore w:val="0"/>
              <w:widowControl/>
              <w:numPr>
                <w:ilvl w:val="2"/>
                <w:numId w:val="11"/>
              </w:numPr>
              <w:tabs>
                <w:tab w:val="left" w:pos="0"/>
              </w:tabs>
              <w:kinsoku w:val="0"/>
              <w:wordWrap/>
              <w:overflowPunct/>
              <w:topLinePunct w:val="0"/>
              <w:autoSpaceDE w:val="0"/>
              <w:autoSpaceDN w:val="0"/>
              <w:bidi w:val="0"/>
              <w:adjustRightInd w:val="0"/>
              <w:snapToGrid w:val="0"/>
              <w:spacing w:before="0" w:beforeLines="50" w:line="360" w:lineRule="auto"/>
              <w:ind w:left="420" w:leftChars="0" w:firstLine="420" w:firstLineChars="0"/>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环保设施投资</w:t>
            </w:r>
          </w:p>
          <w:p w14:paraId="1FF920FC">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ind w:left="840" w:leftChars="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环保设施投资</w:t>
            </w:r>
            <w:r>
              <w:rPr>
                <w:rFonts w:hint="default" w:ascii="Times New Roman" w:hAnsi="Times New Roman" w:eastAsia="宋体" w:cs="Times New Roman"/>
                <w:b/>
                <w:bCs/>
                <w:color w:val="auto"/>
                <w:sz w:val="21"/>
                <w:szCs w:val="21"/>
                <w:lang w:val="en-US" w:eastAsia="zh-CN"/>
              </w:rPr>
              <w:t>情况一览表</w:t>
            </w:r>
          </w:p>
          <w:tbl>
            <w:tblPr>
              <w:tblStyle w:val="18"/>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3426"/>
              <w:gridCol w:w="2808"/>
            </w:tblGrid>
            <w:tr w14:paraId="6D95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74FCC0F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b/>
                      <w:bCs/>
                      <w:color w:val="auto"/>
                      <w:sz w:val="18"/>
                      <w:szCs w:val="18"/>
                      <w:highlight w:val="none"/>
                      <w:vertAlign w:val="baseline"/>
                      <w:lang w:val="en-US" w:eastAsia="zh-CN"/>
                    </w:rPr>
                  </w:pPr>
                  <w:r>
                    <w:rPr>
                      <w:rFonts w:hint="eastAsia" w:ascii="Times New Roman" w:hAnsi="Times New Roman" w:eastAsia="宋体" w:cs="Times New Roman"/>
                      <w:b/>
                      <w:bCs/>
                      <w:color w:val="auto"/>
                      <w:sz w:val="18"/>
                      <w:szCs w:val="18"/>
                      <w:highlight w:val="none"/>
                      <w:vertAlign w:val="baseline"/>
                      <w:lang w:val="en-US" w:eastAsia="zh-CN"/>
                    </w:rPr>
                    <w:t>治理项目</w:t>
                  </w:r>
                </w:p>
              </w:tc>
              <w:tc>
                <w:tcPr>
                  <w:tcW w:w="3426" w:type="dxa"/>
                  <w:vAlign w:val="center"/>
                </w:tcPr>
                <w:p w14:paraId="71D13CC1">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b/>
                      <w:bCs/>
                      <w:color w:val="auto"/>
                      <w:sz w:val="18"/>
                      <w:szCs w:val="18"/>
                      <w:highlight w:val="none"/>
                      <w:vertAlign w:val="baseline"/>
                      <w:lang w:val="en-US" w:eastAsia="zh-CN"/>
                    </w:rPr>
                  </w:pPr>
                  <w:r>
                    <w:rPr>
                      <w:rFonts w:hint="eastAsia" w:ascii="Times New Roman" w:hAnsi="Times New Roman" w:eastAsia="宋体" w:cs="Times New Roman"/>
                      <w:b/>
                      <w:bCs/>
                      <w:color w:val="auto"/>
                      <w:sz w:val="18"/>
                      <w:szCs w:val="18"/>
                      <w:highlight w:val="none"/>
                      <w:vertAlign w:val="baseline"/>
                      <w:lang w:val="en-US" w:eastAsia="zh-CN"/>
                    </w:rPr>
                    <w:t>环保措施</w:t>
                  </w:r>
                </w:p>
              </w:tc>
              <w:tc>
                <w:tcPr>
                  <w:tcW w:w="2808" w:type="dxa"/>
                  <w:vAlign w:val="center"/>
                </w:tcPr>
                <w:p w14:paraId="192B652A">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b/>
                      <w:bCs/>
                      <w:color w:val="auto"/>
                      <w:sz w:val="18"/>
                      <w:szCs w:val="18"/>
                      <w:highlight w:val="none"/>
                      <w:vertAlign w:val="baseline"/>
                      <w:lang w:val="en-US" w:eastAsia="zh-CN"/>
                    </w:rPr>
                  </w:pPr>
                  <w:r>
                    <w:rPr>
                      <w:rFonts w:hint="eastAsia" w:ascii="Times New Roman" w:hAnsi="Times New Roman" w:eastAsia="宋体" w:cs="Times New Roman"/>
                      <w:b/>
                      <w:bCs/>
                      <w:color w:val="auto"/>
                      <w:sz w:val="18"/>
                      <w:szCs w:val="18"/>
                      <w:highlight w:val="none"/>
                      <w:vertAlign w:val="baseline"/>
                      <w:lang w:val="en-US" w:eastAsia="zh-CN"/>
                    </w:rPr>
                    <w:t>总投资（万元）</w:t>
                  </w:r>
                </w:p>
              </w:tc>
            </w:tr>
            <w:tr w14:paraId="3091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69351C4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废水</w:t>
                  </w:r>
                </w:p>
              </w:tc>
              <w:tc>
                <w:tcPr>
                  <w:tcW w:w="3426" w:type="dxa"/>
                  <w:shd w:val="clear" w:color="auto" w:fill="auto"/>
                  <w:vAlign w:val="center"/>
                </w:tcPr>
                <w:p w14:paraId="11A29D44">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三级化粪池</w:t>
                  </w:r>
                </w:p>
              </w:tc>
              <w:tc>
                <w:tcPr>
                  <w:tcW w:w="2808" w:type="dxa"/>
                  <w:vAlign w:val="center"/>
                </w:tcPr>
                <w:p w14:paraId="7E0F570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0</w:t>
                  </w:r>
                </w:p>
              </w:tc>
            </w:tr>
            <w:tr w14:paraId="20E4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0E786F20">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粉尘废气</w:t>
                  </w:r>
                </w:p>
              </w:tc>
              <w:tc>
                <w:tcPr>
                  <w:tcW w:w="3426" w:type="dxa"/>
                  <w:shd w:val="clear" w:color="auto" w:fill="auto"/>
                  <w:vAlign w:val="center"/>
                </w:tcPr>
                <w:p w14:paraId="0F90F98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集气罩+布袋除尘器+15m排气筒</w:t>
                  </w:r>
                </w:p>
              </w:tc>
              <w:tc>
                <w:tcPr>
                  <w:tcW w:w="2808" w:type="dxa"/>
                  <w:vAlign w:val="center"/>
                </w:tcPr>
                <w:p w14:paraId="60A9578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3</w:t>
                  </w:r>
                </w:p>
              </w:tc>
            </w:tr>
            <w:tr w14:paraId="7EDD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38632EB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废气</w:t>
                  </w:r>
                </w:p>
              </w:tc>
              <w:tc>
                <w:tcPr>
                  <w:tcW w:w="3426" w:type="dxa"/>
                  <w:shd w:val="clear" w:color="auto" w:fill="auto"/>
                  <w:vAlign w:val="center"/>
                </w:tcPr>
                <w:p w14:paraId="1D31312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集气罩+干式过滤器+二级活性炭+15m排气筒</w:t>
                  </w:r>
                </w:p>
              </w:tc>
              <w:tc>
                <w:tcPr>
                  <w:tcW w:w="2808" w:type="dxa"/>
                  <w:vAlign w:val="center"/>
                </w:tcPr>
                <w:p w14:paraId="29D4DEC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5</w:t>
                  </w:r>
                </w:p>
              </w:tc>
            </w:tr>
            <w:tr w14:paraId="6782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51491E84">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噪声</w:t>
                  </w:r>
                </w:p>
              </w:tc>
              <w:tc>
                <w:tcPr>
                  <w:tcW w:w="3426" w:type="dxa"/>
                  <w:shd w:val="clear" w:color="auto" w:fill="auto"/>
                  <w:vAlign w:val="center"/>
                </w:tcPr>
                <w:p w14:paraId="1ED659E9">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减振垫、隔声等</w:t>
                  </w:r>
                </w:p>
              </w:tc>
              <w:tc>
                <w:tcPr>
                  <w:tcW w:w="2808" w:type="dxa"/>
                  <w:vAlign w:val="center"/>
                </w:tcPr>
                <w:p w14:paraId="6D2ABE3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1</w:t>
                  </w:r>
                </w:p>
              </w:tc>
            </w:tr>
            <w:tr w14:paraId="6963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8" w:type="dxa"/>
                  <w:vAlign w:val="center"/>
                </w:tcPr>
                <w:p w14:paraId="7C09F483">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固体废物</w:t>
                  </w:r>
                </w:p>
              </w:tc>
              <w:tc>
                <w:tcPr>
                  <w:tcW w:w="3426" w:type="dxa"/>
                  <w:shd w:val="clear" w:color="auto" w:fill="auto"/>
                  <w:vAlign w:val="center"/>
                </w:tcPr>
                <w:p w14:paraId="11E93089">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垃圾桶、一般固体废物暂存场所、危废暂存场所</w:t>
                  </w:r>
                </w:p>
              </w:tc>
              <w:tc>
                <w:tcPr>
                  <w:tcW w:w="2808" w:type="dxa"/>
                  <w:vAlign w:val="center"/>
                </w:tcPr>
                <w:p w14:paraId="11DDAF3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3</w:t>
                  </w:r>
                </w:p>
              </w:tc>
            </w:tr>
            <w:tr w14:paraId="62A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4" w:type="dxa"/>
                  <w:gridSpan w:val="2"/>
                  <w:vAlign w:val="center"/>
                </w:tcPr>
                <w:p w14:paraId="7826A63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合计</w:t>
                  </w:r>
                </w:p>
              </w:tc>
              <w:tc>
                <w:tcPr>
                  <w:tcW w:w="2808" w:type="dxa"/>
                  <w:vAlign w:val="center"/>
                </w:tcPr>
                <w:p w14:paraId="66F3170D">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beforeLines="50" w:line="360" w:lineRule="auto"/>
                    <w:jc w:val="center"/>
                    <w:textAlignment w:val="baseline"/>
                    <w:rPr>
                      <w:rFonts w:hint="default" w:ascii="Times New Roman" w:hAnsi="Times New Roman" w:eastAsia="宋体" w:cs="Times New Roman"/>
                      <w:color w:val="auto"/>
                      <w:sz w:val="18"/>
                      <w:szCs w:val="18"/>
                      <w:highlight w:val="none"/>
                      <w:vertAlign w:val="baseline"/>
                      <w:lang w:val="en-US" w:eastAsia="zh-CN"/>
                    </w:rPr>
                  </w:pPr>
                </w:p>
              </w:tc>
            </w:tr>
          </w:tbl>
          <w:p w14:paraId="00A9F500">
            <w:pPr>
              <w:keepNext w:val="0"/>
              <w:keepLines w:val="0"/>
              <w:pageBreakBefore w:val="0"/>
              <w:widowControl/>
              <w:numPr>
                <w:ilvl w:val="2"/>
                <w:numId w:val="11"/>
              </w:numPr>
              <w:tabs>
                <w:tab w:val="left" w:pos="0"/>
              </w:tabs>
              <w:kinsoku w:val="0"/>
              <w:wordWrap/>
              <w:overflowPunct/>
              <w:topLinePunct w:val="0"/>
              <w:autoSpaceDE w:val="0"/>
              <w:autoSpaceDN w:val="0"/>
              <w:bidi w:val="0"/>
              <w:adjustRightInd w:val="0"/>
              <w:snapToGrid w:val="0"/>
              <w:spacing w:before="0" w:beforeLines="50" w:line="360" w:lineRule="auto"/>
              <w:ind w:left="420" w:leftChars="0" w:firstLine="420" w:firstLineChars="0"/>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三同时</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落实情况</w:t>
            </w:r>
          </w:p>
          <w:p w14:paraId="7A192A1E">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420" w:leftChars="0" w:firstLine="420" w:firstLineChars="200"/>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项目环境保护设施与主体工程同时设计</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同时施工、并于主体工程同时投入运行。</w:t>
            </w:r>
            <w:r>
              <w:rPr>
                <w:rFonts w:hint="default" w:ascii="Times New Roman" w:hAnsi="Times New Roman" w:eastAsia="宋体" w:cs="Times New Roman"/>
                <w:color w:val="auto"/>
                <w:highlight w:val="none"/>
              </w:rPr>
              <w:t>各环保设施设计基本符合环境保护设计规范的要求，落实了防止污染和生态破坏的措施</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工程建设过程中是组织实施了环境影响评价报告表以及审批部门审批决定中提出的环境保护对策措施。项目环保设施“三同时”落实情况一览表详见表</w:t>
            </w:r>
            <w:r>
              <w:rPr>
                <w:rFonts w:hint="default" w:ascii="Times New Roman" w:hAnsi="Times New Roman" w:eastAsia="宋体" w:cs="Times New Roman"/>
                <w:color w:val="auto"/>
                <w:highlight w:val="none"/>
                <w:lang w:val="en-US" w:eastAsia="zh-CN"/>
              </w:rPr>
              <w:t>3-2：</w:t>
            </w:r>
          </w:p>
          <w:p w14:paraId="63FCB722">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3-</w:t>
            </w: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 xml:space="preserve">  项目环境保护设施“三同时”落实情况一览表</w:t>
            </w:r>
          </w:p>
          <w:tbl>
            <w:tblPr>
              <w:tblStyle w:val="26"/>
              <w:tblW w:w="483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757"/>
              <w:gridCol w:w="2054"/>
              <w:gridCol w:w="3054"/>
              <w:gridCol w:w="1906"/>
            </w:tblGrid>
            <w:tr w14:paraId="6C37E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91" w:type="dxa"/>
                  <w:gridSpan w:val="2"/>
                  <w:tcBorders>
                    <w:tl2br w:val="nil"/>
                    <w:tr2bl w:val="nil"/>
                  </w:tcBorders>
                  <w:vAlign w:val="center"/>
                </w:tcPr>
                <w:p w14:paraId="30AD56CC">
                  <w:pPr>
                    <w:keepNext w:val="0"/>
                    <w:keepLines w:val="0"/>
                    <w:pageBreakBefore w:val="0"/>
                    <w:widowControl/>
                    <w:kinsoku/>
                    <w:wordWrap/>
                    <w:overflowPunct w:val="0"/>
                    <w:topLinePunct/>
                    <w:autoSpaceDE w:val="0"/>
                    <w:autoSpaceDN w:val="0"/>
                    <w:bidi w:val="0"/>
                    <w:adjustRightInd w:val="0"/>
                    <w:snapToGrid w:val="0"/>
                    <w:spacing w:line="0" w:lineRule="atLeast"/>
                    <w:ind w:left="233" w:leftChars="0"/>
                    <w:jc w:val="center"/>
                    <w:textAlignment w:val="center"/>
                    <w:rPr>
                      <w:rFonts w:hint="default" w:ascii="Times New Roman" w:hAnsi="Times New Roman" w:eastAsia="宋体" w:cs="Times New Roman"/>
                      <w:color w:val="auto"/>
                      <w:spacing w:val="-1"/>
                      <w:sz w:val="18"/>
                      <w:szCs w:val="18"/>
                      <w14:textOutline w14:w="3835"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18"/>
                      <w:szCs w:val="18"/>
                      <w:lang w:val="en-US" w:eastAsia="zh-CN"/>
                      <w14:textOutline w14:w="3835" w14:cap="flat" w14:cmpd="sng" w14:algn="ctr">
                        <w14:solidFill>
                          <w14:srgbClr w14:val="000000"/>
                        </w14:solidFill>
                        <w14:prstDash w14:val="solid"/>
                        <w14:miter w14:val="0"/>
                      </w14:textOutline>
                    </w:rPr>
                    <w:t>项目</w:t>
                  </w:r>
                </w:p>
              </w:tc>
              <w:tc>
                <w:tcPr>
                  <w:tcW w:w="2054" w:type="dxa"/>
                  <w:tcBorders>
                    <w:tl2br w:val="nil"/>
                    <w:tr2bl w:val="nil"/>
                  </w:tcBorders>
                  <w:vAlign w:val="center"/>
                </w:tcPr>
                <w:p w14:paraId="2A1F3E53">
                  <w:pPr>
                    <w:keepNext w:val="0"/>
                    <w:keepLines w:val="0"/>
                    <w:pageBreakBefore w:val="0"/>
                    <w:widowControl/>
                    <w:kinsoku/>
                    <w:wordWrap/>
                    <w:overflowPunct w:val="0"/>
                    <w:topLinePunct/>
                    <w:autoSpaceDE w:val="0"/>
                    <w:autoSpaceDN w:val="0"/>
                    <w:bidi w:val="0"/>
                    <w:adjustRightInd w:val="0"/>
                    <w:snapToGrid w:val="0"/>
                    <w:spacing w:line="0" w:lineRule="atLeast"/>
                    <w:jc w:val="center"/>
                    <w:textAlignment w:val="center"/>
                    <w:rPr>
                      <w:rFonts w:hint="default" w:ascii="Times New Roman" w:hAnsi="Times New Roman" w:eastAsia="宋体" w:cs="Times New Roman"/>
                      <w:color w:val="auto"/>
                      <w:spacing w:val="-1"/>
                      <w:sz w:val="18"/>
                      <w:szCs w:val="18"/>
                      <w14:textOutline w14:w="3835" w14:cap="flat" w14:cmpd="sng" w14:algn="ctr">
                        <w14:solidFill>
                          <w14:srgbClr w14:val="000000"/>
                        </w14:solidFill>
                        <w14:prstDash w14:val="solid"/>
                        <w14:miter w14:val="0"/>
                      </w14:textOutline>
                    </w:rPr>
                  </w:pPr>
                  <w:r>
                    <w:rPr>
                      <w:rFonts w:hint="default" w:ascii="Times New Roman" w:hAnsi="Times New Roman" w:eastAsia="宋体" w:cs="Times New Roman"/>
                      <w:color w:val="auto"/>
                      <w:sz w:val="18"/>
                      <w:szCs w:val="18"/>
                      <w14:textOutline w14:w="3835" w14:cap="flat" w14:cmpd="sng" w14:algn="ctr">
                        <w14:solidFill>
                          <w14:srgbClr w14:val="000000"/>
                        </w14:solidFill>
                        <w14:prstDash w14:val="solid"/>
                        <w14:miter w14:val="0"/>
                      </w14:textOutline>
                    </w:rPr>
                    <w:t>环评</w:t>
                  </w:r>
                  <w:r>
                    <w:rPr>
                      <w:rFonts w:hint="default" w:ascii="Times New Roman" w:hAnsi="Times New Roman" w:eastAsia="宋体" w:cs="Times New Roman"/>
                      <w:color w:val="auto"/>
                      <w:sz w:val="18"/>
                      <w:szCs w:val="18"/>
                      <w:lang w:val="en-US" w:eastAsia="zh-CN"/>
                      <w14:textOutline w14:w="3835" w14:cap="flat" w14:cmpd="sng" w14:algn="ctr">
                        <w14:solidFill>
                          <w14:srgbClr w14:val="000000"/>
                        </w14:solidFill>
                        <w14:prstDash w14:val="solid"/>
                        <w14:miter w14:val="0"/>
                      </w14:textOutline>
                    </w:rPr>
                    <w:t>要求</w:t>
                  </w:r>
                </w:p>
              </w:tc>
              <w:tc>
                <w:tcPr>
                  <w:tcW w:w="3054" w:type="dxa"/>
                  <w:tcBorders>
                    <w:tl2br w:val="nil"/>
                    <w:tr2bl w:val="nil"/>
                  </w:tcBorders>
                  <w:vAlign w:val="center"/>
                </w:tcPr>
                <w:p w14:paraId="1B0AFDBC">
                  <w:pPr>
                    <w:keepNext w:val="0"/>
                    <w:keepLines w:val="0"/>
                    <w:pageBreakBefore w:val="0"/>
                    <w:widowControl/>
                    <w:kinsoku/>
                    <w:wordWrap/>
                    <w:overflowPunct w:val="0"/>
                    <w:topLinePunct/>
                    <w:autoSpaceDE w:val="0"/>
                    <w:autoSpaceDN w:val="0"/>
                    <w:bidi w:val="0"/>
                    <w:adjustRightInd w:val="0"/>
                    <w:snapToGrid w:val="0"/>
                    <w:spacing w:line="0" w:lineRule="atLeast"/>
                    <w:ind w:left="105" w:leftChars="50" w:right="105" w:rightChars="50"/>
                    <w:jc w:val="center"/>
                    <w:textAlignment w:val="center"/>
                    <w:rPr>
                      <w:rFonts w:hint="default" w:ascii="Times New Roman" w:hAnsi="Times New Roman" w:eastAsia="宋体" w:cs="Times New Roman"/>
                      <w:color w:val="auto"/>
                      <w:spacing w:val="-1"/>
                      <w:sz w:val="18"/>
                      <w:szCs w:val="18"/>
                      <w:lang w:val="en-US" w:eastAsia="zh-CN"/>
                      <w14:textOutline w14:w="3835"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
                      <w:sz w:val="18"/>
                      <w:szCs w:val="18"/>
                      <w:lang w:val="en-US" w:eastAsia="zh-CN"/>
                      <w14:textOutline w14:w="3835" w14:cap="flat" w14:cmpd="sng" w14:algn="ctr">
                        <w14:solidFill>
                          <w14:srgbClr w14:val="000000"/>
                        </w14:solidFill>
                        <w14:prstDash w14:val="solid"/>
                        <w14:miter w14:val="0"/>
                      </w14:textOutline>
                    </w:rPr>
                    <w:t>批复要求</w:t>
                  </w:r>
                </w:p>
              </w:tc>
              <w:tc>
                <w:tcPr>
                  <w:tcW w:w="1906" w:type="dxa"/>
                  <w:tcBorders>
                    <w:tl2br w:val="nil"/>
                    <w:tr2bl w:val="nil"/>
                  </w:tcBorders>
                  <w:vAlign w:val="center"/>
                </w:tcPr>
                <w:p w14:paraId="0010A52E">
                  <w:pPr>
                    <w:keepNext w:val="0"/>
                    <w:keepLines w:val="0"/>
                    <w:pageBreakBefore w:val="0"/>
                    <w:widowControl/>
                    <w:kinsoku/>
                    <w:wordWrap/>
                    <w:overflowPunct w:val="0"/>
                    <w:topLinePunct/>
                    <w:autoSpaceDE w:val="0"/>
                    <w:autoSpaceDN w:val="0"/>
                    <w:bidi w:val="0"/>
                    <w:adjustRightInd w:val="0"/>
                    <w:snapToGrid w:val="0"/>
                    <w:spacing w:line="0" w:lineRule="atLeast"/>
                    <w:ind w:left="105" w:leftChars="50" w:right="105" w:rightChars="50"/>
                    <w:jc w:val="center"/>
                    <w:textAlignment w:val="center"/>
                    <w:rPr>
                      <w:rFonts w:hint="default" w:ascii="Times New Roman" w:hAnsi="Times New Roman" w:eastAsia="宋体" w:cs="Times New Roman"/>
                      <w:color w:val="auto"/>
                      <w:spacing w:val="-1"/>
                      <w:sz w:val="18"/>
                      <w:szCs w:val="18"/>
                      <w:lang w:val="en-US" w:eastAsia="zh-CN"/>
                      <w14:textOutline w14:w="3835"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
                      <w:sz w:val="18"/>
                      <w:szCs w:val="18"/>
                      <w:lang w:val="en-US" w:eastAsia="zh-CN"/>
                      <w14:textOutline w14:w="3835" w14:cap="flat" w14:cmpd="sng" w14:algn="ctr">
                        <w14:solidFill>
                          <w14:srgbClr w14:val="000000"/>
                        </w14:solidFill>
                        <w14:prstDash w14:val="solid"/>
                        <w14:miter w14:val="0"/>
                      </w14:textOutline>
                    </w:rPr>
                    <w:t>实际落实情况</w:t>
                  </w:r>
                </w:p>
              </w:tc>
            </w:tr>
            <w:tr w14:paraId="06D0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34" w:type="dxa"/>
                  <w:tcBorders>
                    <w:right w:val="single" w:color="auto" w:sz="4" w:space="0"/>
                    <w:tl2br w:val="nil"/>
                    <w:tr2bl w:val="nil"/>
                  </w:tcBorders>
                  <w:vAlign w:val="center"/>
                </w:tcPr>
                <w:p w14:paraId="5FD306B6">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eastAsia="Times New Roman" w:cs="Times New Roman"/>
                      <w:color w:val="auto"/>
                      <w:spacing w:val="3"/>
                      <w:sz w:val="18"/>
                      <w:szCs w:val="18"/>
                      <w:highlight w:val="none"/>
                      <w:lang w:val="en-US" w:eastAsia="zh-CN"/>
                    </w:rPr>
                  </w:pPr>
                  <w:r>
                    <w:rPr>
                      <w:rFonts w:hint="default" w:ascii="Times New Roman" w:hAnsi="Times New Roman" w:eastAsia="Times New Roman" w:cs="Times New Roman"/>
                      <w:color w:val="auto"/>
                      <w:spacing w:val="3"/>
                      <w:sz w:val="18"/>
                      <w:szCs w:val="18"/>
                      <w:highlight w:val="none"/>
                      <w:lang w:val="en-US" w:eastAsia="zh-CN"/>
                    </w:rPr>
                    <w:t>废水</w:t>
                  </w:r>
                </w:p>
              </w:tc>
              <w:tc>
                <w:tcPr>
                  <w:tcW w:w="757" w:type="dxa"/>
                  <w:tcBorders>
                    <w:left w:val="single" w:color="auto" w:sz="4" w:space="0"/>
                    <w:bottom w:val="single" w:color="auto" w:sz="4" w:space="0"/>
                    <w:tl2br w:val="nil"/>
                    <w:tr2bl w:val="nil"/>
                  </w:tcBorders>
                  <w:vAlign w:val="center"/>
                </w:tcPr>
                <w:p w14:paraId="0A2C8A4C">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lang w:val="en-US" w:eastAsia="zh-CN"/>
                    </w:rPr>
                  </w:pPr>
                  <w:r>
                    <w:rPr>
                      <w:rFonts w:hint="default"/>
                      <w:b w:val="0"/>
                      <w:bCs w:val="0"/>
                      <w:color w:val="000000"/>
                      <w:sz w:val="18"/>
                      <w:szCs w:val="18"/>
                      <w:lang w:val="en-US" w:eastAsia="zh-CN"/>
                    </w:rPr>
                    <w:t>生活污水</w:t>
                  </w:r>
                </w:p>
              </w:tc>
              <w:tc>
                <w:tcPr>
                  <w:tcW w:w="2054" w:type="dxa"/>
                  <w:tcBorders>
                    <w:bottom w:val="single" w:color="auto" w:sz="4" w:space="0"/>
                    <w:tl2br w:val="nil"/>
                    <w:tr2bl w:val="nil"/>
                  </w:tcBorders>
                  <w:vAlign w:val="center"/>
                </w:tcPr>
                <w:p w14:paraId="6CABC7B6">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eastAsia"/>
                      <w:b w:val="0"/>
                      <w:bCs w:val="0"/>
                      <w:color w:val="000000"/>
                      <w:sz w:val="18"/>
                      <w:szCs w:val="18"/>
                      <w:lang w:val="en-US" w:eastAsia="zh-CN"/>
                    </w:rPr>
                  </w:pPr>
                  <w:r>
                    <w:rPr>
                      <w:rFonts w:hint="eastAsia"/>
                      <w:b w:val="0"/>
                      <w:bCs w:val="0"/>
                      <w:color w:val="000000"/>
                      <w:sz w:val="18"/>
                      <w:szCs w:val="18"/>
                      <w:lang w:val="en-US" w:eastAsia="zh-CN"/>
                    </w:rPr>
                    <w:t>生活污水经出租方已建的三格化粪池处理后通过市政污水管网进入漳浦 县污水处理厂进行处理。</w:t>
                  </w:r>
                </w:p>
                <w:p w14:paraId="743030BB">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lang w:val="en-US" w:eastAsia="zh-CN"/>
                    </w:rPr>
                  </w:pPr>
                </w:p>
              </w:tc>
              <w:tc>
                <w:tcPr>
                  <w:tcW w:w="3054" w:type="dxa"/>
                  <w:tcBorders>
                    <w:tl2br w:val="nil"/>
                    <w:tr2bl w:val="nil"/>
                  </w:tcBorders>
                  <w:vAlign w:val="center"/>
                </w:tcPr>
                <w:p w14:paraId="1EAD4BF1">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eastAsia"/>
                      <w:b w:val="0"/>
                      <w:bCs w:val="0"/>
                      <w:color w:val="000000"/>
                      <w:sz w:val="18"/>
                      <w:szCs w:val="18"/>
                      <w:highlight w:val="none"/>
                      <w:lang w:val="en-US" w:eastAsia="zh-CN"/>
                    </w:rPr>
                  </w:pPr>
                  <w:r>
                    <w:rPr>
                      <w:rFonts w:hint="eastAsia"/>
                      <w:b w:val="0"/>
                      <w:bCs w:val="0"/>
                      <w:color w:val="000000"/>
                      <w:sz w:val="18"/>
                      <w:szCs w:val="18"/>
                      <w:highlight w:val="none"/>
                      <w:lang w:val="en-US" w:eastAsia="zh-CN"/>
                    </w:rPr>
                    <w:t>落实水污染防治措施。厂区应做好雨污分流。项目无生产废水产生，生活污水经化粪池处理后经园区污水管网排 入漳浦县污水处理厂处理。</w:t>
                  </w:r>
                </w:p>
                <w:p w14:paraId="59B3D580">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highlight w:val="none"/>
                      <w:lang w:val="en-US" w:eastAsia="zh-CN"/>
                    </w:rPr>
                  </w:pPr>
                </w:p>
              </w:tc>
              <w:tc>
                <w:tcPr>
                  <w:tcW w:w="1906" w:type="dxa"/>
                  <w:tcBorders>
                    <w:tl2br w:val="nil"/>
                    <w:tr2bl w:val="nil"/>
                  </w:tcBorders>
                  <w:vAlign w:val="center"/>
                </w:tcPr>
                <w:p w14:paraId="71507845">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line="0" w:lineRule="atLeast"/>
                    <w:ind w:left="0" w:leftChars="0" w:right="0" w:rightChars="0" w:firstLine="372" w:firstLineChars="200"/>
                    <w:textAlignment w:val="baseline"/>
                    <w:rPr>
                      <w:rFonts w:hint="default" w:ascii="Times New Roman" w:hAnsi="Times New Roman" w:eastAsia="Times New Roman" w:cs="Times New Roman"/>
                      <w:color w:val="auto"/>
                      <w:spacing w:val="3"/>
                      <w:sz w:val="18"/>
                      <w:szCs w:val="18"/>
                      <w:highlight w:val="none"/>
                      <w:lang w:val="en-US" w:eastAsia="zh-CN"/>
                    </w:rPr>
                  </w:pPr>
                  <w:r>
                    <w:rPr>
                      <w:rFonts w:hint="default" w:ascii="Times New Roman" w:hAnsi="Times New Roman" w:eastAsia="Times New Roman" w:cs="Times New Roman"/>
                      <w:color w:val="auto"/>
                      <w:spacing w:val="3"/>
                      <w:sz w:val="18"/>
                      <w:szCs w:val="18"/>
                      <w:highlight w:val="none"/>
                      <w:lang w:val="en-US" w:eastAsia="zh-CN"/>
                    </w:rPr>
                    <w:t>已落实废水污染防治措施，</w:t>
                  </w:r>
                  <w:r>
                    <w:rPr>
                      <w:rFonts w:hint="eastAsia"/>
                      <w:b w:val="0"/>
                      <w:bCs w:val="0"/>
                      <w:color w:val="000000"/>
                      <w:sz w:val="18"/>
                      <w:szCs w:val="18"/>
                      <w:highlight w:val="none"/>
                      <w:lang w:val="en-US" w:eastAsia="zh-CN"/>
                    </w:rPr>
                    <w:t>无生产废水产生，生活污水经出租方已建的三格化粪池处理后通过市政污水管网进入漳浦县污水处理厂</w:t>
                  </w:r>
                  <w:r>
                    <w:rPr>
                      <w:rFonts w:hint="default" w:ascii="Times New Roman" w:hAnsi="Times New Roman" w:eastAsia="Times New Roman" w:cs="Times New Roman"/>
                      <w:color w:val="auto"/>
                      <w:spacing w:val="3"/>
                      <w:sz w:val="18"/>
                      <w:szCs w:val="18"/>
                      <w:highlight w:val="none"/>
                      <w:lang w:val="en-US" w:eastAsia="zh-CN"/>
                    </w:rPr>
                    <w:t>处理</w:t>
                  </w:r>
                  <w:r>
                    <w:rPr>
                      <w:rFonts w:hint="eastAsia" w:ascii="Times New Roman" w:hAnsi="Times New Roman" w:eastAsia="Times New Roman" w:cs="Times New Roman"/>
                      <w:color w:val="auto"/>
                      <w:spacing w:val="3"/>
                      <w:sz w:val="18"/>
                      <w:szCs w:val="18"/>
                      <w:highlight w:val="none"/>
                      <w:lang w:val="en-US" w:eastAsia="zh-CN"/>
                    </w:rPr>
                    <w:t>。</w:t>
                  </w:r>
                  <w:r>
                    <w:rPr>
                      <w:rFonts w:hint="default" w:ascii="Times New Roman" w:hAnsi="Times New Roman" w:eastAsia="Times New Roman" w:cs="Times New Roman"/>
                      <w:color w:val="auto"/>
                      <w:spacing w:val="3"/>
                      <w:sz w:val="18"/>
                      <w:szCs w:val="18"/>
                      <w:highlight w:val="none"/>
                      <w:lang w:val="en-US" w:eastAsia="zh-CN"/>
                    </w:rPr>
                    <w:t>根据表7-2废水监测结果可知，废水各项污染物排放均符合相应排放限值要求。</w:t>
                  </w:r>
                </w:p>
              </w:tc>
            </w:tr>
            <w:tr w14:paraId="5138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34" w:type="dxa"/>
                  <w:tcBorders>
                    <w:right w:val="single" w:color="auto" w:sz="4" w:space="0"/>
                    <w:tl2br w:val="nil"/>
                    <w:tr2bl w:val="nil"/>
                  </w:tcBorders>
                  <w:vAlign w:val="center"/>
                </w:tcPr>
                <w:p w14:paraId="1AB377EA">
                  <w:pPr>
                    <w:keepNext w:val="0"/>
                    <w:keepLines w:val="0"/>
                    <w:pageBreakBefore w:val="0"/>
                    <w:widowControl/>
                    <w:kinsoku/>
                    <w:wordWrap/>
                    <w:overflowPunct w:val="0"/>
                    <w:topLinePunct/>
                    <w:autoSpaceDE w:val="0"/>
                    <w:autoSpaceDN w:val="0"/>
                    <w:bidi w:val="0"/>
                    <w:adjustRightInd w:val="0"/>
                    <w:snapToGrid w:val="0"/>
                    <w:spacing w:line="0" w:lineRule="atLeast"/>
                    <w:ind w:right="0"/>
                    <w:jc w:val="both"/>
                    <w:textAlignment w:val="center"/>
                    <w:rPr>
                      <w:rFonts w:hint="default" w:ascii="Times New Roman" w:hAnsi="Times New Roman" w:eastAsia="Times New Roman" w:cs="Times New Roman"/>
                      <w:color w:val="auto"/>
                      <w:spacing w:val="3"/>
                      <w:sz w:val="18"/>
                      <w:szCs w:val="18"/>
                      <w:highlight w:val="none"/>
                      <w:lang w:val="en-US" w:eastAsia="zh-CN"/>
                    </w:rPr>
                  </w:pPr>
                  <w:r>
                    <w:rPr>
                      <w:rFonts w:hint="default" w:ascii="Times New Roman" w:hAnsi="Times New Roman" w:eastAsia="Times New Roman" w:cs="Times New Roman"/>
                      <w:color w:val="auto"/>
                      <w:spacing w:val="3"/>
                      <w:sz w:val="18"/>
                      <w:szCs w:val="18"/>
                      <w:highlight w:val="none"/>
                      <w:lang w:val="en-US" w:eastAsia="zh-CN"/>
                    </w:rPr>
                    <w:t>废气</w:t>
                  </w:r>
                </w:p>
              </w:tc>
              <w:tc>
                <w:tcPr>
                  <w:tcW w:w="757" w:type="dxa"/>
                  <w:tcBorders>
                    <w:left w:val="single" w:color="auto" w:sz="4" w:space="0"/>
                    <w:tl2br w:val="nil"/>
                    <w:tr2bl w:val="nil"/>
                  </w:tcBorders>
                  <w:vAlign w:val="center"/>
                </w:tcPr>
                <w:p w14:paraId="529FAC2D">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lang w:val="en-US" w:eastAsia="zh-CN"/>
                    </w:rPr>
                  </w:pPr>
                  <w:r>
                    <w:rPr>
                      <w:rFonts w:hint="eastAsia"/>
                      <w:b w:val="0"/>
                      <w:bCs w:val="0"/>
                      <w:color w:val="000000"/>
                      <w:sz w:val="18"/>
                      <w:szCs w:val="18"/>
                      <w:lang w:val="en-US" w:eastAsia="zh-CN"/>
                    </w:rPr>
                    <w:t>有组织废气</w:t>
                  </w:r>
                </w:p>
              </w:tc>
              <w:tc>
                <w:tcPr>
                  <w:tcW w:w="2054" w:type="dxa"/>
                  <w:tcBorders>
                    <w:tl2br w:val="nil"/>
                    <w:tr2bl w:val="nil"/>
                  </w:tcBorders>
                  <w:vAlign w:val="center"/>
                </w:tcPr>
                <w:p w14:paraId="632FE19D">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配料粉尘、搅拌粉尘收集后采用布袋除尘器处理， 收集循环回用于生产工序；修边粉尘集气罩收集采用布袋除尘器处理后引至 1 根 15m 高的排</w:t>
                  </w:r>
                </w:p>
                <w:p w14:paraId="21CF4A36">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气筒 DA002 排放；喷涂废气、烘干废气干式过滤器+二级活性炭吸附</w:t>
                  </w:r>
                </w:p>
                <w:p w14:paraId="368E4105">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装置处理后引至 1 根 15m 高的排气筒 DA001 排放；燃烧废气收集后合并至 1 根 15m 高的 排气筒 DA001 排放</w:t>
                  </w:r>
                </w:p>
              </w:tc>
              <w:tc>
                <w:tcPr>
                  <w:tcW w:w="3054" w:type="dxa"/>
                  <w:tcBorders>
                    <w:tl2br w:val="nil"/>
                    <w:tr2bl w:val="nil"/>
                  </w:tcBorders>
                  <w:vAlign w:val="center"/>
                </w:tcPr>
                <w:p w14:paraId="3A4766F8">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highlight w:val="none"/>
                      <w:lang w:val="en-US" w:eastAsia="zh-CN"/>
                    </w:rPr>
                  </w:pPr>
                  <w:r>
                    <w:rPr>
                      <w:rFonts w:hint="default" w:ascii="Times New Roman" w:hAnsi="Times New Roman" w:cs="Times New Roman"/>
                      <w:b w:val="0"/>
                      <w:bCs w:val="0"/>
                      <w:color w:val="000000"/>
                      <w:sz w:val="18"/>
                      <w:szCs w:val="18"/>
                      <w:highlight w:val="none"/>
                      <w:lang w:val="en-US" w:eastAsia="zh-CN"/>
                    </w:rPr>
                    <w:t>落实大气污染防治措施。车间应合理布局，优化集 气装置，推广使用低(无)VOCs 含量绿色原辅材料，产生 VOCs 废气、粉尘的工艺应尽可能设置于密闭工作间内。喷漆废气、 烘干废气、修边废气、燃烧废气采取高效的收集措施并集中处 理，切实做到达标高空排放，排气筒的高度应符合规范要求。 配料、搅拌、修边工序产生的粉尘经布袋除尘器收集处理。加 强车间有机废气等无组织废气防治，减少无组织废气排放，确 保废气达标排放。</w:t>
                  </w:r>
                </w:p>
              </w:tc>
              <w:tc>
                <w:tcPr>
                  <w:tcW w:w="1906" w:type="dxa"/>
                  <w:tcBorders>
                    <w:tl2br w:val="nil"/>
                    <w:tr2bl w:val="nil"/>
                  </w:tcBorders>
                  <w:vAlign w:val="center"/>
                </w:tcPr>
                <w:p w14:paraId="622C82E2">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line="0" w:lineRule="atLeast"/>
                    <w:ind w:left="0" w:leftChars="0" w:right="0" w:rightChars="0" w:firstLine="372" w:firstLineChars="200"/>
                    <w:textAlignment w:val="baseline"/>
                    <w:rPr>
                      <w:rFonts w:hint="default" w:ascii="Times New Roman" w:hAnsi="Times New Roman" w:eastAsia="Times New Roman" w:cs="Times New Roman"/>
                      <w:color w:val="auto"/>
                      <w:spacing w:val="3"/>
                      <w:sz w:val="18"/>
                      <w:szCs w:val="18"/>
                      <w:highlight w:val="none"/>
                      <w:lang w:val="en-US" w:eastAsia="zh-CN"/>
                    </w:rPr>
                  </w:pPr>
                  <w:r>
                    <w:rPr>
                      <w:rFonts w:hint="default" w:ascii="Times New Roman" w:hAnsi="Times New Roman" w:eastAsia="Times New Roman" w:cs="Times New Roman"/>
                      <w:color w:val="auto"/>
                      <w:spacing w:val="3"/>
                      <w:sz w:val="18"/>
                      <w:szCs w:val="18"/>
                      <w:highlight w:val="none"/>
                      <w:lang w:val="en-US" w:eastAsia="zh-CN"/>
                    </w:rPr>
                    <w:t>已落实废气污染防治措施，</w:t>
                  </w:r>
                  <w:r>
                    <w:rPr>
                      <w:rFonts w:hint="eastAsia" w:ascii="Times New Roman" w:hAnsi="Times New Roman" w:eastAsia="Times New Roman" w:cs="Times New Roman"/>
                      <w:color w:val="auto"/>
                      <w:spacing w:val="3"/>
                      <w:sz w:val="18"/>
                      <w:szCs w:val="18"/>
                      <w:highlight w:val="none"/>
                      <w:lang w:val="en-US" w:eastAsia="zh-CN"/>
                    </w:rPr>
                    <w:t>配料、搅拌</w:t>
                  </w:r>
                  <w:r>
                    <w:rPr>
                      <w:rFonts w:hint="default" w:ascii="Times New Roman" w:hAnsi="Times New Roman" w:cs="Times New Roman"/>
                      <w:b w:val="0"/>
                      <w:bCs w:val="0"/>
                      <w:color w:val="000000"/>
                      <w:sz w:val="18"/>
                      <w:szCs w:val="18"/>
                      <w:highlight w:val="none"/>
                      <w:lang w:val="en-US" w:eastAsia="zh-CN"/>
                    </w:rPr>
                    <w:t>粉尘收集后采用布袋除尘器处理， 收集循环回用于生产工序；</w:t>
                  </w:r>
                  <w:r>
                    <w:rPr>
                      <w:rFonts w:hint="eastAsia" w:ascii="Times New Roman" w:hAnsi="Times New Roman" w:eastAsia="Times New Roman" w:cs="Times New Roman"/>
                      <w:color w:val="auto"/>
                      <w:spacing w:val="3"/>
                      <w:sz w:val="18"/>
                      <w:szCs w:val="18"/>
                      <w:highlight w:val="none"/>
                      <w:lang w:val="en-US" w:eastAsia="zh-CN"/>
                    </w:rPr>
                    <w:t>修边废气</w:t>
                  </w:r>
                  <w:r>
                    <w:rPr>
                      <w:rFonts w:hint="default" w:ascii="Times New Roman" w:hAnsi="Times New Roman" w:cs="Times New Roman"/>
                      <w:b w:val="0"/>
                      <w:bCs w:val="0"/>
                      <w:color w:val="000000"/>
                      <w:sz w:val="18"/>
                      <w:szCs w:val="18"/>
                      <w:highlight w:val="none"/>
                      <w:lang w:val="en-US" w:eastAsia="zh-CN"/>
                    </w:rPr>
                    <w:t>采用布袋除尘器处理后引至 15m</w:t>
                  </w:r>
                  <w:r>
                    <w:rPr>
                      <w:rFonts w:hint="eastAsia" w:ascii="Times New Roman" w:hAnsi="Times New Roman" w:cs="Times New Roman"/>
                      <w:b w:val="0"/>
                      <w:bCs w:val="0"/>
                      <w:color w:val="000000"/>
                      <w:sz w:val="18"/>
                      <w:szCs w:val="18"/>
                      <w:highlight w:val="none"/>
                      <w:lang w:val="en-US" w:eastAsia="zh-CN"/>
                    </w:rPr>
                    <w:t>高排气筒排放，喷涂、烘干及天然气燃烧废气采用</w:t>
                  </w:r>
                  <w:r>
                    <w:rPr>
                      <w:rFonts w:hint="default" w:ascii="Times New Roman" w:hAnsi="Times New Roman" w:cs="Times New Roman"/>
                      <w:b w:val="0"/>
                      <w:bCs w:val="0"/>
                      <w:color w:val="000000"/>
                      <w:sz w:val="18"/>
                      <w:szCs w:val="18"/>
                      <w:highlight w:val="none"/>
                      <w:lang w:val="en-US" w:eastAsia="zh-CN"/>
                    </w:rPr>
                    <w:t>干式过滤器+二级活性炭吸附</w:t>
                  </w:r>
                  <w:r>
                    <w:rPr>
                      <w:rFonts w:hint="eastAsia" w:ascii="Times New Roman" w:hAnsi="Times New Roman" w:cs="Times New Roman"/>
                      <w:b w:val="0"/>
                      <w:bCs w:val="0"/>
                      <w:color w:val="000000"/>
                      <w:sz w:val="18"/>
                      <w:szCs w:val="18"/>
                      <w:highlight w:val="none"/>
                      <w:lang w:val="en-US" w:eastAsia="zh-CN"/>
                    </w:rPr>
                    <w:t>装置处理后引至15m高排气筒排放</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Times New Roman" w:cs="Times New Roman"/>
                      <w:color w:val="auto"/>
                      <w:spacing w:val="3"/>
                      <w:sz w:val="18"/>
                      <w:szCs w:val="18"/>
                      <w:highlight w:val="none"/>
                      <w:lang w:val="en-US" w:eastAsia="zh-CN"/>
                    </w:rPr>
                    <w:t>根据表7-</w:t>
                  </w:r>
                  <w:r>
                    <w:rPr>
                      <w:rFonts w:hint="eastAsia" w:ascii="Times New Roman" w:hAnsi="Times New Roman" w:eastAsia="Times New Roman" w:cs="Times New Roman"/>
                      <w:color w:val="auto"/>
                      <w:spacing w:val="3"/>
                      <w:sz w:val="18"/>
                      <w:szCs w:val="18"/>
                      <w:highlight w:val="none"/>
                      <w:lang w:val="en-US" w:eastAsia="zh-CN"/>
                    </w:rPr>
                    <w:t>3/7-4</w:t>
                  </w:r>
                  <w:r>
                    <w:rPr>
                      <w:rFonts w:hint="default" w:ascii="Times New Roman" w:hAnsi="Times New Roman" w:eastAsia="Times New Roman" w:cs="Times New Roman"/>
                      <w:color w:val="auto"/>
                      <w:spacing w:val="3"/>
                      <w:sz w:val="18"/>
                      <w:szCs w:val="18"/>
                      <w:highlight w:val="none"/>
                      <w:lang w:val="en-US" w:eastAsia="zh-CN"/>
                    </w:rPr>
                    <w:t>废气监测结果可知，废气各项污染物排放均符合相应排放限值要求。</w:t>
                  </w:r>
                </w:p>
              </w:tc>
            </w:tr>
            <w:tr w14:paraId="6C1CF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91" w:type="dxa"/>
                  <w:gridSpan w:val="2"/>
                  <w:tcBorders>
                    <w:tl2br w:val="nil"/>
                    <w:tr2bl w:val="nil"/>
                  </w:tcBorders>
                  <w:vAlign w:val="center"/>
                </w:tcPr>
                <w:p w14:paraId="40C0AAB0">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lang w:val="en-US" w:eastAsia="zh-CN"/>
                    </w:rPr>
                  </w:pPr>
                  <w:r>
                    <w:rPr>
                      <w:rFonts w:hint="default"/>
                      <w:b w:val="0"/>
                      <w:bCs w:val="0"/>
                      <w:color w:val="000000"/>
                      <w:sz w:val="18"/>
                      <w:szCs w:val="18"/>
                      <w:lang w:val="en-US" w:eastAsia="zh-CN"/>
                    </w:rPr>
                    <w:t>噪声</w:t>
                  </w:r>
                </w:p>
              </w:tc>
              <w:tc>
                <w:tcPr>
                  <w:tcW w:w="2054" w:type="dxa"/>
                  <w:tcBorders>
                    <w:tl2br w:val="nil"/>
                    <w:tr2bl w:val="nil"/>
                  </w:tcBorders>
                  <w:vAlign w:val="center"/>
                </w:tcPr>
                <w:p w14:paraId="31FA9212">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生产设备安装基础减震，生产时门窗关闭，通过墙体隔音、距离衰减等措施</w:t>
                  </w:r>
                </w:p>
              </w:tc>
              <w:tc>
                <w:tcPr>
                  <w:tcW w:w="3054" w:type="dxa"/>
                  <w:tcBorders>
                    <w:tl2br w:val="nil"/>
                    <w:tr2bl w:val="nil"/>
                  </w:tcBorders>
                  <w:vAlign w:val="center"/>
                </w:tcPr>
                <w:p w14:paraId="7D0D5936">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落实噪声污染防治措施。选用低源强噪声设备，合 理布局，高源强噪声设备做好减振措施，车间做好隔声措施， 加强设备维护保养，确保厂界噪声达标。</w:t>
                  </w:r>
                </w:p>
              </w:tc>
              <w:tc>
                <w:tcPr>
                  <w:tcW w:w="1906" w:type="dxa"/>
                  <w:tcBorders>
                    <w:tl2br w:val="nil"/>
                    <w:tr2bl w:val="nil"/>
                  </w:tcBorders>
                  <w:vAlign w:val="center"/>
                </w:tcPr>
                <w:p w14:paraId="67D56DEF">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0" w:line="0" w:lineRule="atLeast"/>
                    <w:ind w:left="0" w:leftChars="0" w:right="0" w:rightChars="0" w:firstLine="372" w:firstLineChars="200"/>
                    <w:textAlignment w:val="baseline"/>
                    <w:rPr>
                      <w:rFonts w:hint="default" w:ascii="Times New Roman" w:hAnsi="Times New Roman" w:eastAsia="Times New Roman" w:cs="Times New Roman"/>
                      <w:color w:val="auto"/>
                      <w:spacing w:val="3"/>
                      <w:sz w:val="18"/>
                      <w:szCs w:val="18"/>
                      <w:highlight w:val="none"/>
                      <w:lang w:val="en-US" w:eastAsia="zh-CN"/>
                    </w:rPr>
                  </w:pPr>
                  <w:r>
                    <w:rPr>
                      <w:rFonts w:hint="default" w:ascii="Times New Roman" w:hAnsi="Times New Roman" w:eastAsia="Times New Roman" w:cs="Times New Roman"/>
                      <w:color w:val="auto"/>
                      <w:spacing w:val="3"/>
                      <w:sz w:val="18"/>
                      <w:szCs w:val="18"/>
                      <w:highlight w:val="none"/>
                      <w:lang w:val="en-US" w:eastAsia="zh-CN"/>
                    </w:rPr>
                    <w:t>已落实噪声污染防治措施，</w:t>
                  </w:r>
                  <w:r>
                    <w:rPr>
                      <w:rFonts w:hint="eastAsia" w:ascii="Times New Roman" w:hAnsi="Times New Roman" w:eastAsia="Times New Roman" w:cs="Times New Roman"/>
                      <w:color w:val="auto"/>
                      <w:spacing w:val="3"/>
                      <w:sz w:val="18"/>
                      <w:szCs w:val="18"/>
                      <w:highlight w:val="none"/>
                      <w:lang w:val="en-US" w:eastAsia="zh-CN"/>
                    </w:rPr>
                    <w:t>采取隔声</w:t>
                  </w:r>
                  <w:r>
                    <w:rPr>
                      <w:rFonts w:hint="default" w:ascii="Times New Roman" w:hAnsi="Times New Roman" w:eastAsia="Times New Roman" w:cs="Times New Roman"/>
                      <w:color w:val="auto"/>
                      <w:spacing w:val="3"/>
                      <w:sz w:val="18"/>
                      <w:szCs w:val="18"/>
                      <w:highlight w:val="none"/>
                      <w:lang w:val="en-US" w:eastAsia="zh-CN"/>
                    </w:rPr>
                    <w:t>降噪措施，加强设备维护</w:t>
                  </w:r>
                  <w:r>
                    <w:rPr>
                      <w:rFonts w:hint="eastAsia" w:ascii="Times New Roman" w:hAnsi="Times New Roman" w:eastAsia="Times New Roman" w:cs="Times New Roman"/>
                      <w:color w:val="auto"/>
                      <w:spacing w:val="3"/>
                      <w:sz w:val="18"/>
                      <w:szCs w:val="18"/>
                      <w:highlight w:val="none"/>
                      <w:lang w:val="en-US" w:eastAsia="zh-CN"/>
                    </w:rPr>
                    <w:t>。</w:t>
                  </w:r>
                  <w:r>
                    <w:rPr>
                      <w:rFonts w:hint="default" w:ascii="Times New Roman" w:hAnsi="Times New Roman" w:eastAsia="Times New Roman" w:cs="Times New Roman"/>
                      <w:color w:val="auto"/>
                      <w:spacing w:val="3"/>
                      <w:sz w:val="18"/>
                      <w:szCs w:val="18"/>
                      <w:highlight w:val="none"/>
                      <w:lang w:val="en-US" w:eastAsia="zh-CN"/>
                    </w:rPr>
                    <w:t>根据表7-</w:t>
                  </w:r>
                  <w:r>
                    <w:rPr>
                      <w:rFonts w:hint="eastAsia" w:ascii="Times New Roman" w:hAnsi="Times New Roman" w:eastAsia="Times New Roman" w:cs="Times New Roman"/>
                      <w:color w:val="auto"/>
                      <w:spacing w:val="3"/>
                      <w:sz w:val="18"/>
                      <w:szCs w:val="18"/>
                      <w:highlight w:val="none"/>
                      <w:lang w:val="en-US" w:eastAsia="zh-CN"/>
                    </w:rPr>
                    <w:t>5</w:t>
                  </w:r>
                  <w:r>
                    <w:rPr>
                      <w:rFonts w:hint="default" w:ascii="Times New Roman" w:hAnsi="Times New Roman" w:eastAsia="Times New Roman" w:cs="Times New Roman"/>
                      <w:color w:val="auto"/>
                      <w:spacing w:val="3"/>
                      <w:sz w:val="18"/>
                      <w:szCs w:val="18"/>
                      <w:highlight w:val="none"/>
                      <w:lang w:val="en-US" w:eastAsia="zh-CN"/>
                    </w:rPr>
                    <w:t>噪声监测结果可知，噪声符合相应排放限值要求。</w:t>
                  </w:r>
                </w:p>
              </w:tc>
            </w:tr>
            <w:tr w14:paraId="5B844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1191" w:type="dxa"/>
                  <w:gridSpan w:val="2"/>
                  <w:tcBorders>
                    <w:tl2br w:val="nil"/>
                    <w:tr2bl w:val="nil"/>
                  </w:tcBorders>
                  <w:vAlign w:val="center"/>
                </w:tcPr>
                <w:p w14:paraId="21819F95">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b w:val="0"/>
                      <w:bCs w:val="0"/>
                      <w:color w:val="000000"/>
                      <w:sz w:val="18"/>
                      <w:szCs w:val="18"/>
                      <w:lang w:val="en-US" w:eastAsia="zh-CN"/>
                    </w:rPr>
                  </w:pPr>
                  <w:r>
                    <w:rPr>
                      <w:rFonts w:hint="default"/>
                      <w:b w:val="0"/>
                      <w:bCs w:val="0"/>
                      <w:color w:val="000000"/>
                      <w:sz w:val="18"/>
                      <w:szCs w:val="18"/>
                      <w:lang w:val="en-US" w:eastAsia="zh-CN"/>
                    </w:rPr>
                    <w:t>固体废物</w:t>
                  </w:r>
                </w:p>
              </w:tc>
              <w:tc>
                <w:tcPr>
                  <w:tcW w:w="2054" w:type="dxa"/>
                  <w:tcBorders>
                    <w:tl2br w:val="nil"/>
                    <w:tr2bl w:val="nil"/>
                  </w:tcBorders>
                  <w:vAlign w:val="center"/>
                </w:tcPr>
                <w:p w14:paraId="43C8CEA5">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脱模废料、修边废料、除尘捕集粉尘收集后回用于生产；原料废包装袋、废布袋外售给相关企业综合利用；水性涂料废桶收集后定期由生产厂家回收；废过滤棉、废活性炭、废弃的含油抹布、劳保用品委托有资质单位处理；生活垃圾收集后委托环卫部门外运处</w:t>
                  </w:r>
                </w:p>
                <w:p w14:paraId="7436F681">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理</w:t>
                  </w:r>
                </w:p>
              </w:tc>
              <w:tc>
                <w:tcPr>
                  <w:tcW w:w="3054" w:type="dxa"/>
                  <w:tcBorders>
                    <w:tl2br w:val="nil"/>
                    <w:tr2bl w:val="nil"/>
                  </w:tcBorders>
                  <w:vAlign w:val="center"/>
                </w:tcPr>
                <w:p w14:paraId="7AD5BD4F">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落实固体废物污染防治措施。项目应规范化建设一 般固体废物和危险废物暂存场所。严格按照有关法律法规特别 是《危险废物规范化管理指标体系》(环办〔2015〕99号)   要求，对产生的固体废物进行分类收集、贮存、转移和处置。 建立健全固体废物分类收集管理制度，脱模废料、修边废料、 原料废包装袋、废布袋等做好综合利用；水性涂料废桶收集后 定期由生产厂家回收。废活性炭、废过滤棉、废弃的含油抹布、</w:t>
                  </w:r>
                </w:p>
                <w:p w14:paraId="56AC20AC">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劳保用品等，交由有危废处理资质的单位进行安全处置。生活 垃圾集中收集后由环卫部门统一清运处理。</w:t>
                  </w:r>
                </w:p>
                <w:p w14:paraId="1543ABB4">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p>
              </w:tc>
              <w:tc>
                <w:tcPr>
                  <w:tcW w:w="1906" w:type="dxa"/>
                  <w:tcBorders>
                    <w:tl2br w:val="nil"/>
                    <w:tr2bl w:val="nil"/>
                  </w:tcBorders>
                  <w:vAlign w:val="center"/>
                </w:tcPr>
                <w:p w14:paraId="2AA263F1">
                  <w:pPr>
                    <w:keepNext w:val="0"/>
                    <w:keepLines w:val="0"/>
                    <w:pageBreakBefore w:val="0"/>
                    <w:widowControl/>
                    <w:kinsoku/>
                    <w:wordWrap/>
                    <w:overflowPunct w:val="0"/>
                    <w:topLinePunct/>
                    <w:autoSpaceDE w:val="0"/>
                    <w:autoSpaceDN w:val="0"/>
                    <w:bidi w:val="0"/>
                    <w:adjustRightInd w:val="0"/>
                    <w:snapToGrid w:val="0"/>
                    <w:spacing w:line="0" w:lineRule="atLeast"/>
                    <w:ind w:right="0"/>
                    <w:jc w:val="center"/>
                    <w:textAlignment w:val="center"/>
                    <w:rPr>
                      <w:rFonts w:hint="default" w:ascii="Times New Roman" w:hAnsi="Times New Roman" w:cs="Times New Roman"/>
                      <w:b w:val="0"/>
                      <w:bCs w:val="0"/>
                      <w:color w:val="000000"/>
                      <w:sz w:val="18"/>
                      <w:szCs w:val="18"/>
                      <w:lang w:val="en-US" w:eastAsia="zh-CN"/>
                    </w:rPr>
                  </w:pPr>
                  <w:r>
                    <w:rPr>
                      <w:rFonts w:hint="default" w:ascii="Times New Roman" w:hAnsi="Times New Roman" w:cs="Times New Roman"/>
                      <w:b w:val="0"/>
                      <w:bCs w:val="0"/>
                      <w:color w:val="000000"/>
                      <w:sz w:val="18"/>
                      <w:szCs w:val="18"/>
                      <w:lang w:val="en-US" w:eastAsia="zh-CN"/>
                    </w:rPr>
                    <w:t>已落实，项目在厂区内设置一般固体废物暂存间和危险废物暂存间，脱模废料、修边废料、原料废包装袋、水性涂料包装桶、除尘设施收集的粉尘、除尘器更换的废布袋集中收集后外售给可回收利用的厂家</w:t>
                  </w:r>
                  <w:r>
                    <w:rPr>
                      <w:rFonts w:hint="eastAsia" w:ascii="Times New Roman" w:hAnsi="Times New Roman" w:cs="Times New Roman"/>
                      <w:b w:val="0"/>
                      <w:bCs w:val="0"/>
                      <w:color w:val="000000"/>
                      <w:sz w:val="18"/>
                      <w:szCs w:val="18"/>
                      <w:lang w:val="en-US" w:eastAsia="zh-CN"/>
                    </w:rPr>
                    <w:t>；危险废物为有机废气处理设施产生的废过滤棉、废活性炭以及设备维保产生的</w:t>
                  </w:r>
                  <w:r>
                    <w:rPr>
                      <w:rFonts w:hint="default" w:ascii="Times New Roman" w:hAnsi="Times New Roman" w:cs="Times New Roman"/>
                      <w:b w:val="0"/>
                      <w:bCs w:val="0"/>
                      <w:color w:val="000000"/>
                      <w:sz w:val="18"/>
                      <w:szCs w:val="18"/>
                      <w:lang w:val="en-US" w:eastAsia="zh-CN"/>
                    </w:rPr>
                    <w:t>废弃含油抹布、劳保用品集中收集后暂存于危废间，达到一定量后委托</w:t>
                  </w:r>
                  <w:r>
                    <w:rPr>
                      <w:rFonts w:hint="eastAsia" w:ascii="Times New Roman" w:hAnsi="Times New Roman" w:cs="Times New Roman"/>
                      <w:b w:val="0"/>
                      <w:bCs w:val="0"/>
                      <w:color w:val="000000"/>
                      <w:sz w:val="18"/>
                      <w:szCs w:val="18"/>
                      <w:lang w:val="en-US" w:eastAsia="zh-CN"/>
                    </w:rPr>
                    <w:t>厦门东江环保科技有限公司</w:t>
                  </w:r>
                  <w:r>
                    <w:rPr>
                      <w:rFonts w:hint="default" w:ascii="Times New Roman" w:hAnsi="Times New Roman" w:cs="Times New Roman"/>
                      <w:b w:val="0"/>
                      <w:bCs w:val="0"/>
                      <w:color w:val="000000"/>
                      <w:sz w:val="18"/>
                      <w:szCs w:val="18"/>
                      <w:lang w:val="en-US" w:eastAsia="zh-CN"/>
                    </w:rPr>
                    <w:t>进行处置</w:t>
                  </w:r>
                  <w:r>
                    <w:rPr>
                      <w:rFonts w:hint="eastAsia" w:ascii="Times New Roman" w:hAnsi="Times New Roman" w:cs="Times New Roman"/>
                      <w:b w:val="0"/>
                      <w:bCs w:val="0"/>
                      <w:color w:val="000000"/>
                      <w:sz w:val="18"/>
                      <w:szCs w:val="18"/>
                      <w:lang w:val="en-US" w:eastAsia="zh-CN"/>
                    </w:rPr>
                    <w:t>；生活垃圾主要为全厂职工生活工作所产生，</w:t>
                  </w:r>
                  <w:r>
                    <w:rPr>
                      <w:rFonts w:hint="default" w:ascii="Times New Roman" w:hAnsi="Times New Roman" w:cs="Times New Roman"/>
                      <w:b w:val="0"/>
                      <w:bCs w:val="0"/>
                      <w:color w:val="000000"/>
                      <w:sz w:val="18"/>
                      <w:szCs w:val="18"/>
                      <w:lang w:val="en-US" w:eastAsia="zh-CN"/>
                    </w:rPr>
                    <w:t>集中收集后由当地环卫部门清运处理。</w:t>
                  </w:r>
                </w:p>
              </w:tc>
            </w:tr>
          </w:tbl>
          <w:p w14:paraId="4FA84B63">
            <w:pPr>
              <w:tabs>
                <w:tab w:val="left" w:pos="1475"/>
              </w:tabs>
              <w:bidi w:val="0"/>
              <w:jc w:val="left"/>
              <w:rPr>
                <w:rFonts w:hint="default"/>
                <w:lang w:val="en-US" w:eastAsia="zh-CN"/>
              </w:rPr>
            </w:pPr>
          </w:p>
        </w:tc>
      </w:tr>
    </w:tbl>
    <w:p w14:paraId="7BD023E8">
      <w:pPr>
        <w:spacing w:line="360" w:lineRule="auto"/>
        <w:ind w:firstLine="420" w:firstLineChars="200"/>
        <w:rPr>
          <w:rFonts w:hint="default" w:ascii="Times New Roman" w:hAnsi="Times New Roman" w:cs="Times New Roman"/>
          <w:color w:val="auto"/>
        </w:rPr>
        <w:sectPr>
          <w:headerReference r:id="rId8" w:type="default"/>
          <w:footerReference r:id="rId9" w:type="default"/>
          <w:pgSz w:w="11907" w:h="16839"/>
          <w:pgMar w:top="400" w:right="1699" w:bottom="949" w:left="1702" w:header="0" w:footer="698" w:gutter="0"/>
          <w:pgBorders>
            <w:top w:val="none" w:sz="0" w:space="0"/>
            <w:left w:val="none" w:sz="0" w:space="0"/>
            <w:bottom w:val="none" w:sz="0" w:space="0"/>
            <w:right w:val="none" w:sz="0" w:space="0"/>
          </w:pgBorders>
          <w:cols w:space="720" w:num="1"/>
        </w:sectPr>
      </w:pPr>
    </w:p>
    <w:p w14:paraId="79B8AA15">
      <w:pPr>
        <w:spacing w:line="52" w:lineRule="exact"/>
        <w:rPr>
          <w:rFonts w:hint="default" w:ascii="Times New Roman" w:hAnsi="Times New Roman" w:cs="Times New Roman"/>
          <w:color w:val="auto"/>
        </w:rPr>
      </w:pPr>
    </w:p>
    <w:p w14:paraId="72F75026">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表四</w:t>
      </w:r>
    </w:p>
    <w:p w14:paraId="3F718C4F">
      <w:pPr>
        <w:spacing w:line="108" w:lineRule="exact"/>
        <w:rPr>
          <w:rFonts w:hint="default" w:ascii="Times New Roman" w:hAnsi="Times New Roman" w:cs="Times New Roman"/>
          <w:color w:val="auto"/>
        </w:rPr>
      </w:pPr>
    </w:p>
    <w:tbl>
      <w:tblPr>
        <w:tblStyle w:val="26"/>
        <w:tblW w:w="892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29"/>
      </w:tblGrid>
      <w:tr w14:paraId="0A4C3E8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11" w:hRule="atLeast"/>
        </w:trPr>
        <w:tc>
          <w:tcPr>
            <w:tcW w:w="8929" w:type="dxa"/>
          </w:tcPr>
          <w:p w14:paraId="5B465F15">
            <w:pPr>
              <w:keepNext w:val="0"/>
              <w:keepLines w:val="0"/>
              <w:pageBreakBefore w:val="0"/>
              <w:widowControl/>
              <w:kinsoku w:val="0"/>
              <w:wordWrap/>
              <w:overflowPunct/>
              <w:topLinePunct w:val="0"/>
              <w:autoSpaceDE w:val="0"/>
              <w:autoSpaceDN w:val="0"/>
              <w:bidi w:val="0"/>
              <w:adjustRightInd w:val="0"/>
              <w:snapToGrid w:val="0"/>
              <w:spacing w:before="0" w:beforeLines="20" w:line="360" w:lineRule="auto"/>
              <w:ind w:left="105" w:leftChars="50" w:right="105" w:rightChars="50"/>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建设项目环境影响报告表主要结论及审批部门审批决定：</w:t>
            </w:r>
          </w:p>
          <w:p w14:paraId="1C3AC928">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1、建设项目环境影响报告表的主要结论与建议 (摘录)</w:t>
            </w:r>
          </w:p>
          <w:p w14:paraId="335C94D2">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综上所述，福建环绿新材料有限公司福建环绿年生产30万套家具及年生产100    万平方米新型防火墙板项目建设符合国家产业政策，符合漳州市环境功能区划及“三 线一单 ”要求，与周边环境相容。项目选址合理可行。项目建设具有良好的社会与 经济效益，将促进当地的经济发展。项目运营期主要环境影响因素为废水、废气、 设备运行噪声和固体度物，建设单位应认真落实各项环境保护要求及污染治理措施， 并加强日常环境管理，确保各项污染物达标排放、满足区城环境功能区划和总量控 制的要求。从环境保护角度看，该项目建设是可行。</w:t>
            </w:r>
          </w:p>
          <w:p w14:paraId="6ED122E6">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ascii="Arial"/>
                <w:sz w:val="21"/>
              </w:rPr>
            </w:pPr>
            <w:r>
              <w:rPr>
                <w:rFonts w:hint="default" w:ascii="Times New Roman" w:hAnsi="Times New Roman" w:eastAsia="宋体" w:cs="Times New Roman"/>
                <w:b/>
                <w:bCs/>
                <w:color w:val="auto"/>
                <w:lang w:val="en-US" w:eastAsia="zh-CN"/>
              </w:rPr>
              <w:t>2、审批部门审批决定</w:t>
            </w:r>
          </w:p>
          <w:p w14:paraId="27DF34F8">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福建环绿新材料有限公司：</w:t>
            </w:r>
          </w:p>
          <w:p w14:paraId="72CB69CF">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你公司报送的《福建环绿新材料有限公司福建环绿年生产 30万套家具及年生产100万平方米新型防火墙板项目环境影  响报告表》及相关材料收悉。经研究，现批复如下：</w:t>
            </w:r>
          </w:p>
          <w:p w14:paraId="16A0239D">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 、项目基本情况：项目总投资1610万元，位于漳浦县 绥安工业园，租用华达(福建)玩具有限公司闲置厂房，租赁建 筑面积27740m², 生产规模为年生产30万套家具、100万平方 米建材装饰墙板(严格按照环境影响报告表要求控制原辅材料 合法来源，具体建设内容详见项目环境影响报告表)。</w:t>
            </w:r>
          </w:p>
          <w:p w14:paraId="37023298">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二、根据漳浦县项目落地联审工作领导小组办公室会议纪 要及我局对环境影响报告表的审查，原则同意环境影响报告表 结论。你公司应严格按照环境影响报告表所列建设项目的性 质、规模、地点、采用的生产工艺、环保对策措施及要求实施 项目建设。</w:t>
            </w:r>
          </w:p>
          <w:p w14:paraId="50702F17">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三、主要污染物排放标准与控制要求。项目建设应严格执行配套建设的环境保护设施与主体工程同时设计、同时施工、 同时投产使用的环境保护“三同时”制度，落实各项环保措施， 确保各项污染物达标排放。</w:t>
            </w:r>
          </w:p>
          <w:p w14:paraId="353555AF">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(一)落实水污染防治措施。厂区应做好雨污分流。项目 无生产废水产生，生活污水经化粪池处理后经园区污水管网排 入漳浦县污水处理厂处理。</w:t>
            </w:r>
          </w:p>
          <w:p w14:paraId="745D120A">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(二)落实大气污染防治措施。车间应合理布局，优化集 气装置，推广使用低(无)VOCs 含量绿色原辅材料，产生 VOCs 废气、粉尘的工艺应尽可能设置于密闭工作间内。喷漆废气、 烘干废气、修边废气、燃烧废气采取高效的收集措施并集中处 理，切实做到达标高空排放，排气筒的高度应符合规范要求。 配料、搅拌、修边工序产生的粉尘经布袋除尘器收集处理。加 强车间有机废气等无组织废气防治，减少无组织废气排放，确 保废气达标排放。</w:t>
            </w:r>
          </w:p>
          <w:p w14:paraId="58B92F19">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(三)落实噪声污染防治措施。选用低源强噪声设备，合 理布局，高源强噪声设备做好减振措施，车间做好隔声措施， 加强设备维护保养，确保厂界噪声达标。</w:t>
            </w:r>
          </w:p>
          <w:p w14:paraId="5EC1325B">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(四)落实固体废物污染防治措施。项目应规范化建设一 般固体废物和危险废物暂存场所。严格按照有关法律法规特别 是《危险废物规范化管理指标体系》(环办〔2015〕99号)   要求，对产生的固体废物进行分类收集、贮存、转移和处置。 建立健全固体废物分类收集管理制度，脱模废料、修边废料、 原料废包装袋、废布袋等做好综合利用；水性涂料废桶收集后 定期由生产厂家回收。废活性炭、废过滤棉、废弃的含油抹布、</w:t>
            </w:r>
          </w:p>
          <w:p w14:paraId="6F0357E2">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劳保用品等，交由有危废处理资质的单位进行安全处置。生活 垃圾集中收集后由环卫部门统一清运处理。</w:t>
            </w:r>
          </w:p>
          <w:p w14:paraId="1CB2EBAF">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(五)严格执行报告表提出的各项污染物排放标准，其它 污染排放应严格按照国家有关法律法规政策执行。污染物排放 标准如有更新应执行新标准。</w:t>
            </w:r>
          </w:p>
          <w:p w14:paraId="3DAC7A9A">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 、主要污染物排放总量控制要求</w:t>
            </w:r>
          </w:p>
          <w:p w14:paraId="487B01A2">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项目新增的主要污染物排放量为：二氧化硫0.0200吨/  年，氮氧化物0.1870吨/年，挥发性有机物1.3440吨/年。根 据《漳州市漳浦生态环境局关于福建环绿新材料有限公司新增 主要污染物排污权指标购买条件的函》(浦环函〔2025〕10  号),二氧化硫、氮氧化物总量指标按1.8倍交易，在排污许 可证申领前需申购。挥发性有机物按市生态环境局倍量调剂  1.05倍替代原则实施倍量替代。你公司应严格落实各项污染  物排放总量控制措施，确保不超总量排放。</w:t>
            </w:r>
          </w:p>
          <w:p w14:paraId="328D3C4E">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五、该项目的环境影响评价文件经批准后，如项目的性质、 规模、地点、采用的生产工艺或者防治污染、防止生态破坏的 措施发生重大变化的，建设单位应当重新报批项目的环境影响 评价文件。该项目的环境影响评价文件自批准之日起超过五年 方决定开工建设的，其环境影响评价文件应当报我局重新审   核。建设单位应严格按照《建设项目环境保护管理例》要求， 及时办理各项环保手续，依法申领排污许可证，并及时组织项目 环境保护验收，验收通过后，项目方可正式投入生产。</w:t>
            </w:r>
          </w:p>
          <w:p w14:paraId="57B96C4C">
            <w:pPr>
              <w:keepNext w:val="0"/>
              <w:keepLines w:val="0"/>
              <w:pageBreakBefore w:val="0"/>
              <w:widowControl/>
              <w:numPr>
                <w:ilvl w:val="0"/>
                <w:numId w:val="0"/>
              </w:numPr>
              <w:tabs>
                <w:tab w:val="left" w:pos="0"/>
              </w:tabs>
              <w:kinsoku/>
              <w:wordWrap/>
              <w:overflowPunct w:val="0"/>
              <w:topLinePunct/>
              <w:autoSpaceDE w:val="0"/>
              <w:autoSpaceDN w:val="0"/>
              <w:bidi w:val="0"/>
              <w:adjustRightInd w:val="0"/>
              <w:snapToGrid w:val="0"/>
              <w:spacing w:before="0" w:beforeLines="50" w:line="360" w:lineRule="auto"/>
              <w:ind w:left="105" w:leftChars="50" w:right="105" w:rightChars="50" w:firstLine="420"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六、漳州市漳浦县生态环境保护综合执法大队负责项目环 保“三同时”监督检查及日常管理工作。请你公司在收到批复 后1个月内将经批复的环境影响报告表，及工程开工前1个月内将项目建设计划进度表、施工期污染防治措施实施计划、污 染监测计划和方案等有关材料上传福建省生态环境亲清服务平台，并接受漳州市漳浦县生态环境保护综合执法大队监督检查 。</w:t>
            </w:r>
          </w:p>
          <w:p w14:paraId="1D43E52B">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0A5CE5B3">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7F73BC2D">
            <w:pPr>
              <w:keepNext w:val="0"/>
              <w:keepLines w:val="0"/>
              <w:pageBreakBefore w:val="0"/>
              <w:widowControl/>
              <w:kinsoku/>
              <w:wordWrap/>
              <w:overflowPunct w:val="0"/>
              <w:topLinePunct/>
              <w:autoSpaceDE w:val="0"/>
              <w:autoSpaceDN/>
              <w:bidi w:val="0"/>
              <w:adjustRightInd w:val="0"/>
              <w:snapToGrid w:val="0"/>
              <w:spacing w:before="0" w:beforeLines="20" w:line="360" w:lineRule="auto"/>
              <w:ind w:right="105" w:rightChars="50"/>
              <w:textAlignment w:val="baseline"/>
              <w:rPr>
                <w:rFonts w:hint="eastAsia" w:ascii="Times New Roman" w:hAnsi="Times New Roman" w:eastAsia="宋体" w:cs="Times New Roman"/>
                <w:color w:val="auto"/>
                <w:spacing w:val="-4"/>
                <w:lang w:eastAsia="zh-CN"/>
              </w:rPr>
            </w:pPr>
          </w:p>
          <w:p w14:paraId="5A8DB246">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2FB1D4B3">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1FC037D0">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58D89EC5">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04" w:firstLineChars="200"/>
              <w:textAlignment w:val="baseline"/>
              <w:rPr>
                <w:rFonts w:hint="eastAsia" w:ascii="Times New Roman" w:hAnsi="Times New Roman" w:eastAsia="宋体" w:cs="Times New Roman"/>
                <w:color w:val="auto"/>
                <w:spacing w:val="-4"/>
                <w:lang w:eastAsia="zh-CN"/>
              </w:rPr>
            </w:pPr>
          </w:p>
          <w:p w14:paraId="5C29B71B">
            <w:pPr>
              <w:keepNext w:val="0"/>
              <w:keepLines w:val="0"/>
              <w:pageBreakBefore w:val="0"/>
              <w:widowControl/>
              <w:kinsoku/>
              <w:wordWrap/>
              <w:overflowPunct w:val="0"/>
              <w:topLinePunct/>
              <w:autoSpaceDE w:val="0"/>
              <w:autoSpaceDN/>
              <w:bidi w:val="0"/>
              <w:adjustRightInd w:val="0"/>
              <w:snapToGrid w:val="0"/>
              <w:spacing w:before="0" w:beforeLines="20" w:line="360" w:lineRule="auto"/>
              <w:ind w:right="105" w:rightChars="50"/>
              <w:textAlignment w:val="baseline"/>
              <w:rPr>
                <w:rFonts w:hint="eastAsia" w:ascii="Times New Roman" w:hAnsi="Times New Roman" w:eastAsia="宋体" w:cs="Times New Roman"/>
                <w:color w:val="auto"/>
                <w:spacing w:val="-4"/>
                <w:lang w:eastAsia="zh-CN"/>
              </w:rPr>
            </w:pPr>
          </w:p>
        </w:tc>
      </w:tr>
    </w:tbl>
    <w:p w14:paraId="5671246D">
      <w:pPr>
        <w:rPr>
          <w:rFonts w:hint="default" w:ascii="Times New Roman" w:hAnsi="Times New Roman" w:cs="Times New Roman"/>
          <w:color w:val="auto"/>
        </w:rPr>
        <w:sectPr>
          <w:footerReference r:id="rId10" w:type="default"/>
          <w:pgSz w:w="11907" w:h="16839"/>
          <w:pgMar w:top="400" w:right="0" w:bottom="949" w:left="1702" w:header="0" w:footer="698" w:gutter="0"/>
          <w:pgBorders>
            <w:top w:val="none" w:sz="0" w:space="0"/>
            <w:left w:val="none" w:sz="0" w:space="0"/>
            <w:bottom w:val="none" w:sz="0" w:space="0"/>
            <w:right w:val="none" w:sz="0" w:space="0"/>
          </w:pgBorders>
          <w:cols w:space="720" w:num="1"/>
        </w:sectPr>
      </w:pPr>
    </w:p>
    <w:p w14:paraId="346AF35B">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highlight w:val="none"/>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highlight w:val="none"/>
          <w14:textOutline w14:w="4000" w14:cap="flat" w14:cmpd="sng" w14:algn="ctr">
            <w14:solidFill>
              <w14:srgbClr w14:val="000000"/>
            </w14:solidFill>
            <w14:prstDash w14:val="solid"/>
            <w14:miter w14:val="0"/>
          </w14:textOutline>
        </w:rPr>
        <w:t>表五</w:t>
      </w:r>
    </w:p>
    <w:p w14:paraId="3DE9D525">
      <w:pPr>
        <w:spacing w:line="124" w:lineRule="exact"/>
        <w:rPr>
          <w:rFonts w:hint="default" w:ascii="Times New Roman" w:hAnsi="Times New Roman" w:cs="Times New Roman"/>
          <w:color w:val="auto"/>
        </w:rPr>
      </w:pPr>
    </w:p>
    <w:tbl>
      <w:tblPr>
        <w:tblStyle w:val="26"/>
        <w:tblW w:w="4853"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78"/>
      </w:tblGrid>
      <w:tr w14:paraId="2F8C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1" w:hRule="atLeast"/>
          <w:jc w:val="center"/>
        </w:trPr>
        <w:tc>
          <w:tcPr>
            <w:tcW w:w="8173" w:type="dxa"/>
            <w:vAlign w:val="top"/>
          </w:tcPr>
          <w:p w14:paraId="52A2E03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验收监测质量保证及质量控制：</w:t>
            </w:r>
          </w:p>
          <w:p w14:paraId="5020BE59">
            <w:pPr>
              <w:keepNext w:val="0"/>
              <w:keepLines w:val="0"/>
              <w:pageBreakBefore w:val="0"/>
              <w:widowControl/>
              <w:kinsoku/>
              <w:wordWrap/>
              <w:overflowPunct/>
              <w:topLinePunct/>
              <w:autoSpaceDE w:val="0"/>
              <w:autoSpaceDN w:val="0"/>
              <w:bidi w:val="0"/>
              <w:adjustRightInd w:val="0"/>
              <w:snapToGrid w:val="0"/>
              <w:spacing w:before="0" w:beforeLines="20" w:afterLines="0" w:line="360" w:lineRule="auto"/>
              <w:ind w:left="105" w:leftChars="50" w:right="105" w:rightChars="50" w:firstLine="420" w:firstLineChars="200"/>
              <w:jc w:val="left"/>
              <w:textAlignment w:val="baseline"/>
              <w:rPr>
                <w:rFonts w:hint="default" w:ascii="Times New Roman" w:hAnsi="Times New Roman" w:cs="Times New Roman"/>
                <w:b/>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color w:val="auto"/>
                <w:spacing w:val="-4"/>
                <w:sz w:val="21"/>
                <w:szCs w:val="21"/>
                <w:lang w:val="en-US" w:eastAsia="zh-CN"/>
              </w:rPr>
              <w:t>福建豪辰检测技术</w:t>
            </w:r>
            <w:r>
              <w:rPr>
                <w:rFonts w:hint="default" w:ascii="Times New Roman" w:hAnsi="Times New Roman" w:eastAsia="宋体" w:cs="Times New Roman"/>
                <w:color w:val="auto"/>
                <w:spacing w:val="-4"/>
                <w:sz w:val="21"/>
                <w:szCs w:val="21"/>
                <w:lang w:eastAsia="zh-CN"/>
              </w:rPr>
              <w:t>有限公司已通过省级计量认证（资质认定证书编号：</w:t>
            </w:r>
            <w:r>
              <w:rPr>
                <w:rFonts w:hint="default" w:ascii="Times New Roman" w:hAnsi="Times New Roman" w:eastAsia="宋体" w:cs="Times New Roman"/>
                <w:color w:val="auto"/>
                <w:spacing w:val="-4"/>
                <w:sz w:val="21"/>
                <w:szCs w:val="21"/>
                <w:lang w:val="en-US" w:eastAsia="zh-CN"/>
              </w:rPr>
              <w:t>241312110197</w:t>
            </w:r>
            <w:r>
              <w:rPr>
                <w:rFonts w:hint="default" w:ascii="Times New Roman" w:hAnsi="Times New Roman" w:eastAsia="宋体" w:cs="Times New Roman"/>
                <w:color w:val="auto"/>
                <w:spacing w:val="-4"/>
                <w:sz w:val="21"/>
                <w:szCs w:val="21"/>
                <w:lang w:eastAsia="zh-CN"/>
              </w:rPr>
              <w:t>）。为保证验收监测的准确可靠，所有参加监测的技术人员均按国家规定持证上岗。所有采样记录和分析测试结果，按规定和要求进行三级审核。监测期间的样品采样、运输和保存均按照国家相关规定进行，采样及分析方法均采用国家标准方法。参加监测的技术人员均按国家规定，使用经计量部门检定合格并在有效使用期内的仪器等。同时建设单位设置有符合国家相关标准规定的规范化采样口。</w:t>
            </w:r>
          </w:p>
          <w:p w14:paraId="3517F2E2">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bookmarkStart w:id="0" w:name="_Toc30719"/>
            <w:r>
              <w:rPr>
                <w:rFonts w:hint="default" w:ascii="Times New Roman" w:hAnsi="Times New Roman" w:eastAsia="宋体" w:cs="Times New Roman"/>
                <w:b/>
                <w:bCs/>
                <w:color w:val="auto"/>
                <w:sz w:val="21"/>
                <w:szCs w:val="21"/>
                <w:lang w:val="en-US" w:eastAsia="zh-CN"/>
              </w:rPr>
              <w:t>1、监测分析方法</w:t>
            </w:r>
            <w:bookmarkEnd w:id="0"/>
          </w:p>
          <w:p w14:paraId="3E0184F8">
            <w:pPr>
              <w:pStyle w:val="15"/>
              <w:keepNext w:val="0"/>
              <w:keepLines w:val="0"/>
              <w:pageBreakBefore w:val="0"/>
              <w:widowControl/>
              <w:kinsoku/>
              <w:wordWrap/>
              <w:overflowPunct w:val="0"/>
              <w:topLinePunct/>
              <w:autoSpaceDE w:val="0"/>
              <w:autoSpaceDN/>
              <w:bidi w:val="0"/>
              <w:adjustRightInd w:val="0"/>
              <w:snapToGrid w:val="0"/>
              <w:spacing w:before="0" w:beforeLines="50" w:beforeAutospacing="0" w:after="0" w:afterAutospacing="0" w:line="360" w:lineRule="auto"/>
              <w:ind w:left="105" w:leftChars="50" w:right="105" w:rightChars="50" w:firstLine="420" w:firstLineChars="200"/>
              <w:jc w:val="left"/>
              <w:textAlignment w:val="baseline"/>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本次验收监测所用的监测分析方法及最低检出限见表</w:t>
            </w:r>
            <w:r>
              <w:rPr>
                <w:rFonts w:hint="default" w:ascii="Times New Roman" w:hAnsi="Times New Roman" w:cs="Times New Roman"/>
                <w:b w:val="0"/>
                <w:bCs/>
                <w:sz w:val="21"/>
                <w:szCs w:val="21"/>
                <w:lang w:val="en-US" w:eastAsia="zh-CN"/>
              </w:rPr>
              <w:t>5-1：</w:t>
            </w:r>
          </w:p>
          <w:p w14:paraId="59CB02B5">
            <w:pPr>
              <w:pStyle w:val="15"/>
              <w:spacing w:before="0" w:beforeAutospacing="0" w:after="0" w:afterAutospacing="0" w:line="360" w:lineRule="auto"/>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5-1验收</w:t>
            </w:r>
            <w:r>
              <w:rPr>
                <w:rFonts w:hint="default" w:ascii="Times New Roman" w:hAnsi="Times New Roman" w:cs="Times New Roman"/>
                <w:b/>
                <w:color w:val="auto"/>
                <w:sz w:val="21"/>
                <w:szCs w:val="21"/>
              </w:rPr>
              <w:t>监测分析方法</w:t>
            </w:r>
            <w:r>
              <w:rPr>
                <w:rFonts w:hint="default" w:ascii="Times New Roman" w:hAnsi="Times New Roman" w:cs="Times New Roman"/>
                <w:b/>
                <w:color w:val="auto"/>
                <w:sz w:val="21"/>
                <w:szCs w:val="21"/>
                <w:lang w:eastAsia="zh-CN"/>
              </w:rPr>
              <w:t>及最低检出限</w:t>
            </w:r>
          </w:p>
          <w:tbl>
            <w:tblPr>
              <w:tblStyle w:val="17"/>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28"/>
              <w:gridCol w:w="4647"/>
              <w:gridCol w:w="1533"/>
            </w:tblGrid>
            <w:tr w14:paraId="5788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tcBorders>
                    <w:tl2br w:val="nil"/>
                    <w:tr2bl w:val="nil"/>
                  </w:tcBorders>
                  <w:noWrap w:val="0"/>
                  <w:vAlign w:val="center"/>
                </w:tcPr>
                <w:p w14:paraId="3AC6AEA5">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bookmarkStart w:id="1" w:name="_Toc8551"/>
                  <w:r>
                    <w:rPr>
                      <w:rFonts w:hint="default" w:ascii="Times New Roman" w:hAnsi="Times New Roman" w:eastAsia="宋体" w:cs="Times New Roman"/>
                      <w:b w:val="0"/>
                      <w:bCs w:val="0"/>
                      <w:sz w:val="18"/>
                      <w:szCs w:val="18"/>
                      <w:highlight w:val="none"/>
                    </w:rPr>
                    <w:t>检测</w:t>
                  </w:r>
                </w:p>
                <w:p w14:paraId="534D4634">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sz w:val="18"/>
                      <w:szCs w:val="18"/>
                      <w:highlight w:val="none"/>
                    </w:rPr>
                    <w:t>类别</w:t>
                  </w:r>
                </w:p>
              </w:tc>
              <w:tc>
                <w:tcPr>
                  <w:tcW w:w="586" w:type="pct"/>
                  <w:tcBorders>
                    <w:tl2br w:val="nil"/>
                    <w:tr2bl w:val="nil"/>
                  </w:tcBorders>
                  <w:noWrap w:val="0"/>
                  <w:vAlign w:val="center"/>
                </w:tcPr>
                <w:p w14:paraId="3B5EE2E4">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sz w:val="18"/>
                      <w:szCs w:val="18"/>
                      <w:highlight w:val="none"/>
                    </w:rPr>
                    <w:t>分析项目</w:t>
                  </w:r>
                </w:p>
              </w:tc>
              <w:tc>
                <w:tcPr>
                  <w:tcW w:w="2934" w:type="pct"/>
                  <w:tcBorders>
                    <w:tl2br w:val="nil"/>
                    <w:tr2bl w:val="nil"/>
                  </w:tcBorders>
                  <w:noWrap w:val="0"/>
                  <w:vAlign w:val="center"/>
                </w:tcPr>
                <w:p w14:paraId="68B26C6C">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sz w:val="18"/>
                      <w:szCs w:val="18"/>
                      <w:highlight w:val="none"/>
                    </w:rPr>
                    <w:t>依据方法</w:t>
                  </w:r>
                </w:p>
              </w:tc>
              <w:tc>
                <w:tcPr>
                  <w:tcW w:w="968" w:type="pct"/>
                  <w:tcBorders>
                    <w:tl2br w:val="nil"/>
                    <w:tr2bl w:val="nil"/>
                  </w:tcBorders>
                  <w:noWrap w:val="0"/>
                  <w:vAlign w:val="center"/>
                </w:tcPr>
                <w:p w14:paraId="5EE802A7">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r>
                    <w:rPr>
                      <w:rFonts w:hint="default" w:ascii="Times New Roman" w:hAnsi="Times New Roman" w:eastAsia="宋体" w:cs="Times New Roman"/>
                      <w:b w:val="0"/>
                      <w:bCs w:val="0"/>
                      <w:sz w:val="18"/>
                      <w:szCs w:val="18"/>
                      <w:highlight w:val="none"/>
                    </w:rPr>
                    <w:t>最低</w:t>
                  </w:r>
                </w:p>
                <w:p w14:paraId="490EB9FA">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sz w:val="18"/>
                      <w:szCs w:val="18"/>
                      <w:highlight w:val="none"/>
                    </w:rPr>
                    <w:t>检出限</w:t>
                  </w:r>
                </w:p>
              </w:tc>
            </w:tr>
            <w:tr w14:paraId="09B6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vMerge w:val="restart"/>
                  <w:tcBorders>
                    <w:tl2br w:val="nil"/>
                    <w:tr2bl w:val="nil"/>
                  </w:tcBorders>
                  <w:shd w:val="clear" w:color="auto" w:fill="auto"/>
                  <w:noWrap w:val="0"/>
                  <w:vAlign w:val="center"/>
                </w:tcPr>
                <w:p w14:paraId="2E23DE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水和废水</w:t>
                  </w:r>
                </w:p>
                <w:p w14:paraId="466683F5">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p>
              </w:tc>
              <w:tc>
                <w:tcPr>
                  <w:tcW w:w="586" w:type="pct"/>
                  <w:tcBorders>
                    <w:tl2br w:val="nil"/>
                    <w:tr2bl w:val="nil"/>
                  </w:tcBorders>
                  <w:shd w:val="clear" w:color="auto" w:fill="auto"/>
                  <w:noWrap w:val="0"/>
                  <w:vAlign w:val="center"/>
                </w:tcPr>
                <w:p w14:paraId="730527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pH值</w:t>
                  </w:r>
                </w:p>
              </w:tc>
              <w:tc>
                <w:tcPr>
                  <w:tcW w:w="2934" w:type="pct"/>
                  <w:tcBorders>
                    <w:tl2br w:val="nil"/>
                    <w:tr2bl w:val="nil"/>
                  </w:tcBorders>
                  <w:shd w:val="clear" w:color="auto" w:fill="auto"/>
                  <w:noWrap w:val="0"/>
                  <w:vAlign w:val="center"/>
                </w:tcPr>
                <w:p w14:paraId="0D00C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水质 pH值的测定 电极法 HJ 1147-2020</w:t>
                  </w:r>
                </w:p>
              </w:tc>
              <w:tc>
                <w:tcPr>
                  <w:tcW w:w="968" w:type="pct"/>
                  <w:tcBorders>
                    <w:tl2br w:val="nil"/>
                    <w:tr2bl w:val="nil"/>
                  </w:tcBorders>
                  <w:shd w:val="clear" w:color="auto" w:fill="auto"/>
                  <w:noWrap w:val="0"/>
                  <w:vAlign w:val="center"/>
                </w:tcPr>
                <w:p w14:paraId="12124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w:t>
                  </w:r>
                </w:p>
              </w:tc>
            </w:tr>
            <w:tr w14:paraId="0463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vMerge w:val="continue"/>
                  <w:tcBorders>
                    <w:tl2br w:val="nil"/>
                    <w:tr2bl w:val="nil"/>
                  </w:tcBorders>
                  <w:noWrap w:val="0"/>
                  <w:vAlign w:val="center"/>
                </w:tcPr>
                <w:p w14:paraId="393E7FE6">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p>
              </w:tc>
              <w:tc>
                <w:tcPr>
                  <w:tcW w:w="586" w:type="pct"/>
                  <w:tcBorders>
                    <w:tl2br w:val="nil"/>
                    <w:tr2bl w:val="nil"/>
                  </w:tcBorders>
                  <w:shd w:val="clear" w:color="auto" w:fill="auto"/>
                  <w:noWrap w:val="0"/>
                  <w:vAlign w:val="center"/>
                </w:tcPr>
                <w:p w14:paraId="14EF98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kern w:val="2"/>
                      <w:sz w:val="18"/>
                      <w:szCs w:val="18"/>
                      <w:lang w:val="en-US" w:eastAsia="zh-CN" w:bidi="ar-SA"/>
                    </w:rPr>
                    <w:t>悬浮物</w:t>
                  </w:r>
                </w:p>
              </w:tc>
              <w:tc>
                <w:tcPr>
                  <w:tcW w:w="2934" w:type="pct"/>
                  <w:tcBorders>
                    <w:tl2br w:val="nil"/>
                    <w:tr2bl w:val="nil"/>
                  </w:tcBorders>
                  <w:shd w:val="clear" w:color="auto" w:fill="auto"/>
                  <w:noWrap w:val="0"/>
                  <w:vAlign w:val="center"/>
                </w:tcPr>
                <w:p w14:paraId="0FFC90B0">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水质 悬浮物的测定 重量法 GB 11901-89</w:t>
                  </w:r>
                </w:p>
              </w:tc>
              <w:tc>
                <w:tcPr>
                  <w:tcW w:w="968" w:type="pct"/>
                  <w:tcBorders>
                    <w:tl2br w:val="nil"/>
                    <w:tr2bl w:val="nil"/>
                  </w:tcBorders>
                  <w:shd w:val="clear" w:color="auto" w:fill="auto"/>
                  <w:noWrap w:val="0"/>
                  <w:vAlign w:val="center"/>
                </w:tcPr>
                <w:p w14:paraId="49253A28">
                  <w:pPr>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4mg/L</w:t>
                  </w:r>
                </w:p>
              </w:tc>
            </w:tr>
            <w:tr w14:paraId="42EA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vMerge w:val="continue"/>
                  <w:tcBorders>
                    <w:tl2br w:val="nil"/>
                    <w:tr2bl w:val="nil"/>
                  </w:tcBorders>
                  <w:noWrap w:val="0"/>
                  <w:vAlign w:val="center"/>
                </w:tcPr>
                <w:p w14:paraId="2BA786D9">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p>
              </w:tc>
              <w:tc>
                <w:tcPr>
                  <w:tcW w:w="586" w:type="pct"/>
                  <w:tcBorders>
                    <w:tl2br w:val="nil"/>
                    <w:tr2bl w:val="nil"/>
                  </w:tcBorders>
                  <w:shd w:val="clear" w:color="auto" w:fill="auto"/>
                  <w:noWrap w:val="0"/>
                  <w:vAlign w:val="center"/>
                </w:tcPr>
                <w:p w14:paraId="503575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五日生化</w:t>
                  </w:r>
                </w:p>
                <w:p w14:paraId="3BA98E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kern w:val="2"/>
                      <w:sz w:val="18"/>
                      <w:szCs w:val="18"/>
                      <w:lang w:val="en-US" w:eastAsia="zh-CN" w:bidi="ar-SA"/>
                    </w:rPr>
                    <w:t>需氧量</w:t>
                  </w:r>
                </w:p>
              </w:tc>
              <w:tc>
                <w:tcPr>
                  <w:tcW w:w="2934" w:type="pct"/>
                  <w:tcBorders>
                    <w:tl2br w:val="nil"/>
                    <w:tr2bl w:val="nil"/>
                  </w:tcBorders>
                  <w:shd w:val="clear" w:color="auto" w:fill="auto"/>
                  <w:noWrap w:val="0"/>
                  <w:vAlign w:val="center"/>
                </w:tcPr>
                <w:p w14:paraId="11EC139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水质 五日生化需氧量（BOD</w:t>
                  </w:r>
                  <w:r>
                    <w:rPr>
                      <w:rFonts w:hint="default" w:ascii="Times New Roman" w:hAnsi="Times New Roman" w:eastAsia="宋体" w:cs="Times New Roman"/>
                      <w:sz w:val="18"/>
                      <w:szCs w:val="18"/>
                      <w:vertAlign w:val="subscript"/>
                      <w:lang w:val="en-US" w:eastAsia="zh-CN"/>
                    </w:rPr>
                    <w:t>5</w:t>
                  </w:r>
                  <w:r>
                    <w:rPr>
                      <w:rFonts w:hint="default" w:ascii="Times New Roman" w:hAnsi="Times New Roman" w:eastAsia="宋体" w:cs="Times New Roman"/>
                      <w:sz w:val="18"/>
                      <w:szCs w:val="18"/>
                      <w:lang w:val="en-US" w:eastAsia="zh-CN"/>
                    </w:rPr>
                    <w:t>）的测定 稀释与接种法</w:t>
                  </w:r>
                </w:p>
                <w:p w14:paraId="7F0310F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HJ 505-2009</w:t>
                  </w:r>
                </w:p>
              </w:tc>
              <w:tc>
                <w:tcPr>
                  <w:tcW w:w="968" w:type="pct"/>
                  <w:tcBorders>
                    <w:tl2br w:val="nil"/>
                    <w:tr2bl w:val="nil"/>
                  </w:tcBorders>
                  <w:shd w:val="clear" w:color="auto" w:fill="auto"/>
                  <w:noWrap w:val="0"/>
                  <w:vAlign w:val="center"/>
                </w:tcPr>
                <w:p w14:paraId="5864828C">
                  <w:pPr>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0.5mg/L</w:t>
                  </w:r>
                </w:p>
              </w:tc>
            </w:tr>
            <w:tr w14:paraId="4CB3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vMerge w:val="continue"/>
                  <w:tcBorders>
                    <w:tl2br w:val="nil"/>
                    <w:tr2bl w:val="nil"/>
                  </w:tcBorders>
                  <w:noWrap w:val="0"/>
                  <w:vAlign w:val="center"/>
                </w:tcPr>
                <w:p w14:paraId="438165CC">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p>
              </w:tc>
              <w:tc>
                <w:tcPr>
                  <w:tcW w:w="586" w:type="pct"/>
                  <w:tcBorders>
                    <w:tl2br w:val="nil"/>
                    <w:tr2bl w:val="nil"/>
                  </w:tcBorders>
                  <w:shd w:val="clear" w:color="auto" w:fill="auto"/>
                  <w:noWrap w:val="0"/>
                  <w:vAlign w:val="center"/>
                </w:tcPr>
                <w:p w14:paraId="78E256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化学需</w:t>
                  </w:r>
                </w:p>
                <w:p w14:paraId="5793C2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kern w:val="2"/>
                      <w:sz w:val="18"/>
                      <w:szCs w:val="18"/>
                      <w:lang w:val="en-US" w:eastAsia="zh-CN" w:bidi="ar-SA"/>
                    </w:rPr>
                    <w:t>氧量</w:t>
                  </w:r>
                </w:p>
              </w:tc>
              <w:tc>
                <w:tcPr>
                  <w:tcW w:w="2934" w:type="pct"/>
                  <w:tcBorders>
                    <w:tl2br w:val="nil"/>
                    <w:tr2bl w:val="nil"/>
                  </w:tcBorders>
                  <w:shd w:val="clear" w:color="auto" w:fill="auto"/>
                  <w:noWrap w:val="0"/>
                  <w:vAlign w:val="center"/>
                </w:tcPr>
                <w:p w14:paraId="682564B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水质 化学需氧量的测定 重铬酸盐法 HJ 828-2017</w:t>
                  </w:r>
                </w:p>
              </w:tc>
              <w:tc>
                <w:tcPr>
                  <w:tcW w:w="968" w:type="pct"/>
                  <w:tcBorders>
                    <w:tl2br w:val="nil"/>
                    <w:tr2bl w:val="nil"/>
                  </w:tcBorders>
                  <w:shd w:val="clear" w:color="auto" w:fill="auto"/>
                  <w:noWrap w:val="0"/>
                  <w:vAlign w:val="center"/>
                </w:tcPr>
                <w:p w14:paraId="0EA74952">
                  <w:pPr>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4mg/L</w:t>
                  </w:r>
                </w:p>
              </w:tc>
            </w:tr>
            <w:tr w14:paraId="6EDF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10" w:type="pct"/>
                  <w:vMerge w:val="continue"/>
                  <w:tcBorders>
                    <w:tl2br w:val="nil"/>
                    <w:tr2bl w:val="nil"/>
                  </w:tcBorders>
                  <w:noWrap w:val="0"/>
                  <w:vAlign w:val="center"/>
                </w:tcPr>
                <w:p w14:paraId="793C938C">
                  <w:pPr>
                    <w:pStyle w:val="45"/>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z w:val="18"/>
                      <w:szCs w:val="18"/>
                      <w:highlight w:val="none"/>
                    </w:rPr>
                  </w:pPr>
                </w:p>
              </w:tc>
              <w:tc>
                <w:tcPr>
                  <w:tcW w:w="586" w:type="pct"/>
                  <w:tcBorders>
                    <w:tl2br w:val="nil"/>
                    <w:tr2bl w:val="nil"/>
                  </w:tcBorders>
                  <w:shd w:val="clear" w:color="auto" w:fill="auto"/>
                  <w:noWrap w:val="0"/>
                  <w:vAlign w:val="center"/>
                </w:tcPr>
                <w:p w14:paraId="638054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氨氮</w:t>
                  </w:r>
                </w:p>
              </w:tc>
              <w:tc>
                <w:tcPr>
                  <w:tcW w:w="2934" w:type="pct"/>
                  <w:tcBorders>
                    <w:tl2br w:val="nil"/>
                    <w:tr2bl w:val="nil"/>
                  </w:tcBorders>
                  <w:shd w:val="clear" w:color="auto" w:fill="auto"/>
                  <w:noWrap w:val="0"/>
                  <w:vAlign w:val="center"/>
                </w:tcPr>
                <w:p w14:paraId="2A91F60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水质 氨氮的测定 纳氏试剂分光光度法 HJ 535-2009</w:t>
                  </w:r>
                </w:p>
              </w:tc>
              <w:tc>
                <w:tcPr>
                  <w:tcW w:w="968" w:type="pct"/>
                  <w:tcBorders>
                    <w:tl2br w:val="nil"/>
                    <w:tr2bl w:val="nil"/>
                  </w:tcBorders>
                  <w:shd w:val="clear" w:color="auto" w:fill="auto"/>
                  <w:noWrap w:val="0"/>
                  <w:vAlign w:val="center"/>
                </w:tcPr>
                <w:p w14:paraId="143722F0">
                  <w:pPr>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0.025mg/L</w:t>
                  </w:r>
                </w:p>
              </w:tc>
            </w:tr>
            <w:tr w14:paraId="5277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restart"/>
                  <w:tcBorders>
                    <w:tl2br w:val="nil"/>
                    <w:tr2bl w:val="nil"/>
                  </w:tcBorders>
                  <w:shd w:val="clear" w:color="auto" w:fill="auto"/>
                  <w:noWrap w:val="0"/>
                  <w:vAlign w:val="center"/>
                </w:tcPr>
                <w:p w14:paraId="6AC4B8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有组织</w:t>
                  </w:r>
                </w:p>
                <w:p w14:paraId="4F62C9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default" w:ascii="Times New Roman" w:hAnsi="Times New Roman" w:eastAsia="宋体" w:cs="Times New Roman"/>
                      <w:color w:val="auto"/>
                      <w:kern w:val="2"/>
                      <w:sz w:val="18"/>
                      <w:szCs w:val="18"/>
                      <w:lang w:val="en-US" w:eastAsia="zh-CN" w:bidi="ar-SA"/>
                    </w:rPr>
                    <w:t>废气</w:t>
                  </w:r>
                </w:p>
                <w:p w14:paraId="2557980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noWrap w:val="0"/>
                  <w:vAlign w:val="center"/>
                </w:tcPr>
                <w:p w14:paraId="41B24AD8">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非甲烷</w:t>
                  </w:r>
                </w:p>
                <w:p w14:paraId="011CF7D9">
                  <w:pPr>
                    <w:jc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总烃</w:t>
                  </w:r>
                </w:p>
              </w:tc>
              <w:tc>
                <w:tcPr>
                  <w:tcW w:w="2934" w:type="pct"/>
                  <w:tcBorders>
                    <w:tl2br w:val="nil"/>
                    <w:tr2bl w:val="nil"/>
                  </w:tcBorders>
                  <w:shd w:val="clear" w:color="auto" w:fill="auto"/>
                  <w:noWrap w:val="0"/>
                  <w:vAlign w:val="center"/>
                </w:tcPr>
                <w:p w14:paraId="215069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固定污染源废气 总烃、甲烷和非甲烷总烃的测定气相色谱法 HJ 38-2017</w:t>
                  </w:r>
                </w:p>
              </w:tc>
              <w:tc>
                <w:tcPr>
                  <w:tcW w:w="968" w:type="pct"/>
                  <w:tcBorders>
                    <w:tl2br w:val="nil"/>
                    <w:tr2bl w:val="nil"/>
                  </w:tcBorders>
                  <w:shd w:val="clear" w:color="auto" w:fill="auto"/>
                  <w:noWrap w:val="0"/>
                  <w:vAlign w:val="center"/>
                </w:tcPr>
                <w:p w14:paraId="73B83CF8">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snapToGrid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0.07mg/m</w:t>
                  </w:r>
                  <w:r>
                    <w:rPr>
                      <w:rFonts w:hint="default" w:ascii="Times New Roman" w:hAnsi="Times New Roman" w:eastAsia="宋体" w:cs="Times New Roman"/>
                      <w:i w:val="0"/>
                      <w:iCs w:val="0"/>
                      <w:color w:val="auto"/>
                      <w:kern w:val="0"/>
                      <w:sz w:val="18"/>
                      <w:szCs w:val="18"/>
                      <w:u w:val="none"/>
                      <w:vertAlign w:val="superscript"/>
                      <w:lang w:val="en-US" w:eastAsia="zh-CN" w:bidi="ar"/>
                    </w:rPr>
                    <w:t>3</w:t>
                  </w:r>
                </w:p>
              </w:tc>
            </w:tr>
            <w:tr w14:paraId="0787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continue"/>
                  <w:tcBorders>
                    <w:tl2br w:val="nil"/>
                    <w:tr2bl w:val="nil"/>
                  </w:tcBorders>
                  <w:noWrap w:val="0"/>
                  <w:vAlign w:val="center"/>
                </w:tcPr>
                <w:p w14:paraId="3F9DBC5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noWrap w:val="0"/>
                  <w:vAlign w:val="center"/>
                </w:tcPr>
                <w:p w14:paraId="07A2D8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颗粒物</w:t>
                  </w:r>
                </w:p>
              </w:tc>
              <w:tc>
                <w:tcPr>
                  <w:tcW w:w="2934" w:type="pct"/>
                  <w:tcBorders>
                    <w:tl2br w:val="nil"/>
                    <w:tr2bl w:val="nil"/>
                  </w:tcBorders>
                  <w:shd w:val="clear" w:color="auto" w:fill="auto"/>
                  <w:noWrap w:val="0"/>
                  <w:vAlign w:val="center"/>
                </w:tcPr>
                <w:p w14:paraId="3090B4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固定污染源排气中颗粒物测定与气态污染物采样方法                       GB/T 16157-1996 及其修改单</w:t>
                  </w:r>
                </w:p>
              </w:tc>
              <w:tc>
                <w:tcPr>
                  <w:tcW w:w="968" w:type="pct"/>
                  <w:tcBorders>
                    <w:tl2br w:val="nil"/>
                    <w:tr2bl w:val="nil"/>
                  </w:tcBorders>
                  <w:shd w:val="clear" w:color="auto" w:fill="auto"/>
                  <w:noWrap w:val="0"/>
                  <w:vAlign w:val="center"/>
                </w:tcPr>
                <w:p w14:paraId="128DC857">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sz w:val="18"/>
                      <w:szCs w:val="18"/>
                      <w:lang w:val="en-US" w:eastAsia="zh-CN"/>
                    </w:rPr>
                    <w:t>20mg/m</w:t>
                  </w:r>
                  <w:r>
                    <w:rPr>
                      <w:rFonts w:hint="default" w:ascii="Times New Roman" w:hAnsi="Times New Roman" w:eastAsia="宋体" w:cs="Times New Roman"/>
                      <w:sz w:val="18"/>
                      <w:szCs w:val="18"/>
                      <w:vertAlign w:val="superscript"/>
                      <w:lang w:val="en-US" w:eastAsia="zh-CN"/>
                    </w:rPr>
                    <w:t>3</w:t>
                  </w:r>
                </w:p>
              </w:tc>
            </w:tr>
            <w:tr w14:paraId="588F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continue"/>
                  <w:tcBorders>
                    <w:tl2br w:val="nil"/>
                    <w:tr2bl w:val="nil"/>
                  </w:tcBorders>
                  <w:noWrap w:val="0"/>
                  <w:vAlign w:val="center"/>
                </w:tcPr>
                <w:p w14:paraId="3BFB843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noWrap w:val="0"/>
                  <w:vAlign w:val="center"/>
                </w:tcPr>
                <w:p w14:paraId="30B25355">
                  <w:pPr>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氮氧化物</w:t>
                  </w:r>
                </w:p>
              </w:tc>
              <w:tc>
                <w:tcPr>
                  <w:tcW w:w="2934" w:type="pct"/>
                  <w:tcBorders>
                    <w:tl2br w:val="nil"/>
                    <w:tr2bl w:val="nil"/>
                  </w:tcBorders>
                  <w:shd w:val="clear" w:color="auto" w:fill="auto"/>
                  <w:noWrap w:val="0"/>
                  <w:vAlign w:val="center"/>
                </w:tcPr>
                <w:p w14:paraId="6DE0ABE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fldChar w:fldCharType="begin"/>
                  </w:r>
                  <w:r>
                    <w:rPr>
                      <w:rFonts w:hint="default" w:ascii="Times New Roman" w:hAnsi="Times New Roman" w:eastAsia="宋体" w:cs="Times New Roman"/>
                      <w:kern w:val="2"/>
                      <w:sz w:val="18"/>
                      <w:szCs w:val="18"/>
                      <w:lang w:val="en-US" w:eastAsia="zh-CN" w:bidi="ar-SA"/>
                    </w:rPr>
                    <w:instrText xml:space="preserve"> HYPERLINK "https://www.mee.gov.cn/ywgz/fgbz/bz/bzwb/jcffbz/201402/W020140217540797364178.pdf" </w:instrText>
                  </w:r>
                  <w:r>
                    <w:rPr>
                      <w:rFonts w:hint="default" w:ascii="Times New Roman" w:hAnsi="Times New Roman" w:eastAsia="宋体" w:cs="Times New Roman"/>
                      <w:kern w:val="2"/>
                      <w:sz w:val="18"/>
                      <w:szCs w:val="18"/>
                      <w:lang w:val="en-US" w:eastAsia="zh-CN" w:bidi="ar-SA"/>
                    </w:rPr>
                    <w:fldChar w:fldCharType="separate"/>
                  </w:r>
                  <w:r>
                    <w:rPr>
                      <w:rFonts w:hint="default" w:ascii="Times New Roman" w:hAnsi="Times New Roman" w:eastAsia="宋体" w:cs="Times New Roman"/>
                      <w:kern w:val="2"/>
                      <w:sz w:val="18"/>
                      <w:szCs w:val="18"/>
                      <w:lang w:val="en-US" w:eastAsia="zh-CN" w:bidi="ar-SA"/>
                    </w:rPr>
                    <w:t>固定污染源废气 氮氧化物的测定 定电位电解法HJ 693-2014</w:t>
                  </w:r>
                  <w:r>
                    <w:rPr>
                      <w:rFonts w:hint="default" w:ascii="Times New Roman" w:hAnsi="Times New Roman" w:eastAsia="宋体" w:cs="Times New Roman"/>
                      <w:kern w:val="2"/>
                      <w:sz w:val="18"/>
                      <w:szCs w:val="18"/>
                      <w:lang w:val="en-US" w:eastAsia="zh-CN" w:bidi="ar-SA"/>
                    </w:rPr>
                    <w:fldChar w:fldCharType="end"/>
                  </w:r>
                </w:p>
              </w:tc>
              <w:tc>
                <w:tcPr>
                  <w:tcW w:w="968" w:type="pct"/>
                  <w:tcBorders>
                    <w:tl2br w:val="nil"/>
                    <w:tr2bl w:val="nil"/>
                  </w:tcBorders>
                  <w:shd w:val="clear" w:color="auto" w:fill="auto"/>
                  <w:noWrap w:val="0"/>
                  <w:vAlign w:val="center"/>
                </w:tcPr>
                <w:p w14:paraId="5C9F124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3mg/m</w:t>
                  </w:r>
                  <w:r>
                    <w:rPr>
                      <w:rFonts w:hint="default" w:ascii="Times New Roman" w:hAnsi="Times New Roman" w:eastAsia="宋体" w:cs="Times New Roman"/>
                      <w:sz w:val="18"/>
                      <w:szCs w:val="18"/>
                      <w:vertAlign w:val="superscript"/>
                      <w:lang w:val="en-US" w:eastAsia="zh-CN"/>
                    </w:rPr>
                    <w:t>3</w:t>
                  </w:r>
                </w:p>
              </w:tc>
            </w:tr>
            <w:tr w14:paraId="38C8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continue"/>
                  <w:tcBorders>
                    <w:tl2br w:val="nil"/>
                    <w:tr2bl w:val="nil"/>
                  </w:tcBorders>
                  <w:noWrap w:val="0"/>
                  <w:vAlign w:val="center"/>
                </w:tcPr>
                <w:p w14:paraId="008E7F2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noWrap w:val="0"/>
                  <w:vAlign w:val="center"/>
                </w:tcPr>
                <w:p w14:paraId="08FCDAFE">
                  <w:pPr>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二氧化硫</w:t>
                  </w:r>
                </w:p>
              </w:tc>
              <w:tc>
                <w:tcPr>
                  <w:tcW w:w="2934" w:type="pct"/>
                  <w:tcBorders>
                    <w:tl2br w:val="nil"/>
                    <w:tr2bl w:val="nil"/>
                  </w:tcBorders>
                  <w:shd w:val="clear" w:color="auto" w:fill="auto"/>
                  <w:noWrap w:val="0"/>
                  <w:vAlign w:val="center"/>
                </w:tcPr>
                <w:p w14:paraId="3DEAB8E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fldChar w:fldCharType="begin"/>
                  </w:r>
                  <w:r>
                    <w:rPr>
                      <w:rFonts w:hint="default" w:ascii="Times New Roman" w:hAnsi="Times New Roman" w:eastAsia="宋体" w:cs="Times New Roman"/>
                      <w:kern w:val="2"/>
                      <w:sz w:val="18"/>
                      <w:szCs w:val="18"/>
                      <w:lang w:val="en-US" w:eastAsia="zh-CN" w:bidi="ar-SA"/>
                    </w:rPr>
                    <w:instrText xml:space="preserve"> HYPERLINK "https://www.mee.gov.cn/ywgz/fgbz/bz/bzwb/jcffbz/201712/W020171207494520832896.pdf" </w:instrText>
                  </w:r>
                  <w:r>
                    <w:rPr>
                      <w:rFonts w:hint="default" w:ascii="Times New Roman" w:hAnsi="Times New Roman" w:eastAsia="宋体" w:cs="Times New Roman"/>
                      <w:kern w:val="2"/>
                      <w:sz w:val="18"/>
                      <w:szCs w:val="18"/>
                      <w:lang w:val="en-US" w:eastAsia="zh-CN" w:bidi="ar-SA"/>
                    </w:rPr>
                    <w:fldChar w:fldCharType="separate"/>
                  </w:r>
                  <w:r>
                    <w:rPr>
                      <w:rFonts w:hint="default" w:ascii="Times New Roman" w:hAnsi="Times New Roman" w:eastAsia="宋体" w:cs="Times New Roman"/>
                      <w:kern w:val="2"/>
                      <w:sz w:val="18"/>
                      <w:szCs w:val="18"/>
                      <w:lang w:val="en-US" w:eastAsia="zh-CN" w:bidi="ar-SA"/>
                    </w:rPr>
                    <w:t>固定污染源废气 二氧化硫的测定 定电位电解法HJ 57-2017</w:t>
                  </w:r>
                  <w:r>
                    <w:rPr>
                      <w:rFonts w:hint="default" w:ascii="Times New Roman" w:hAnsi="Times New Roman" w:eastAsia="宋体" w:cs="Times New Roman"/>
                      <w:kern w:val="2"/>
                      <w:sz w:val="18"/>
                      <w:szCs w:val="18"/>
                      <w:lang w:val="en-US" w:eastAsia="zh-CN" w:bidi="ar-SA"/>
                    </w:rPr>
                    <w:fldChar w:fldCharType="end"/>
                  </w:r>
                </w:p>
              </w:tc>
              <w:tc>
                <w:tcPr>
                  <w:tcW w:w="968" w:type="pct"/>
                  <w:tcBorders>
                    <w:tl2br w:val="nil"/>
                    <w:tr2bl w:val="nil"/>
                  </w:tcBorders>
                  <w:shd w:val="clear" w:color="auto" w:fill="auto"/>
                  <w:noWrap w:val="0"/>
                  <w:vAlign w:val="center"/>
                </w:tcPr>
                <w:p w14:paraId="2D8FCE89">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lang w:val="en-US" w:eastAsia="zh-CN"/>
                    </w:rPr>
                    <w:t>3mg/m</w:t>
                  </w:r>
                  <w:r>
                    <w:rPr>
                      <w:rFonts w:hint="default" w:ascii="Times New Roman" w:hAnsi="Times New Roman" w:eastAsia="宋体" w:cs="Times New Roman"/>
                      <w:sz w:val="18"/>
                      <w:szCs w:val="18"/>
                      <w:vertAlign w:val="superscript"/>
                      <w:lang w:val="en-US" w:eastAsia="zh-CN"/>
                    </w:rPr>
                    <w:t>3</w:t>
                  </w:r>
                </w:p>
              </w:tc>
            </w:tr>
            <w:tr w14:paraId="3FAC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continue"/>
                  <w:tcBorders>
                    <w:tl2br w:val="nil"/>
                    <w:tr2bl w:val="nil"/>
                  </w:tcBorders>
                  <w:noWrap w:val="0"/>
                  <w:vAlign w:val="center"/>
                </w:tcPr>
                <w:p w14:paraId="7D0300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noWrap w:val="0"/>
                  <w:vAlign w:val="center"/>
                </w:tcPr>
                <w:p w14:paraId="3F24F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低浓度</w:t>
                  </w:r>
                </w:p>
                <w:p w14:paraId="0E3615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颗粒物</w:t>
                  </w:r>
                </w:p>
              </w:tc>
              <w:tc>
                <w:tcPr>
                  <w:tcW w:w="2934" w:type="pct"/>
                  <w:tcBorders>
                    <w:tl2br w:val="nil"/>
                    <w:tr2bl w:val="nil"/>
                  </w:tcBorders>
                  <w:shd w:val="clear" w:color="auto" w:fill="auto"/>
                  <w:noWrap w:val="0"/>
                  <w:vAlign w:val="center"/>
                </w:tcPr>
                <w:p w14:paraId="12C13C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固定污染源废气 低浓度颗粒物的测定 重量法</w:t>
                  </w:r>
                </w:p>
                <w:p w14:paraId="0C389B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HJ 836-2017</w:t>
                  </w:r>
                </w:p>
              </w:tc>
              <w:tc>
                <w:tcPr>
                  <w:tcW w:w="968" w:type="pct"/>
                  <w:tcBorders>
                    <w:tl2br w:val="nil"/>
                    <w:tr2bl w:val="nil"/>
                  </w:tcBorders>
                  <w:shd w:val="clear" w:color="auto" w:fill="auto"/>
                  <w:noWrap w:val="0"/>
                  <w:vAlign w:val="center"/>
                </w:tcPr>
                <w:p w14:paraId="31269C7D">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sz w:val="18"/>
                      <w:szCs w:val="18"/>
                      <w:lang w:val="en-US" w:eastAsia="zh-CN"/>
                    </w:rPr>
                    <w:t>1.0mg/m</w:t>
                  </w:r>
                  <w:r>
                    <w:rPr>
                      <w:rFonts w:hint="default" w:ascii="Times New Roman" w:hAnsi="Times New Roman" w:eastAsia="宋体" w:cs="Times New Roman"/>
                      <w:sz w:val="18"/>
                      <w:szCs w:val="18"/>
                      <w:vertAlign w:val="superscript"/>
                      <w:lang w:val="en-US" w:eastAsia="zh-CN"/>
                    </w:rPr>
                    <w:t>3</w:t>
                  </w:r>
                </w:p>
              </w:tc>
            </w:tr>
            <w:tr w14:paraId="0558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restart"/>
                  <w:tcBorders>
                    <w:tl2br w:val="nil"/>
                    <w:tr2bl w:val="nil"/>
                  </w:tcBorders>
                  <w:shd w:val="clear" w:color="auto" w:fill="auto"/>
                  <w:vAlign w:val="center"/>
                </w:tcPr>
                <w:p w14:paraId="68E66F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无组织</w:t>
                  </w:r>
                </w:p>
                <w:p w14:paraId="0487DF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default" w:ascii="Times New Roman" w:hAnsi="Times New Roman" w:eastAsia="宋体" w:cs="Times New Roman"/>
                      <w:color w:val="auto"/>
                      <w:kern w:val="2"/>
                      <w:sz w:val="18"/>
                      <w:szCs w:val="18"/>
                      <w:lang w:val="en-US" w:eastAsia="zh-CN" w:bidi="ar-SA"/>
                    </w:rPr>
                    <w:t>废气</w:t>
                  </w:r>
                </w:p>
              </w:tc>
              <w:tc>
                <w:tcPr>
                  <w:tcW w:w="586" w:type="pct"/>
                  <w:tcBorders>
                    <w:tl2br w:val="nil"/>
                    <w:tr2bl w:val="nil"/>
                  </w:tcBorders>
                  <w:shd w:val="clear" w:color="auto" w:fill="auto"/>
                  <w:vAlign w:val="center"/>
                </w:tcPr>
                <w:p w14:paraId="692D72A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非甲烷</w:t>
                  </w:r>
                </w:p>
                <w:p w14:paraId="41C25CB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i w:val="0"/>
                      <w:iCs w:val="0"/>
                      <w:snapToGrid w:val="0"/>
                      <w:color w:val="FF0000"/>
                      <w:kern w:val="0"/>
                      <w:sz w:val="18"/>
                      <w:szCs w:val="18"/>
                      <w:u w:val="none"/>
                      <w:lang w:val="en-US" w:eastAsia="zh-CN" w:bidi="ar"/>
                    </w:rPr>
                  </w:pPr>
                  <w:r>
                    <w:rPr>
                      <w:rFonts w:hint="default" w:ascii="Times New Roman" w:hAnsi="Times New Roman" w:eastAsia="宋体" w:cs="Times New Roman"/>
                      <w:sz w:val="18"/>
                      <w:szCs w:val="18"/>
                      <w:lang w:val="en-US" w:eastAsia="zh-CN"/>
                    </w:rPr>
                    <w:t>总烃</w:t>
                  </w:r>
                </w:p>
              </w:tc>
              <w:tc>
                <w:tcPr>
                  <w:tcW w:w="2934" w:type="pct"/>
                  <w:tcBorders>
                    <w:tl2br w:val="nil"/>
                    <w:tr2bl w:val="nil"/>
                  </w:tcBorders>
                  <w:shd w:val="clear" w:color="auto" w:fill="auto"/>
                  <w:vAlign w:val="center"/>
                </w:tcPr>
                <w:p w14:paraId="1A274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FF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环境空气 总烃、甲烷和非甲烷总烃的测定 直接进样-气相色谱法HJ 604-2017</w:t>
                  </w:r>
                </w:p>
              </w:tc>
              <w:tc>
                <w:tcPr>
                  <w:tcW w:w="968" w:type="pct"/>
                  <w:tcBorders>
                    <w:tl2br w:val="nil"/>
                    <w:tr2bl w:val="nil"/>
                  </w:tcBorders>
                  <w:shd w:val="clear" w:color="auto" w:fill="auto"/>
                  <w:vAlign w:val="center"/>
                </w:tcPr>
                <w:p w14:paraId="1DCF65E3">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i w:val="0"/>
                      <w:iCs w:val="0"/>
                      <w:snapToGrid w:val="0"/>
                      <w:color w:val="FF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0.07mg/m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r>
            <w:tr w14:paraId="6DBB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0" w:type="pct"/>
                  <w:vMerge w:val="continue"/>
                  <w:tcBorders>
                    <w:tl2br w:val="nil"/>
                    <w:tr2bl w:val="nil"/>
                  </w:tcBorders>
                  <w:vAlign w:val="center"/>
                </w:tcPr>
                <w:p w14:paraId="638FA7D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p>
              </w:tc>
              <w:tc>
                <w:tcPr>
                  <w:tcW w:w="586" w:type="pct"/>
                  <w:tcBorders>
                    <w:tl2br w:val="nil"/>
                    <w:tr2bl w:val="nil"/>
                  </w:tcBorders>
                  <w:shd w:val="clear" w:color="auto" w:fill="auto"/>
                  <w:vAlign w:val="center"/>
                </w:tcPr>
                <w:p w14:paraId="505C02D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总悬浮颗粒物</w:t>
                  </w:r>
                </w:p>
              </w:tc>
              <w:tc>
                <w:tcPr>
                  <w:tcW w:w="2934" w:type="pct"/>
                  <w:tcBorders>
                    <w:tl2br w:val="nil"/>
                    <w:tr2bl w:val="nil"/>
                  </w:tcBorders>
                  <w:shd w:val="clear" w:color="auto" w:fill="auto"/>
                  <w:vAlign w:val="center"/>
                </w:tcPr>
                <w:p w14:paraId="24D949D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环境空气 总悬浮颗粒物的测定 重量法 HJ 1263-2022</w:t>
                  </w:r>
                </w:p>
              </w:tc>
              <w:tc>
                <w:tcPr>
                  <w:tcW w:w="968" w:type="pct"/>
                  <w:tcBorders>
                    <w:tl2br w:val="nil"/>
                    <w:tr2bl w:val="nil"/>
                  </w:tcBorders>
                  <w:shd w:val="clear" w:color="auto" w:fill="auto"/>
                  <w:vAlign w:val="center"/>
                </w:tcPr>
                <w:p w14:paraId="6DF4DD54">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0.168mg/m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r>
            <w:tr w14:paraId="7D68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tcPr>
                <w:p w14:paraId="05BEB87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kern w:val="2"/>
                      <w:sz w:val="18"/>
                      <w:szCs w:val="18"/>
                      <w:highlight w:val="none"/>
                      <w:lang w:val="en-US" w:eastAsia="zh-CN" w:bidi="ar-SA"/>
                    </w:rPr>
                    <w:t>物理</w:t>
                  </w:r>
                </w:p>
                <w:p w14:paraId="2BA26E6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kern w:val="2"/>
                      <w:sz w:val="18"/>
                      <w:szCs w:val="18"/>
                      <w:highlight w:val="none"/>
                      <w:lang w:val="en-US" w:eastAsia="zh-CN" w:bidi="ar-SA"/>
                    </w:rPr>
                  </w:pPr>
                  <w:r>
                    <w:rPr>
                      <w:rFonts w:hint="default" w:ascii="Times New Roman" w:hAnsi="Times New Roman" w:eastAsia="宋体" w:cs="Times New Roman"/>
                      <w:b w:val="0"/>
                      <w:bCs w:val="0"/>
                      <w:kern w:val="2"/>
                      <w:sz w:val="18"/>
                      <w:szCs w:val="18"/>
                      <w:highlight w:val="none"/>
                      <w:lang w:val="en-US" w:eastAsia="zh-CN" w:bidi="ar-SA"/>
                    </w:rPr>
                    <w:t>因素</w:t>
                  </w:r>
                </w:p>
              </w:tc>
              <w:tc>
                <w:tcPr>
                  <w:tcW w:w="0" w:type="auto"/>
                  <w:shd w:val="clear" w:color="auto" w:fill="auto"/>
                  <w:vAlign w:val="center"/>
                </w:tcPr>
                <w:p w14:paraId="34E1226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default" w:ascii="Times New Roman" w:hAnsi="Times New Roman" w:eastAsia="宋体" w:cs="Times New Roman"/>
                      <w:sz w:val="18"/>
                      <w:szCs w:val="18"/>
                      <w:lang w:val="en-US" w:eastAsia="zh-CN"/>
                    </w:rPr>
                    <w:t>噪声</w:t>
                  </w:r>
                </w:p>
              </w:tc>
              <w:tc>
                <w:tcPr>
                  <w:tcW w:w="0" w:type="auto"/>
                  <w:shd w:val="clear" w:color="auto" w:fill="auto"/>
                  <w:vAlign w:val="center"/>
                </w:tcPr>
                <w:p w14:paraId="3530EC60">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default" w:ascii="Times New Roman" w:hAnsi="Times New Roman" w:eastAsia="宋体" w:cs="Times New Roman"/>
                      <w:sz w:val="18"/>
                      <w:szCs w:val="18"/>
                    </w:rPr>
                    <w:t>工业企业厂界环境噪声排放标准GB 12348-2008</w:t>
                  </w:r>
                </w:p>
              </w:tc>
              <w:tc>
                <w:tcPr>
                  <w:tcW w:w="0" w:type="auto"/>
                  <w:shd w:val="clear" w:color="auto" w:fill="auto"/>
                  <w:vAlign w:val="center"/>
                </w:tcPr>
                <w:p w14:paraId="06CB2E1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default" w:ascii="Times New Roman" w:hAnsi="Times New Roman" w:eastAsia="宋体" w:cs="Times New Roman"/>
                      <w:kern w:val="2"/>
                      <w:sz w:val="18"/>
                      <w:szCs w:val="18"/>
                      <w:lang w:val="en-US" w:eastAsia="zh-CN"/>
                    </w:rPr>
                    <w:t>—</w:t>
                  </w:r>
                </w:p>
              </w:tc>
            </w:tr>
          </w:tbl>
          <w:p w14:paraId="26F872F3">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2、监测仪器</w:t>
            </w:r>
          </w:p>
          <w:p w14:paraId="74697C57">
            <w:pPr>
              <w:pStyle w:val="15"/>
              <w:spacing w:before="0" w:beforeAutospacing="0" w:after="0" w:afterAutospacing="0" w:line="360" w:lineRule="auto"/>
              <w:ind w:firstLine="420" w:firstLineChars="20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   本次验收监测所使用的仪器名称、型号、编号见表5-2：</w:t>
            </w:r>
          </w:p>
          <w:p w14:paraId="0065C67E">
            <w:pPr>
              <w:pStyle w:val="15"/>
              <w:spacing w:before="0" w:beforeAutospacing="0" w:after="0" w:afterAutospacing="0" w:line="360" w:lineRule="auto"/>
              <w:jc w:val="center"/>
              <w:rPr>
                <w:rFonts w:hint="default" w:ascii="Times New Roman" w:hAnsi="Times New Roman" w:cs="Times New Roman"/>
                <w:b/>
                <w:color w:val="auto"/>
                <w:sz w:val="21"/>
                <w:szCs w:val="21"/>
                <w:lang w:val="en-US"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5-2 验收</w:t>
            </w:r>
            <w:r>
              <w:rPr>
                <w:rFonts w:hint="default" w:ascii="Times New Roman" w:hAnsi="Times New Roman" w:cs="Times New Roman"/>
                <w:b/>
                <w:color w:val="auto"/>
                <w:sz w:val="21"/>
                <w:szCs w:val="21"/>
                <w:lang w:eastAsia="zh-CN"/>
              </w:rPr>
              <w:t>监测所使用的仪器名称、型号、编号一览表</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4"/>
              <w:gridCol w:w="616"/>
              <w:gridCol w:w="1363"/>
              <w:gridCol w:w="1107"/>
              <w:gridCol w:w="888"/>
              <w:gridCol w:w="837"/>
              <w:gridCol w:w="1020"/>
              <w:gridCol w:w="1685"/>
            </w:tblGrid>
            <w:tr w14:paraId="274E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3" w:type="dxa"/>
                  <w:tcBorders>
                    <w:right w:val="single" w:color="000000" w:sz="4" w:space="0"/>
                  </w:tcBorders>
                  <w:vAlign w:val="center"/>
                </w:tcPr>
                <w:p w14:paraId="4D4CA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类别</w:t>
                  </w:r>
                </w:p>
              </w:tc>
              <w:tc>
                <w:tcPr>
                  <w:tcW w:w="660" w:type="dxa"/>
                  <w:gridSpan w:val="2"/>
                  <w:tcBorders>
                    <w:left w:val="single" w:color="000000" w:sz="4" w:space="0"/>
                  </w:tcBorders>
                  <w:vAlign w:val="center"/>
                </w:tcPr>
                <w:p w14:paraId="5EF90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项目</w:t>
                  </w:r>
                </w:p>
              </w:tc>
              <w:tc>
                <w:tcPr>
                  <w:tcW w:w="1410" w:type="dxa"/>
                  <w:vAlign w:val="center"/>
                </w:tcPr>
                <w:p w14:paraId="35866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仪器名称</w:t>
                  </w:r>
                </w:p>
              </w:tc>
              <w:tc>
                <w:tcPr>
                  <w:tcW w:w="900" w:type="dxa"/>
                  <w:vAlign w:val="center"/>
                </w:tcPr>
                <w:p w14:paraId="2891A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型号</w:t>
                  </w:r>
                </w:p>
              </w:tc>
              <w:tc>
                <w:tcPr>
                  <w:tcW w:w="915" w:type="dxa"/>
                  <w:vAlign w:val="center"/>
                </w:tcPr>
                <w:p w14:paraId="75A8E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编号</w:t>
                  </w:r>
                </w:p>
              </w:tc>
              <w:tc>
                <w:tcPr>
                  <w:tcW w:w="915" w:type="dxa"/>
                  <w:vAlign w:val="center"/>
                </w:tcPr>
                <w:p w14:paraId="27B1D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检定</w:t>
                  </w:r>
                  <w:r>
                    <w:rPr>
                      <w:rFonts w:hint="default" w:ascii="Times New Roman" w:hAnsi="Times New Roman" w:eastAsia="宋体" w:cs="Times New Roman"/>
                      <w:b/>
                      <w:bCs/>
                      <w:sz w:val="18"/>
                      <w:szCs w:val="18"/>
                      <w:vertAlign w:val="baseline"/>
                      <w:lang w:val="en-US" w:eastAsia="zh-CN"/>
                    </w:rPr>
                    <w:t>/校准情况</w:t>
                  </w:r>
                </w:p>
              </w:tc>
              <w:tc>
                <w:tcPr>
                  <w:tcW w:w="1035" w:type="dxa"/>
                  <w:vAlign w:val="center"/>
                </w:tcPr>
                <w:p w14:paraId="3FEE2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检定/校准期限</w:t>
                  </w:r>
                </w:p>
              </w:tc>
              <w:tc>
                <w:tcPr>
                  <w:tcW w:w="1690" w:type="dxa"/>
                  <w:vAlign w:val="center"/>
                </w:tcPr>
                <w:p w14:paraId="660CC4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z w:val="18"/>
                      <w:szCs w:val="18"/>
                      <w:vertAlign w:val="baseline"/>
                      <w:lang w:eastAsia="zh-CN"/>
                    </w:rPr>
                  </w:pPr>
                  <w:r>
                    <w:rPr>
                      <w:rFonts w:hint="default" w:ascii="Times New Roman" w:hAnsi="Times New Roman" w:eastAsia="宋体" w:cs="Times New Roman"/>
                      <w:b/>
                      <w:bCs/>
                      <w:sz w:val="18"/>
                      <w:szCs w:val="18"/>
                      <w:vertAlign w:val="baseline"/>
                      <w:lang w:eastAsia="zh-CN"/>
                    </w:rPr>
                    <w:t>证书编号</w:t>
                  </w:r>
                </w:p>
              </w:tc>
            </w:tr>
            <w:tr w14:paraId="1F8C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restart"/>
                  <w:shd w:val="clear" w:color="auto" w:fill="auto"/>
                  <w:vAlign w:val="center"/>
                </w:tcPr>
                <w:p w14:paraId="6267B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b w:val="0"/>
                      <w:bCs w:val="0"/>
                      <w:sz w:val="18"/>
                      <w:szCs w:val="18"/>
                      <w:vertAlign w:val="baseline"/>
                      <w:lang w:val="en-US" w:eastAsia="zh-CN"/>
                    </w:rPr>
                    <w:t>采样</w:t>
                  </w:r>
                </w:p>
              </w:tc>
              <w:tc>
                <w:tcPr>
                  <w:tcW w:w="1410" w:type="dxa"/>
                  <w:shd w:val="clear" w:color="auto" w:fill="auto"/>
                  <w:vAlign w:val="center"/>
                </w:tcPr>
                <w:p w14:paraId="5D3AC3FD">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笔试PH计</w:t>
                  </w:r>
                </w:p>
              </w:tc>
              <w:tc>
                <w:tcPr>
                  <w:tcW w:w="900" w:type="dxa"/>
                  <w:shd w:val="clear" w:color="auto" w:fill="auto"/>
                  <w:vAlign w:val="center"/>
                </w:tcPr>
                <w:p w14:paraId="21628C3C">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PT-11</w:t>
                  </w:r>
                </w:p>
              </w:tc>
              <w:tc>
                <w:tcPr>
                  <w:tcW w:w="915" w:type="dxa"/>
                  <w:shd w:val="clear" w:color="auto" w:fill="auto"/>
                  <w:vAlign w:val="center"/>
                </w:tcPr>
                <w:p w14:paraId="002FEA13">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HCJC-CY020</w:t>
                  </w:r>
                </w:p>
              </w:tc>
              <w:tc>
                <w:tcPr>
                  <w:tcW w:w="915" w:type="dxa"/>
                  <w:shd w:val="clear" w:color="auto" w:fill="auto"/>
                  <w:vAlign w:val="center"/>
                </w:tcPr>
                <w:p w14:paraId="1A44B4DC">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合格</w:t>
                  </w:r>
                </w:p>
              </w:tc>
              <w:tc>
                <w:tcPr>
                  <w:tcW w:w="1035" w:type="dxa"/>
                  <w:shd w:val="clear" w:color="auto" w:fill="auto"/>
                  <w:vAlign w:val="center"/>
                </w:tcPr>
                <w:p w14:paraId="5374B850">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sz w:val="18"/>
                      <w:szCs w:val="18"/>
                      <w:highlight w:val="none"/>
                      <w:vertAlign w:val="baseline"/>
                      <w:lang w:val="en-US" w:eastAsia="zh-CN"/>
                    </w:rPr>
                    <w:t>2025.6.30</w:t>
                  </w:r>
                </w:p>
              </w:tc>
              <w:tc>
                <w:tcPr>
                  <w:tcW w:w="1690" w:type="dxa"/>
                  <w:shd w:val="clear" w:color="auto" w:fill="auto"/>
                  <w:vAlign w:val="center"/>
                </w:tcPr>
                <w:p w14:paraId="7787DB4B">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MA24070161186</w:t>
                  </w:r>
                </w:p>
              </w:tc>
            </w:tr>
            <w:tr w14:paraId="5BAE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1976F888">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402BD24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便携式pH计</w:t>
                  </w:r>
                </w:p>
              </w:tc>
              <w:tc>
                <w:tcPr>
                  <w:tcW w:w="900" w:type="dxa"/>
                  <w:shd w:val="clear" w:color="auto" w:fill="auto"/>
                  <w:vAlign w:val="center"/>
                </w:tcPr>
                <w:p w14:paraId="63DB019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PHB-5</w:t>
                  </w:r>
                </w:p>
              </w:tc>
              <w:tc>
                <w:tcPr>
                  <w:tcW w:w="915" w:type="dxa"/>
                  <w:shd w:val="clear" w:color="auto" w:fill="auto"/>
                  <w:vAlign w:val="center"/>
                </w:tcPr>
                <w:p w14:paraId="1AB05D1B">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HCJC-CY027</w:t>
                  </w:r>
                </w:p>
              </w:tc>
              <w:tc>
                <w:tcPr>
                  <w:tcW w:w="915" w:type="dxa"/>
                  <w:shd w:val="clear" w:color="auto" w:fill="auto"/>
                  <w:vAlign w:val="center"/>
                </w:tcPr>
                <w:p w14:paraId="3C7D5F3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合格</w:t>
                  </w:r>
                </w:p>
              </w:tc>
              <w:tc>
                <w:tcPr>
                  <w:tcW w:w="1035" w:type="dxa"/>
                  <w:shd w:val="clear" w:color="auto" w:fill="auto"/>
                  <w:vAlign w:val="center"/>
                </w:tcPr>
                <w:p w14:paraId="7E2C6865">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sz w:val="18"/>
                      <w:szCs w:val="18"/>
                      <w:highlight w:val="none"/>
                      <w:vertAlign w:val="baseline"/>
                      <w:lang w:val="en-US" w:eastAsia="zh-CN"/>
                    </w:rPr>
                    <w:t>2026.6.9</w:t>
                  </w:r>
                </w:p>
              </w:tc>
              <w:tc>
                <w:tcPr>
                  <w:tcW w:w="1690" w:type="dxa"/>
                  <w:shd w:val="clear" w:color="auto" w:fill="auto"/>
                  <w:vAlign w:val="center"/>
                </w:tcPr>
                <w:p w14:paraId="72777FC4">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AZ2563491646</w:t>
                  </w:r>
                </w:p>
              </w:tc>
            </w:tr>
            <w:tr w14:paraId="5534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53" w:type="dxa"/>
                  <w:gridSpan w:val="3"/>
                  <w:vMerge w:val="continue"/>
                  <w:vAlign w:val="center"/>
                </w:tcPr>
                <w:p w14:paraId="72555DF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4BF8FEED">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智能烟尘烟气分析仪</w:t>
                  </w:r>
                </w:p>
              </w:tc>
              <w:tc>
                <w:tcPr>
                  <w:tcW w:w="900" w:type="dxa"/>
                  <w:shd w:val="clear" w:color="auto" w:fill="auto"/>
                  <w:vAlign w:val="center"/>
                </w:tcPr>
                <w:p w14:paraId="2384C4F1">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WL-3068</w:t>
                  </w:r>
                </w:p>
              </w:tc>
              <w:tc>
                <w:tcPr>
                  <w:tcW w:w="915" w:type="dxa"/>
                  <w:shd w:val="clear" w:color="auto" w:fill="auto"/>
                  <w:vAlign w:val="center"/>
                </w:tcPr>
                <w:p w14:paraId="18ECAAFB">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HCJC-CY002</w:t>
                  </w:r>
                </w:p>
              </w:tc>
              <w:tc>
                <w:tcPr>
                  <w:tcW w:w="915" w:type="dxa"/>
                  <w:shd w:val="clear" w:color="auto" w:fill="auto"/>
                  <w:vAlign w:val="center"/>
                </w:tcPr>
                <w:p w14:paraId="75523320">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7BCC4A4C">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2026.6.9</w:t>
                  </w:r>
                </w:p>
              </w:tc>
              <w:tc>
                <w:tcPr>
                  <w:tcW w:w="1690" w:type="dxa"/>
                  <w:shd w:val="clear" w:color="auto" w:fill="auto"/>
                  <w:vAlign w:val="center"/>
                </w:tcPr>
                <w:p w14:paraId="73A9D379">
                  <w:pPr>
                    <w:widowControl w:val="0"/>
                    <w:spacing w:line="240" w:lineRule="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AZ2562881403</w:t>
                  </w:r>
                </w:p>
                <w:p w14:paraId="54C0C824">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AZ2562881404</w:t>
                  </w:r>
                </w:p>
              </w:tc>
            </w:tr>
            <w:tr w14:paraId="000D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1CE02498">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67DF6B0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智能烟尘烟气分析仪</w:t>
                  </w:r>
                </w:p>
              </w:tc>
              <w:tc>
                <w:tcPr>
                  <w:tcW w:w="900" w:type="dxa"/>
                  <w:shd w:val="clear" w:color="auto" w:fill="auto"/>
                  <w:vAlign w:val="center"/>
                </w:tcPr>
                <w:p w14:paraId="407868C4">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WL-3068</w:t>
                  </w:r>
                </w:p>
              </w:tc>
              <w:tc>
                <w:tcPr>
                  <w:tcW w:w="915" w:type="dxa"/>
                  <w:shd w:val="clear" w:color="auto" w:fill="auto"/>
                  <w:vAlign w:val="center"/>
                </w:tcPr>
                <w:p w14:paraId="6DE11551">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HCJC-CY002</w:t>
                  </w:r>
                </w:p>
              </w:tc>
              <w:tc>
                <w:tcPr>
                  <w:tcW w:w="915" w:type="dxa"/>
                  <w:shd w:val="clear" w:color="auto" w:fill="auto"/>
                  <w:vAlign w:val="center"/>
                </w:tcPr>
                <w:p w14:paraId="725F07B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6F989324">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2025.6.12</w:t>
                  </w:r>
                </w:p>
              </w:tc>
              <w:tc>
                <w:tcPr>
                  <w:tcW w:w="1690" w:type="dxa"/>
                  <w:shd w:val="clear" w:color="auto" w:fill="auto"/>
                  <w:vAlign w:val="center"/>
                </w:tcPr>
                <w:p w14:paraId="767385D1">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120443240131246</w:t>
                  </w:r>
                </w:p>
              </w:tc>
            </w:tr>
            <w:tr w14:paraId="2EA1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53" w:type="dxa"/>
                  <w:gridSpan w:val="3"/>
                  <w:vMerge w:val="continue"/>
                  <w:vAlign w:val="center"/>
                </w:tcPr>
                <w:p w14:paraId="3EEE6210">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04578B2A">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大流量烟尘（气）测试仪</w:t>
                  </w:r>
                </w:p>
              </w:tc>
              <w:tc>
                <w:tcPr>
                  <w:tcW w:w="900" w:type="dxa"/>
                  <w:shd w:val="clear" w:color="auto" w:fill="auto"/>
                  <w:vAlign w:val="center"/>
                </w:tcPr>
                <w:p w14:paraId="0913C8D0">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YQ3000-D（22代）</w:t>
                  </w:r>
                </w:p>
              </w:tc>
              <w:tc>
                <w:tcPr>
                  <w:tcW w:w="915" w:type="dxa"/>
                  <w:shd w:val="clear" w:color="auto" w:fill="auto"/>
                  <w:vAlign w:val="center"/>
                </w:tcPr>
                <w:p w14:paraId="012A75A5">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HCJC-CY038</w:t>
                  </w:r>
                </w:p>
              </w:tc>
              <w:tc>
                <w:tcPr>
                  <w:tcW w:w="915" w:type="dxa"/>
                  <w:shd w:val="clear" w:color="auto" w:fill="auto"/>
                  <w:vAlign w:val="center"/>
                </w:tcPr>
                <w:p w14:paraId="70D96074">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20980718">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2026.5.18</w:t>
                  </w:r>
                </w:p>
              </w:tc>
              <w:tc>
                <w:tcPr>
                  <w:tcW w:w="1690" w:type="dxa"/>
                  <w:shd w:val="clear" w:color="auto" w:fill="auto"/>
                  <w:vAlign w:val="center"/>
                </w:tcPr>
                <w:p w14:paraId="090CE3E1">
                  <w:pPr>
                    <w:widowControl w:val="0"/>
                    <w:spacing w:line="240" w:lineRule="auto"/>
                    <w:jc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AZ2563880991</w:t>
                  </w:r>
                </w:p>
                <w:p w14:paraId="67FC506E">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AZ2563881018</w:t>
                  </w:r>
                </w:p>
              </w:tc>
            </w:tr>
            <w:tr w14:paraId="7465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67AC6BF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7583B8EC">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智能综合工况测量仪</w:t>
                  </w:r>
                </w:p>
              </w:tc>
              <w:tc>
                <w:tcPr>
                  <w:tcW w:w="900" w:type="dxa"/>
                  <w:shd w:val="clear" w:color="auto" w:fill="auto"/>
                  <w:vAlign w:val="center"/>
                </w:tcPr>
                <w:p w14:paraId="032CF49A">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EM-3062H</w:t>
                  </w:r>
                </w:p>
              </w:tc>
              <w:tc>
                <w:tcPr>
                  <w:tcW w:w="915" w:type="dxa"/>
                  <w:shd w:val="clear" w:color="auto" w:fill="auto"/>
                  <w:vAlign w:val="center"/>
                </w:tcPr>
                <w:p w14:paraId="1F9B9C7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HCJC-CY032</w:t>
                  </w:r>
                </w:p>
              </w:tc>
              <w:tc>
                <w:tcPr>
                  <w:tcW w:w="915" w:type="dxa"/>
                  <w:shd w:val="clear" w:color="auto" w:fill="auto"/>
                  <w:vAlign w:val="center"/>
                </w:tcPr>
                <w:p w14:paraId="1A3EF665">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7CB8758A">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2026.6.10</w:t>
                  </w:r>
                </w:p>
              </w:tc>
              <w:tc>
                <w:tcPr>
                  <w:tcW w:w="1690" w:type="dxa"/>
                  <w:shd w:val="clear" w:color="auto" w:fill="auto"/>
                  <w:vAlign w:val="center"/>
                </w:tcPr>
                <w:p w14:paraId="2BF8B8A6">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AZ2573100252</w:t>
                  </w:r>
                </w:p>
                <w:p w14:paraId="12FE8C92">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AZ2563101371</w:t>
                  </w:r>
                </w:p>
                <w:p w14:paraId="70DFAA2D">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AZ2563101373</w:t>
                  </w:r>
                </w:p>
                <w:p w14:paraId="14FF305A">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AZ2563101374</w:t>
                  </w:r>
                </w:p>
              </w:tc>
            </w:tr>
            <w:tr w14:paraId="60B3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2ADDFB83">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7D680CE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1E9F8614">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EM-2068E</w:t>
                  </w:r>
                </w:p>
              </w:tc>
              <w:tc>
                <w:tcPr>
                  <w:tcW w:w="915" w:type="dxa"/>
                  <w:shd w:val="clear" w:color="auto" w:fill="auto"/>
                  <w:vAlign w:val="center"/>
                </w:tcPr>
                <w:p w14:paraId="129A1B7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HCJC-CY003</w:t>
                  </w:r>
                </w:p>
              </w:tc>
              <w:tc>
                <w:tcPr>
                  <w:tcW w:w="915" w:type="dxa"/>
                  <w:shd w:val="clear" w:color="auto" w:fill="auto"/>
                  <w:vAlign w:val="center"/>
                </w:tcPr>
                <w:p w14:paraId="434ECAF8">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49761812">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2025.6.12</w:t>
                  </w:r>
                </w:p>
              </w:tc>
              <w:tc>
                <w:tcPr>
                  <w:tcW w:w="1690" w:type="dxa"/>
                  <w:shd w:val="clear" w:color="auto" w:fill="auto"/>
                  <w:vAlign w:val="center"/>
                </w:tcPr>
                <w:p w14:paraId="19CC8D9F">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1204432406131239</w:t>
                  </w:r>
                </w:p>
              </w:tc>
            </w:tr>
            <w:tr w14:paraId="7958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14CA39A">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78C7E391">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0B4CCC3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EM-2069E</w:t>
                  </w:r>
                </w:p>
              </w:tc>
              <w:tc>
                <w:tcPr>
                  <w:tcW w:w="915" w:type="dxa"/>
                  <w:shd w:val="clear" w:color="auto" w:fill="auto"/>
                  <w:vAlign w:val="center"/>
                </w:tcPr>
                <w:p w14:paraId="61F68C3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HCJC-CY004</w:t>
                  </w:r>
                </w:p>
              </w:tc>
              <w:tc>
                <w:tcPr>
                  <w:tcW w:w="915" w:type="dxa"/>
                  <w:shd w:val="clear" w:color="auto" w:fill="auto"/>
                  <w:vAlign w:val="center"/>
                </w:tcPr>
                <w:p w14:paraId="577B4366">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4A4C1705">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2025.6.12</w:t>
                  </w:r>
                </w:p>
              </w:tc>
              <w:tc>
                <w:tcPr>
                  <w:tcW w:w="1690" w:type="dxa"/>
                  <w:shd w:val="clear" w:color="auto" w:fill="auto"/>
                  <w:vAlign w:val="center"/>
                </w:tcPr>
                <w:p w14:paraId="53D6E05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1204432406131240</w:t>
                  </w:r>
                </w:p>
              </w:tc>
            </w:tr>
            <w:tr w14:paraId="11A6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6345747C">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1C2D9B4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47E4BE5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EM-2070E</w:t>
                  </w:r>
                </w:p>
              </w:tc>
              <w:tc>
                <w:tcPr>
                  <w:tcW w:w="915" w:type="dxa"/>
                  <w:shd w:val="clear" w:color="auto" w:fill="auto"/>
                  <w:vAlign w:val="center"/>
                </w:tcPr>
                <w:p w14:paraId="0657578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HCJC-CY005</w:t>
                  </w:r>
                </w:p>
              </w:tc>
              <w:tc>
                <w:tcPr>
                  <w:tcW w:w="915" w:type="dxa"/>
                  <w:shd w:val="clear" w:color="auto" w:fill="auto"/>
                  <w:vAlign w:val="center"/>
                </w:tcPr>
                <w:p w14:paraId="660ECD33">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34FF727">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2025.6.12</w:t>
                  </w:r>
                </w:p>
              </w:tc>
              <w:tc>
                <w:tcPr>
                  <w:tcW w:w="1690" w:type="dxa"/>
                  <w:shd w:val="clear" w:color="auto" w:fill="auto"/>
                  <w:vAlign w:val="center"/>
                </w:tcPr>
                <w:p w14:paraId="64BE032B">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1204432406131241</w:t>
                  </w:r>
                </w:p>
              </w:tc>
            </w:tr>
            <w:tr w14:paraId="199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181310E4">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3E24453E">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28F5043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EM-2071E</w:t>
                  </w:r>
                </w:p>
              </w:tc>
              <w:tc>
                <w:tcPr>
                  <w:tcW w:w="915" w:type="dxa"/>
                  <w:shd w:val="clear" w:color="auto" w:fill="auto"/>
                  <w:vAlign w:val="center"/>
                </w:tcPr>
                <w:p w14:paraId="1F0918C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HCJC-CY006</w:t>
                  </w:r>
                </w:p>
              </w:tc>
              <w:tc>
                <w:tcPr>
                  <w:tcW w:w="915" w:type="dxa"/>
                  <w:shd w:val="clear" w:color="auto" w:fill="auto"/>
                  <w:vAlign w:val="center"/>
                </w:tcPr>
                <w:p w14:paraId="23180C14">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6FF4EA7B">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2025.6.12</w:t>
                  </w:r>
                </w:p>
              </w:tc>
              <w:tc>
                <w:tcPr>
                  <w:tcW w:w="1690" w:type="dxa"/>
                  <w:shd w:val="clear" w:color="auto" w:fill="auto"/>
                  <w:vAlign w:val="center"/>
                </w:tcPr>
                <w:p w14:paraId="3430D6DB">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1204432406131242</w:t>
                  </w:r>
                </w:p>
              </w:tc>
            </w:tr>
            <w:tr w14:paraId="2AD0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6B121818">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10D6833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12DC468F">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EM-2068E</w:t>
                  </w:r>
                </w:p>
              </w:tc>
              <w:tc>
                <w:tcPr>
                  <w:tcW w:w="915" w:type="dxa"/>
                  <w:shd w:val="clear" w:color="auto" w:fill="auto"/>
                  <w:vAlign w:val="center"/>
                </w:tcPr>
                <w:p w14:paraId="0A44934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HCJC-CY003</w:t>
                  </w:r>
                </w:p>
              </w:tc>
              <w:tc>
                <w:tcPr>
                  <w:tcW w:w="915" w:type="dxa"/>
                  <w:shd w:val="clear" w:color="auto" w:fill="auto"/>
                  <w:vAlign w:val="center"/>
                </w:tcPr>
                <w:p w14:paraId="6A5DAE80">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85849DD">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2026.6.9</w:t>
                  </w:r>
                </w:p>
              </w:tc>
              <w:tc>
                <w:tcPr>
                  <w:tcW w:w="1690" w:type="dxa"/>
                  <w:shd w:val="clear" w:color="auto" w:fill="auto"/>
                  <w:vAlign w:val="center"/>
                </w:tcPr>
                <w:p w14:paraId="1B2CD46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AZ2562881405</w:t>
                  </w:r>
                </w:p>
              </w:tc>
            </w:tr>
            <w:tr w14:paraId="323B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B870123">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0FB2853A">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2F915C9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EM-2069E</w:t>
                  </w:r>
                </w:p>
              </w:tc>
              <w:tc>
                <w:tcPr>
                  <w:tcW w:w="915" w:type="dxa"/>
                  <w:shd w:val="clear" w:color="auto" w:fill="auto"/>
                  <w:vAlign w:val="center"/>
                </w:tcPr>
                <w:p w14:paraId="7561BC3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HCJC-CY004</w:t>
                  </w:r>
                </w:p>
              </w:tc>
              <w:tc>
                <w:tcPr>
                  <w:tcW w:w="915" w:type="dxa"/>
                  <w:shd w:val="clear" w:color="auto" w:fill="auto"/>
                  <w:vAlign w:val="center"/>
                </w:tcPr>
                <w:p w14:paraId="1F748997">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3F9E826A">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2026.6.9</w:t>
                  </w:r>
                </w:p>
              </w:tc>
              <w:tc>
                <w:tcPr>
                  <w:tcW w:w="1690" w:type="dxa"/>
                  <w:shd w:val="clear" w:color="auto" w:fill="auto"/>
                  <w:vAlign w:val="center"/>
                </w:tcPr>
                <w:p w14:paraId="774C1C9D">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AZ2562881406</w:t>
                  </w:r>
                </w:p>
              </w:tc>
            </w:tr>
            <w:tr w14:paraId="27D2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43AB8FC9">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430F8AB3">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4673A84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EM-2070E</w:t>
                  </w:r>
                </w:p>
              </w:tc>
              <w:tc>
                <w:tcPr>
                  <w:tcW w:w="915" w:type="dxa"/>
                  <w:shd w:val="clear" w:color="auto" w:fill="auto"/>
                  <w:vAlign w:val="center"/>
                </w:tcPr>
                <w:p w14:paraId="3CF7B79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HCJC-CY005</w:t>
                  </w:r>
                </w:p>
              </w:tc>
              <w:tc>
                <w:tcPr>
                  <w:tcW w:w="915" w:type="dxa"/>
                  <w:shd w:val="clear" w:color="auto" w:fill="auto"/>
                  <w:vAlign w:val="center"/>
                </w:tcPr>
                <w:p w14:paraId="3E44F68A">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0179ED50">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2026.6.9</w:t>
                  </w:r>
                </w:p>
              </w:tc>
              <w:tc>
                <w:tcPr>
                  <w:tcW w:w="1690" w:type="dxa"/>
                  <w:shd w:val="clear" w:color="auto" w:fill="auto"/>
                  <w:vAlign w:val="center"/>
                </w:tcPr>
                <w:p w14:paraId="7CB207D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AZ2562881407</w:t>
                  </w:r>
                </w:p>
              </w:tc>
            </w:tr>
            <w:tr w14:paraId="6F04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6B218E14">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0B821F50">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综合大气采样器</w:t>
                  </w:r>
                </w:p>
              </w:tc>
              <w:tc>
                <w:tcPr>
                  <w:tcW w:w="900" w:type="dxa"/>
                  <w:shd w:val="clear" w:color="auto" w:fill="auto"/>
                  <w:vAlign w:val="center"/>
                </w:tcPr>
                <w:p w14:paraId="5C7C77A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EM-2071E</w:t>
                  </w:r>
                </w:p>
              </w:tc>
              <w:tc>
                <w:tcPr>
                  <w:tcW w:w="915" w:type="dxa"/>
                  <w:shd w:val="clear" w:color="auto" w:fill="auto"/>
                  <w:vAlign w:val="center"/>
                </w:tcPr>
                <w:p w14:paraId="720DAF4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b w:val="0"/>
                      <w:bCs w:val="0"/>
                      <w:color w:val="auto"/>
                      <w:sz w:val="18"/>
                      <w:szCs w:val="18"/>
                      <w:vertAlign w:val="baseline"/>
                      <w:lang w:val="en-US" w:eastAsia="zh-CN"/>
                    </w:rPr>
                    <w:t>HCJC-CY006</w:t>
                  </w:r>
                </w:p>
              </w:tc>
              <w:tc>
                <w:tcPr>
                  <w:tcW w:w="915" w:type="dxa"/>
                  <w:shd w:val="clear" w:color="auto" w:fill="auto"/>
                  <w:vAlign w:val="center"/>
                </w:tcPr>
                <w:p w14:paraId="63303CFC">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EF91C93">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2026.6.9</w:t>
                  </w:r>
                </w:p>
              </w:tc>
              <w:tc>
                <w:tcPr>
                  <w:tcW w:w="1690" w:type="dxa"/>
                  <w:shd w:val="clear" w:color="auto" w:fill="auto"/>
                  <w:vAlign w:val="center"/>
                </w:tcPr>
                <w:p w14:paraId="292F27DE">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AZ2562881408</w:t>
                  </w:r>
                </w:p>
              </w:tc>
            </w:tr>
            <w:tr w14:paraId="128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89D2B1A">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37F728D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真空箱气袋采样器</w:t>
                  </w:r>
                </w:p>
              </w:tc>
              <w:tc>
                <w:tcPr>
                  <w:tcW w:w="900" w:type="dxa"/>
                  <w:shd w:val="clear" w:color="auto" w:fill="auto"/>
                  <w:vAlign w:val="center"/>
                </w:tcPr>
                <w:p w14:paraId="1B1B24BC">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FY3105</w:t>
                  </w:r>
                </w:p>
              </w:tc>
              <w:tc>
                <w:tcPr>
                  <w:tcW w:w="915" w:type="dxa"/>
                  <w:shd w:val="clear" w:color="auto" w:fill="auto"/>
                  <w:vAlign w:val="center"/>
                </w:tcPr>
                <w:p w14:paraId="43B3EB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HCJC-CY026</w:t>
                  </w:r>
                </w:p>
              </w:tc>
              <w:tc>
                <w:tcPr>
                  <w:tcW w:w="915" w:type="dxa"/>
                  <w:shd w:val="clear" w:color="auto" w:fill="auto"/>
                  <w:vAlign w:val="center"/>
                </w:tcPr>
                <w:p w14:paraId="25891A3C">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t>
                  </w:r>
                </w:p>
              </w:tc>
              <w:tc>
                <w:tcPr>
                  <w:tcW w:w="1035" w:type="dxa"/>
                  <w:shd w:val="clear" w:color="auto" w:fill="auto"/>
                  <w:vAlign w:val="center"/>
                </w:tcPr>
                <w:p w14:paraId="05B29F4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1690" w:type="dxa"/>
                  <w:shd w:val="clear" w:color="auto" w:fill="auto"/>
                  <w:vAlign w:val="center"/>
                </w:tcPr>
                <w:p w14:paraId="26DBA33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r>
            <w:tr w14:paraId="022A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7F4DDE66">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4B74E229">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真空箱气袋采样器</w:t>
                  </w:r>
                </w:p>
              </w:tc>
              <w:tc>
                <w:tcPr>
                  <w:tcW w:w="900" w:type="dxa"/>
                  <w:shd w:val="clear" w:color="auto" w:fill="auto"/>
                  <w:vAlign w:val="center"/>
                </w:tcPr>
                <w:p w14:paraId="72D81378">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FY3010</w:t>
                  </w:r>
                </w:p>
              </w:tc>
              <w:tc>
                <w:tcPr>
                  <w:tcW w:w="915" w:type="dxa"/>
                  <w:shd w:val="clear" w:color="auto" w:fill="auto"/>
                  <w:vAlign w:val="center"/>
                </w:tcPr>
                <w:p w14:paraId="0FC2AD5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HCJC-CY040</w:t>
                  </w:r>
                </w:p>
              </w:tc>
              <w:tc>
                <w:tcPr>
                  <w:tcW w:w="915" w:type="dxa"/>
                  <w:shd w:val="clear" w:color="auto" w:fill="auto"/>
                  <w:vAlign w:val="center"/>
                </w:tcPr>
                <w:p w14:paraId="719687D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t>
                  </w:r>
                </w:p>
              </w:tc>
              <w:tc>
                <w:tcPr>
                  <w:tcW w:w="1035" w:type="dxa"/>
                  <w:shd w:val="clear" w:color="auto" w:fill="auto"/>
                  <w:vAlign w:val="center"/>
                </w:tcPr>
                <w:p w14:paraId="0F5DE92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1690" w:type="dxa"/>
                  <w:shd w:val="clear" w:color="auto" w:fill="auto"/>
                  <w:vAlign w:val="center"/>
                </w:tcPr>
                <w:p w14:paraId="0555A790">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r>
            <w:tr w14:paraId="62F1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20EA0E4">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2C81CB8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真空箱气袋采样器</w:t>
                  </w:r>
                </w:p>
              </w:tc>
              <w:tc>
                <w:tcPr>
                  <w:tcW w:w="900" w:type="dxa"/>
                  <w:shd w:val="clear" w:color="auto" w:fill="auto"/>
                  <w:vAlign w:val="center"/>
                </w:tcPr>
                <w:p w14:paraId="71F2DF39">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FY3105</w:t>
                  </w:r>
                </w:p>
              </w:tc>
              <w:tc>
                <w:tcPr>
                  <w:tcW w:w="915" w:type="dxa"/>
                  <w:shd w:val="clear" w:color="auto" w:fill="auto"/>
                  <w:vAlign w:val="center"/>
                </w:tcPr>
                <w:p w14:paraId="5EF03E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HCJC-CY023</w:t>
                  </w:r>
                </w:p>
              </w:tc>
              <w:tc>
                <w:tcPr>
                  <w:tcW w:w="915" w:type="dxa"/>
                  <w:shd w:val="clear" w:color="auto" w:fill="auto"/>
                  <w:vAlign w:val="center"/>
                </w:tcPr>
                <w:p w14:paraId="7FF153A6">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t>
                  </w:r>
                </w:p>
              </w:tc>
              <w:tc>
                <w:tcPr>
                  <w:tcW w:w="1035" w:type="dxa"/>
                  <w:shd w:val="clear" w:color="auto" w:fill="auto"/>
                  <w:vAlign w:val="center"/>
                </w:tcPr>
                <w:p w14:paraId="1D14C043">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1690" w:type="dxa"/>
                  <w:shd w:val="clear" w:color="auto" w:fill="auto"/>
                  <w:vAlign w:val="center"/>
                </w:tcPr>
                <w:p w14:paraId="697B87A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r>
            <w:tr w14:paraId="5B5D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A8A7919">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1BE04E2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真空箱气袋采样器</w:t>
                  </w:r>
                </w:p>
              </w:tc>
              <w:tc>
                <w:tcPr>
                  <w:tcW w:w="900" w:type="dxa"/>
                  <w:shd w:val="clear" w:color="auto" w:fill="auto"/>
                  <w:vAlign w:val="center"/>
                </w:tcPr>
                <w:p w14:paraId="22125CFE">
                  <w:pPr>
                    <w:widowControl w:val="0"/>
                    <w:spacing w:line="240" w:lineRule="auto"/>
                    <w:jc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FY3105</w:t>
                  </w:r>
                </w:p>
              </w:tc>
              <w:tc>
                <w:tcPr>
                  <w:tcW w:w="915" w:type="dxa"/>
                  <w:shd w:val="clear" w:color="auto" w:fill="auto"/>
                  <w:vAlign w:val="center"/>
                </w:tcPr>
                <w:p w14:paraId="6F17C6C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HCJC-CY024</w:t>
                  </w:r>
                </w:p>
              </w:tc>
              <w:tc>
                <w:tcPr>
                  <w:tcW w:w="915" w:type="dxa"/>
                  <w:shd w:val="clear" w:color="auto" w:fill="auto"/>
                  <w:vAlign w:val="center"/>
                </w:tcPr>
                <w:p w14:paraId="4A0855EE">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t>
                  </w:r>
                </w:p>
              </w:tc>
              <w:tc>
                <w:tcPr>
                  <w:tcW w:w="1035" w:type="dxa"/>
                  <w:shd w:val="clear" w:color="auto" w:fill="auto"/>
                  <w:vAlign w:val="center"/>
                </w:tcPr>
                <w:p w14:paraId="728137D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c>
                <w:tcPr>
                  <w:tcW w:w="1690" w:type="dxa"/>
                  <w:shd w:val="clear" w:color="auto" w:fill="auto"/>
                  <w:vAlign w:val="center"/>
                </w:tcPr>
                <w:p w14:paraId="2AF3C27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w:t>
                  </w:r>
                </w:p>
              </w:tc>
            </w:tr>
            <w:tr w14:paraId="53D7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5DD65321">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15BDD4E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AWA6228+型功能声级计</w:t>
                  </w:r>
                </w:p>
              </w:tc>
              <w:tc>
                <w:tcPr>
                  <w:tcW w:w="900" w:type="dxa"/>
                  <w:shd w:val="clear" w:color="auto" w:fill="auto"/>
                  <w:vAlign w:val="center"/>
                </w:tcPr>
                <w:p w14:paraId="10201DFA">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AWA6228+</w:t>
                  </w:r>
                </w:p>
              </w:tc>
              <w:tc>
                <w:tcPr>
                  <w:tcW w:w="915" w:type="dxa"/>
                  <w:shd w:val="clear" w:color="auto" w:fill="auto"/>
                  <w:vAlign w:val="center"/>
                </w:tcPr>
                <w:p w14:paraId="16D8473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HCJC-CY012</w:t>
                  </w:r>
                </w:p>
              </w:tc>
              <w:tc>
                <w:tcPr>
                  <w:tcW w:w="915" w:type="dxa"/>
                  <w:shd w:val="clear" w:color="auto" w:fill="auto"/>
                  <w:vAlign w:val="center"/>
                </w:tcPr>
                <w:p w14:paraId="1A9D2BF8">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0022658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2025.7.22</w:t>
                  </w:r>
                </w:p>
              </w:tc>
              <w:tc>
                <w:tcPr>
                  <w:tcW w:w="1690" w:type="dxa"/>
                  <w:shd w:val="clear" w:color="auto" w:fill="auto"/>
                  <w:vAlign w:val="center"/>
                </w:tcPr>
                <w:p w14:paraId="57385B8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SX202407471</w:t>
                  </w:r>
                </w:p>
              </w:tc>
            </w:tr>
            <w:tr w14:paraId="0AFC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578A9D17">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502D512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AWA6228+型功能声级计</w:t>
                  </w:r>
                </w:p>
              </w:tc>
              <w:tc>
                <w:tcPr>
                  <w:tcW w:w="900" w:type="dxa"/>
                  <w:shd w:val="clear" w:color="auto" w:fill="auto"/>
                  <w:vAlign w:val="center"/>
                </w:tcPr>
                <w:p w14:paraId="25FD0DF5">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AWA6228+</w:t>
                  </w:r>
                </w:p>
              </w:tc>
              <w:tc>
                <w:tcPr>
                  <w:tcW w:w="915" w:type="dxa"/>
                  <w:shd w:val="clear" w:color="auto" w:fill="auto"/>
                  <w:vAlign w:val="center"/>
                </w:tcPr>
                <w:p w14:paraId="1D5F09D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HCJC-CY012</w:t>
                  </w:r>
                </w:p>
              </w:tc>
              <w:tc>
                <w:tcPr>
                  <w:tcW w:w="915" w:type="dxa"/>
                  <w:shd w:val="clear" w:color="auto" w:fill="auto"/>
                  <w:vAlign w:val="center"/>
                </w:tcPr>
                <w:p w14:paraId="717DB3B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5A5D792">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2026.7.7</w:t>
                  </w:r>
                </w:p>
              </w:tc>
              <w:tc>
                <w:tcPr>
                  <w:tcW w:w="1690" w:type="dxa"/>
                  <w:shd w:val="clear" w:color="auto" w:fill="auto"/>
                  <w:vAlign w:val="center"/>
                </w:tcPr>
                <w:p w14:paraId="40B3335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SX202507041</w:t>
                  </w:r>
                </w:p>
              </w:tc>
            </w:tr>
            <w:tr w14:paraId="3F85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2AB51488">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05F44364">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AWA6021A型声校准器</w:t>
                  </w:r>
                </w:p>
              </w:tc>
              <w:tc>
                <w:tcPr>
                  <w:tcW w:w="900" w:type="dxa"/>
                  <w:shd w:val="clear" w:color="auto" w:fill="auto"/>
                  <w:vAlign w:val="center"/>
                </w:tcPr>
                <w:p w14:paraId="79464737">
                  <w:pPr>
                    <w:widowControl w:val="0"/>
                    <w:spacing w:line="240" w:lineRule="auto"/>
                    <w:jc w:val="center"/>
                    <w:rPr>
                      <w:rFonts w:hint="default" w:ascii="Times New Roman" w:hAnsi="Times New Roman" w:eastAsia="宋体" w:cs="Times New Roman"/>
                      <w:b w:val="0"/>
                      <w:bCs w:val="0"/>
                      <w:snapToGrid w:val="0"/>
                      <w:color w:val="00000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AWA6021A</w:t>
                  </w:r>
                </w:p>
              </w:tc>
              <w:tc>
                <w:tcPr>
                  <w:tcW w:w="915" w:type="dxa"/>
                  <w:shd w:val="clear" w:color="auto" w:fill="auto"/>
                  <w:vAlign w:val="center"/>
                </w:tcPr>
                <w:p w14:paraId="19D47C1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HCJC-CY014</w:t>
                  </w:r>
                </w:p>
              </w:tc>
              <w:tc>
                <w:tcPr>
                  <w:tcW w:w="915" w:type="dxa"/>
                  <w:shd w:val="clear" w:color="auto" w:fill="auto"/>
                  <w:vAlign w:val="center"/>
                </w:tcPr>
                <w:p w14:paraId="61A1F8A8">
                  <w:pPr>
                    <w:widowControl w:val="0"/>
                    <w:spacing w:line="240" w:lineRule="auto"/>
                    <w:jc w:val="center"/>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合格</w:t>
                  </w:r>
                </w:p>
              </w:tc>
              <w:tc>
                <w:tcPr>
                  <w:tcW w:w="1035" w:type="dxa"/>
                  <w:shd w:val="clear" w:color="auto" w:fill="auto"/>
                  <w:vAlign w:val="center"/>
                </w:tcPr>
                <w:p w14:paraId="296287E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2026.7.7</w:t>
                  </w:r>
                </w:p>
              </w:tc>
              <w:tc>
                <w:tcPr>
                  <w:tcW w:w="1690" w:type="dxa"/>
                  <w:shd w:val="clear" w:color="auto" w:fill="auto"/>
                  <w:vAlign w:val="center"/>
                </w:tcPr>
                <w:p w14:paraId="0B999E8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SX202507039</w:t>
                  </w:r>
                </w:p>
              </w:tc>
            </w:tr>
            <w:tr w14:paraId="3517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3685304C">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36D41E6F">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AWA6022A型声校准器</w:t>
                  </w:r>
                </w:p>
              </w:tc>
              <w:tc>
                <w:tcPr>
                  <w:tcW w:w="900" w:type="dxa"/>
                  <w:shd w:val="clear" w:color="auto" w:fill="auto"/>
                  <w:vAlign w:val="center"/>
                </w:tcPr>
                <w:p w14:paraId="63A63276">
                  <w:pPr>
                    <w:widowControl w:val="0"/>
                    <w:spacing w:line="240" w:lineRule="auto"/>
                    <w:jc w:val="center"/>
                    <w:rPr>
                      <w:rFonts w:hint="default" w:ascii="Times New Roman" w:hAnsi="Times New Roman" w:eastAsia="宋体" w:cs="Times New Roman"/>
                      <w:b w:val="0"/>
                      <w:bCs w:val="0"/>
                      <w:snapToGrid w:val="0"/>
                      <w:color w:val="000000"/>
                      <w:kern w:val="2"/>
                      <w:sz w:val="18"/>
                      <w:szCs w:val="18"/>
                      <w:highlight w:val="none"/>
                      <w:vertAlign w:val="baseline"/>
                      <w:lang w:val="en-US" w:eastAsia="zh-CN" w:bidi="ar-SA"/>
                    </w:rPr>
                  </w:pPr>
                  <w:r>
                    <w:rPr>
                      <w:rFonts w:hint="default" w:ascii="Times New Roman" w:hAnsi="Times New Roman" w:eastAsia="宋体" w:cs="Times New Roman"/>
                      <w:b w:val="0"/>
                      <w:bCs w:val="0"/>
                      <w:kern w:val="2"/>
                      <w:sz w:val="18"/>
                      <w:szCs w:val="18"/>
                      <w:highlight w:val="none"/>
                      <w:vertAlign w:val="baseline"/>
                      <w:lang w:val="en-US" w:eastAsia="zh-CN" w:bidi="ar-SA"/>
                    </w:rPr>
                    <w:t>AWA6022A</w:t>
                  </w:r>
                </w:p>
              </w:tc>
              <w:tc>
                <w:tcPr>
                  <w:tcW w:w="915" w:type="dxa"/>
                  <w:shd w:val="clear" w:color="auto" w:fill="auto"/>
                  <w:vAlign w:val="center"/>
                </w:tcPr>
                <w:p w14:paraId="307778A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HCJC-CY015</w:t>
                  </w:r>
                </w:p>
              </w:tc>
              <w:tc>
                <w:tcPr>
                  <w:tcW w:w="915" w:type="dxa"/>
                  <w:shd w:val="clear" w:color="auto" w:fill="auto"/>
                  <w:vAlign w:val="center"/>
                </w:tcPr>
                <w:p w14:paraId="43C43FD1">
                  <w:pPr>
                    <w:widowControl w:val="0"/>
                    <w:spacing w:line="240" w:lineRule="auto"/>
                    <w:jc w:val="center"/>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合格</w:t>
                  </w:r>
                </w:p>
              </w:tc>
              <w:tc>
                <w:tcPr>
                  <w:tcW w:w="1035" w:type="dxa"/>
                  <w:shd w:val="clear" w:color="auto" w:fill="auto"/>
                  <w:vAlign w:val="center"/>
                </w:tcPr>
                <w:p w14:paraId="2F709BC9">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2025.7.22</w:t>
                  </w:r>
                </w:p>
              </w:tc>
              <w:tc>
                <w:tcPr>
                  <w:tcW w:w="1690" w:type="dxa"/>
                  <w:shd w:val="clear" w:color="auto" w:fill="auto"/>
                  <w:vAlign w:val="center"/>
                </w:tcPr>
                <w:p w14:paraId="29C3B693">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SX202407467</w:t>
                  </w:r>
                </w:p>
              </w:tc>
            </w:tr>
            <w:tr w14:paraId="6CCB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586EDCED">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3C7F7B4E">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手持式气象站</w:t>
                  </w:r>
                </w:p>
              </w:tc>
              <w:tc>
                <w:tcPr>
                  <w:tcW w:w="900" w:type="dxa"/>
                  <w:shd w:val="clear" w:color="auto" w:fill="auto"/>
                  <w:vAlign w:val="center"/>
                </w:tcPr>
                <w:p w14:paraId="6F555D8B">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PLC-16026</w:t>
                  </w:r>
                </w:p>
              </w:tc>
              <w:tc>
                <w:tcPr>
                  <w:tcW w:w="915" w:type="dxa"/>
                  <w:shd w:val="clear" w:color="auto" w:fill="auto"/>
                  <w:vAlign w:val="center"/>
                </w:tcPr>
                <w:p w14:paraId="2B8DEB5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HCJC-CY022</w:t>
                  </w:r>
                </w:p>
              </w:tc>
              <w:tc>
                <w:tcPr>
                  <w:tcW w:w="915" w:type="dxa"/>
                  <w:shd w:val="clear" w:color="auto" w:fill="auto"/>
                  <w:vAlign w:val="center"/>
                </w:tcPr>
                <w:p w14:paraId="73AE1185">
                  <w:pPr>
                    <w:widowControl w:val="0"/>
                    <w:spacing w:line="240" w:lineRule="auto"/>
                    <w:jc w:val="center"/>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b w:val="0"/>
                      <w:bCs w:val="0"/>
                      <w:sz w:val="18"/>
                      <w:szCs w:val="18"/>
                      <w:vertAlign w:val="baseline"/>
                      <w:lang w:val="en-US" w:eastAsia="zh-CN"/>
                    </w:rPr>
                    <w:t>合格</w:t>
                  </w:r>
                </w:p>
              </w:tc>
              <w:tc>
                <w:tcPr>
                  <w:tcW w:w="1035" w:type="dxa"/>
                  <w:shd w:val="clear" w:color="auto" w:fill="auto"/>
                  <w:vAlign w:val="center"/>
                </w:tcPr>
                <w:p w14:paraId="116A84D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2025.6.30</w:t>
                  </w:r>
                </w:p>
              </w:tc>
              <w:tc>
                <w:tcPr>
                  <w:tcW w:w="1690" w:type="dxa"/>
                  <w:shd w:val="clear" w:color="auto" w:fill="auto"/>
                  <w:vAlign w:val="center"/>
                </w:tcPr>
                <w:p w14:paraId="3DF824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MA24070161197</w:t>
                  </w:r>
                </w:p>
                <w:p w14:paraId="7770FF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MA24070161199</w:t>
                  </w:r>
                </w:p>
                <w:p w14:paraId="71A481F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MA24070161201</w:t>
                  </w:r>
                </w:p>
              </w:tc>
            </w:tr>
            <w:tr w14:paraId="672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dxa"/>
                  <w:gridSpan w:val="3"/>
                  <w:vMerge w:val="continue"/>
                  <w:vAlign w:val="center"/>
                </w:tcPr>
                <w:p w14:paraId="1B081867">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shd w:val="clear" w:color="auto" w:fill="auto"/>
                  <w:vAlign w:val="center"/>
                </w:tcPr>
                <w:p w14:paraId="35901978">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手持式气象站</w:t>
                  </w:r>
                </w:p>
              </w:tc>
              <w:tc>
                <w:tcPr>
                  <w:tcW w:w="900" w:type="dxa"/>
                  <w:shd w:val="clear" w:color="auto" w:fill="auto"/>
                  <w:vAlign w:val="center"/>
                </w:tcPr>
                <w:p w14:paraId="2984EE6C">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PLC-16026</w:t>
                  </w:r>
                </w:p>
              </w:tc>
              <w:tc>
                <w:tcPr>
                  <w:tcW w:w="915" w:type="dxa"/>
                  <w:shd w:val="clear" w:color="auto" w:fill="auto"/>
                  <w:vAlign w:val="center"/>
                </w:tcPr>
                <w:p w14:paraId="547876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HCJC-CY021</w:t>
                  </w:r>
                </w:p>
              </w:tc>
              <w:tc>
                <w:tcPr>
                  <w:tcW w:w="915" w:type="dxa"/>
                  <w:shd w:val="clear" w:color="auto" w:fill="auto"/>
                  <w:vAlign w:val="center"/>
                </w:tcPr>
                <w:p w14:paraId="369B41FD">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5FD2DE9E">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2026.6.10</w:t>
                  </w:r>
                </w:p>
              </w:tc>
              <w:tc>
                <w:tcPr>
                  <w:tcW w:w="1690" w:type="dxa"/>
                  <w:shd w:val="clear" w:color="auto" w:fill="auto"/>
                  <w:vAlign w:val="center"/>
                </w:tcPr>
                <w:p w14:paraId="0D35B7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AZ2563491648</w:t>
                  </w:r>
                </w:p>
                <w:p w14:paraId="4F9C42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AZ2563491642</w:t>
                  </w:r>
                </w:p>
                <w:p w14:paraId="091C969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AZ2563491643</w:t>
                  </w:r>
                </w:p>
              </w:tc>
            </w:tr>
            <w:tr w14:paraId="2729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restart"/>
                  <w:shd w:val="clear" w:color="auto" w:fill="auto"/>
                  <w:vAlign w:val="center"/>
                </w:tcPr>
                <w:p w14:paraId="596F866B">
                  <w:pPr>
                    <w:widowControl w:val="0"/>
                    <w:spacing w:line="240" w:lineRule="auto"/>
                    <w:jc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水和废水</w:t>
                  </w:r>
                </w:p>
              </w:tc>
              <w:tc>
                <w:tcPr>
                  <w:tcW w:w="655" w:type="dxa"/>
                  <w:vMerge w:val="restart"/>
                  <w:shd w:val="clear" w:color="auto" w:fill="auto"/>
                  <w:vAlign w:val="center"/>
                </w:tcPr>
                <w:p w14:paraId="0AD05A2F">
                  <w:pPr>
                    <w:widowControl w:val="0"/>
                    <w:jc w:val="center"/>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sz w:val="18"/>
                      <w:szCs w:val="18"/>
                      <w:lang w:val="en-US" w:eastAsia="zh-CN"/>
                    </w:rPr>
                    <w:t>悬浮物</w:t>
                  </w:r>
                </w:p>
                <w:p w14:paraId="3FA517F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restart"/>
                  <w:shd w:val="clear" w:color="auto" w:fill="auto"/>
                  <w:vAlign w:val="center"/>
                </w:tcPr>
                <w:p w14:paraId="1AC11AEC">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电子天平</w:t>
                  </w:r>
                </w:p>
                <w:p w14:paraId="626AD530">
                  <w:pPr>
                    <w:keepNext w:val="0"/>
                    <w:keepLines w:val="0"/>
                    <w:widowControl/>
                    <w:suppressLineNumbers w:val="0"/>
                    <w:jc w:val="center"/>
                    <w:textAlignment w:val="center"/>
                    <w:rPr>
                      <w:rFonts w:hint="default" w:ascii="Times New Roman" w:hAnsi="Times New Roman" w:eastAsia="宋体" w:cs="Times New Roman"/>
                      <w:snapToGrid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电热鼓风恒温干燥箱</w:t>
                  </w:r>
                </w:p>
                <w:p w14:paraId="7708AFCB">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膈膜真空泵</w:t>
                  </w:r>
                </w:p>
              </w:tc>
              <w:tc>
                <w:tcPr>
                  <w:tcW w:w="900" w:type="dxa"/>
                  <w:shd w:val="clear" w:color="auto" w:fill="auto"/>
                  <w:vAlign w:val="center"/>
                </w:tcPr>
                <w:p w14:paraId="697DD57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PR124ZH/E</w:t>
                  </w:r>
                </w:p>
              </w:tc>
              <w:tc>
                <w:tcPr>
                  <w:tcW w:w="915" w:type="dxa"/>
                  <w:shd w:val="clear" w:color="auto" w:fill="auto"/>
                  <w:vAlign w:val="center"/>
                </w:tcPr>
                <w:p w14:paraId="064A81D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HCJC-SY032</w:t>
                  </w:r>
                </w:p>
              </w:tc>
              <w:tc>
                <w:tcPr>
                  <w:tcW w:w="915" w:type="dxa"/>
                  <w:shd w:val="clear" w:color="auto" w:fill="auto"/>
                  <w:vAlign w:val="center"/>
                </w:tcPr>
                <w:p w14:paraId="567070C2">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06FB539D">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42B2AAB5">
                  <w:pPr>
                    <w:widowControl w:val="0"/>
                    <w:spacing w:line="240" w:lineRule="auto"/>
                    <w:jc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5D3F18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MA24070161184</w:t>
                  </w:r>
                </w:p>
                <w:p w14:paraId="1E5FF4C1">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AZ2563101370</w:t>
                  </w:r>
                </w:p>
              </w:tc>
            </w:tr>
            <w:tr w14:paraId="10D0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244FE71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continue"/>
                  <w:vAlign w:val="center"/>
                </w:tcPr>
                <w:p w14:paraId="315F938B">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continue"/>
                  <w:shd w:val="clear" w:color="auto" w:fill="auto"/>
                  <w:vAlign w:val="center"/>
                </w:tcPr>
                <w:p w14:paraId="12920752">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p>
              </w:tc>
              <w:tc>
                <w:tcPr>
                  <w:tcW w:w="900" w:type="dxa"/>
                  <w:shd w:val="clear" w:color="auto" w:fill="auto"/>
                  <w:vAlign w:val="center"/>
                </w:tcPr>
                <w:p w14:paraId="5E37D23F">
                  <w:pPr>
                    <w:keepNext w:val="0"/>
                    <w:keepLines w:val="0"/>
                    <w:widowControl/>
                    <w:suppressLineNumbers w:val="0"/>
                    <w:jc w:val="center"/>
                    <w:textAlignment w:val="center"/>
                    <w:rPr>
                      <w:rFonts w:hint="default" w:ascii="Times New Roman" w:hAnsi="Times New Roman" w:eastAsia="宋体" w:cs="Times New Roman"/>
                      <w:snapToGrid w:val="0"/>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DHG-9140A</w:t>
                  </w:r>
                </w:p>
              </w:tc>
              <w:tc>
                <w:tcPr>
                  <w:tcW w:w="915" w:type="dxa"/>
                  <w:shd w:val="clear" w:color="auto" w:fill="auto"/>
                  <w:vAlign w:val="center"/>
                </w:tcPr>
                <w:p w14:paraId="0C9D6B5A">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HCJC-SY008</w:t>
                  </w:r>
                </w:p>
              </w:tc>
              <w:tc>
                <w:tcPr>
                  <w:tcW w:w="915" w:type="dxa"/>
                  <w:shd w:val="clear" w:color="auto" w:fill="auto"/>
                  <w:vAlign w:val="center"/>
                </w:tcPr>
                <w:p w14:paraId="31E92F0D">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0BF1F663">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7D2E6168">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6C8E62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MA24070161165</w:t>
                  </w:r>
                </w:p>
                <w:p w14:paraId="627945F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AZ2563101372</w:t>
                  </w:r>
                </w:p>
              </w:tc>
            </w:tr>
            <w:tr w14:paraId="3284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09BAD3B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continue"/>
                  <w:vAlign w:val="center"/>
                </w:tcPr>
                <w:p w14:paraId="12BA202B">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continue"/>
                  <w:shd w:val="clear" w:color="auto" w:fill="auto"/>
                  <w:vAlign w:val="center"/>
                </w:tcPr>
                <w:p w14:paraId="13906EA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p>
              </w:tc>
              <w:tc>
                <w:tcPr>
                  <w:tcW w:w="900" w:type="dxa"/>
                  <w:shd w:val="clear" w:color="auto" w:fill="auto"/>
                  <w:vAlign w:val="center"/>
                </w:tcPr>
                <w:p w14:paraId="0B7108E5">
                  <w:pPr>
                    <w:keepNext w:val="0"/>
                    <w:keepLines w:val="0"/>
                    <w:widowControl/>
                    <w:suppressLineNumbers w:val="0"/>
                    <w:jc w:val="center"/>
                    <w:textAlignment w:val="center"/>
                    <w:rPr>
                      <w:rFonts w:hint="default" w:ascii="Times New Roman" w:hAnsi="Times New Roman" w:eastAsia="宋体" w:cs="Times New Roman"/>
                      <w:snapToGrid w:val="0"/>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GM-0.33A</w:t>
                  </w:r>
                </w:p>
              </w:tc>
              <w:tc>
                <w:tcPr>
                  <w:tcW w:w="915" w:type="dxa"/>
                  <w:shd w:val="clear" w:color="auto" w:fill="auto"/>
                  <w:vAlign w:val="center"/>
                </w:tcPr>
                <w:p w14:paraId="01B5622C">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HCJC-SY006</w:t>
                  </w:r>
                </w:p>
              </w:tc>
              <w:tc>
                <w:tcPr>
                  <w:tcW w:w="915" w:type="dxa"/>
                  <w:shd w:val="clear" w:color="auto" w:fill="auto"/>
                  <w:vAlign w:val="center"/>
                </w:tcPr>
                <w:p w14:paraId="7CD145DA">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w:t>
                  </w:r>
                </w:p>
              </w:tc>
              <w:tc>
                <w:tcPr>
                  <w:tcW w:w="1035" w:type="dxa"/>
                  <w:shd w:val="clear" w:color="auto" w:fill="auto"/>
                  <w:vAlign w:val="center"/>
                </w:tcPr>
                <w:p w14:paraId="2193DDE5">
                  <w:pPr>
                    <w:widowControl w:val="0"/>
                    <w:spacing w:line="240" w:lineRule="auto"/>
                    <w:jc w:val="center"/>
                    <w:rPr>
                      <w:rFonts w:hint="default" w:ascii="Times New Roman" w:hAnsi="Times New Roman" w:eastAsia="宋体" w:cs="Times New Roman"/>
                      <w:i w:val="0"/>
                      <w:iCs w:val="0"/>
                      <w:snapToGrid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w:t>
                  </w:r>
                </w:p>
              </w:tc>
              <w:tc>
                <w:tcPr>
                  <w:tcW w:w="1690" w:type="dxa"/>
                  <w:shd w:val="clear" w:color="auto" w:fill="auto"/>
                  <w:vAlign w:val="center"/>
                </w:tcPr>
                <w:p w14:paraId="5A62879A">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38A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7DABD9F7">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restart"/>
                  <w:shd w:val="clear" w:color="auto" w:fill="auto"/>
                  <w:vAlign w:val="center"/>
                </w:tcPr>
                <w:p w14:paraId="677CBEA1">
                  <w:pPr>
                    <w:widowControl w:val="0"/>
                    <w:jc w:val="center"/>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kern w:val="2"/>
                      <w:sz w:val="18"/>
                      <w:szCs w:val="18"/>
                      <w:lang w:val="en-US" w:eastAsia="zh-CN" w:bidi="ar-SA"/>
                    </w:rPr>
                    <w:t>五日生化需氧量</w:t>
                  </w:r>
                </w:p>
                <w:p w14:paraId="2B502CAD">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restart"/>
                  <w:shd w:val="clear" w:color="auto" w:fill="auto"/>
                  <w:vAlign w:val="center"/>
                </w:tcPr>
                <w:p w14:paraId="245D937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溶氧检测仪</w:t>
                  </w:r>
                </w:p>
                <w:p w14:paraId="75898A86">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生化培养箱</w:t>
                  </w:r>
                </w:p>
              </w:tc>
              <w:tc>
                <w:tcPr>
                  <w:tcW w:w="900" w:type="dxa"/>
                  <w:shd w:val="clear" w:color="auto" w:fill="auto"/>
                  <w:vAlign w:val="center"/>
                </w:tcPr>
                <w:p w14:paraId="002A468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AT9210</w:t>
                  </w:r>
                </w:p>
              </w:tc>
              <w:tc>
                <w:tcPr>
                  <w:tcW w:w="915" w:type="dxa"/>
                  <w:shd w:val="clear" w:color="auto" w:fill="auto"/>
                  <w:vAlign w:val="center"/>
                </w:tcPr>
                <w:p w14:paraId="79F0BE1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HCJC-CY019</w:t>
                  </w:r>
                </w:p>
              </w:tc>
              <w:tc>
                <w:tcPr>
                  <w:tcW w:w="915" w:type="dxa"/>
                  <w:shd w:val="clear" w:color="auto" w:fill="auto"/>
                  <w:vAlign w:val="center"/>
                </w:tcPr>
                <w:p w14:paraId="3027DD1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54453984">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5F38361D">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14DEB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MA24070161158</w:t>
                  </w:r>
                </w:p>
                <w:p w14:paraId="1BAFFCD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AZ2563491641</w:t>
                  </w:r>
                </w:p>
              </w:tc>
            </w:tr>
            <w:tr w14:paraId="6C59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67E4C986">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continue"/>
                  <w:vAlign w:val="center"/>
                </w:tcPr>
                <w:p w14:paraId="4DCEAE57">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continue"/>
                  <w:shd w:val="clear" w:color="auto" w:fill="auto"/>
                  <w:vAlign w:val="center"/>
                </w:tcPr>
                <w:p w14:paraId="277FC0A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p>
              </w:tc>
              <w:tc>
                <w:tcPr>
                  <w:tcW w:w="900" w:type="dxa"/>
                  <w:shd w:val="clear" w:color="auto" w:fill="auto"/>
                  <w:vAlign w:val="center"/>
                </w:tcPr>
                <w:p w14:paraId="73FD629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LRH-250F</w:t>
                  </w:r>
                </w:p>
              </w:tc>
              <w:tc>
                <w:tcPr>
                  <w:tcW w:w="915" w:type="dxa"/>
                  <w:shd w:val="clear" w:color="auto" w:fill="auto"/>
                  <w:vAlign w:val="center"/>
                </w:tcPr>
                <w:p w14:paraId="155FB5F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HCJC-SY010</w:t>
                  </w:r>
                </w:p>
              </w:tc>
              <w:tc>
                <w:tcPr>
                  <w:tcW w:w="915" w:type="dxa"/>
                  <w:shd w:val="clear" w:color="auto" w:fill="auto"/>
                  <w:vAlign w:val="center"/>
                </w:tcPr>
                <w:p w14:paraId="161D52B7">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6BC0FE0B">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4D3B06CC">
                  <w:pPr>
                    <w:widowControl w:val="0"/>
                    <w:spacing w:line="240" w:lineRule="auto"/>
                    <w:jc w:val="center"/>
                    <w:rPr>
                      <w:rFonts w:hint="default" w:ascii="Times New Roman" w:hAnsi="Times New Roman" w:eastAsia="宋体" w:cs="Times New Roman"/>
                      <w:i w:val="0"/>
                      <w:iCs w:val="0"/>
                      <w:snapToGrid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283A9C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MA24070161167</w:t>
                  </w:r>
                </w:p>
                <w:p w14:paraId="3C0074BB">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AZ2563101376</w:t>
                  </w:r>
                </w:p>
              </w:tc>
            </w:tr>
            <w:tr w14:paraId="4D1E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7C75D611">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restart"/>
                  <w:shd w:val="clear" w:color="auto" w:fill="auto"/>
                  <w:vAlign w:val="center"/>
                </w:tcPr>
                <w:p w14:paraId="33BDB3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化学</w:t>
                  </w:r>
                </w:p>
                <w:p w14:paraId="4A4FFF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snapToGrid w:val="0"/>
                      <w:color w:val="000000"/>
                      <w:kern w:val="2"/>
                      <w:sz w:val="18"/>
                      <w:szCs w:val="18"/>
                      <w:vertAlign w:val="baseline"/>
                      <w:lang w:val="en-US" w:eastAsia="zh-CN" w:bidi="ar-SA"/>
                    </w:rPr>
                  </w:pPr>
                  <w:r>
                    <w:rPr>
                      <w:rFonts w:hint="default" w:ascii="Times New Roman" w:hAnsi="Times New Roman" w:eastAsia="宋体" w:cs="Times New Roman"/>
                      <w:kern w:val="2"/>
                      <w:sz w:val="18"/>
                      <w:szCs w:val="18"/>
                      <w:lang w:val="en-US" w:eastAsia="zh-CN" w:bidi="ar-SA"/>
                    </w:rPr>
                    <w:t>需氧量</w:t>
                  </w:r>
                </w:p>
                <w:p w14:paraId="197CC931">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restart"/>
                  <w:shd w:val="clear" w:color="auto" w:fill="auto"/>
                  <w:vAlign w:val="center"/>
                </w:tcPr>
                <w:p w14:paraId="68E94FA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滴定管</w:t>
                  </w:r>
                </w:p>
                <w:p w14:paraId="7257F21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COD恒温</w:t>
                  </w:r>
                </w:p>
                <w:p w14:paraId="01A49563">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加热器</w:t>
                  </w:r>
                </w:p>
              </w:tc>
              <w:tc>
                <w:tcPr>
                  <w:tcW w:w="900" w:type="dxa"/>
                  <w:shd w:val="clear" w:color="auto" w:fill="auto"/>
                  <w:vAlign w:val="center"/>
                </w:tcPr>
                <w:p w14:paraId="7627CFC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50mL</w:t>
                  </w:r>
                </w:p>
              </w:tc>
              <w:tc>
                <w:tcPr>
                  <w:tcW w:w="915" w:type="dxa"/>
                  <w:shd w:val="clear" w:color="auto" w:fill="auto"/>
                  <w:vAlign w:val="center"/>
                </w:tcPr>
                <w:p w14:paraId="6AC9D455">
                  <w:pPr>
                    <w:widowControl w:val="0"/>
                    <w:spacing w:line="240" w:lineRule="auto"/>
                    <w:jc w:val="center"/>
                    <w:rPr>
                      <w:rFonts w:hint="default" w:ascii="Times New Roman" w:hAnsi="Times New Roman" w:eastAsia="宋体" w:cs="Times New Roman"/>
                      <w:i w:val="0"/>
                      <w:iCs w:val="0"/>
                      <w:snapToGrid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HCJC-BD001</w:t>
                  </w:r>
                </w:p>
              </w:tc>
              <w:tc>
                <w:tcPr>
                  <w:tcW w:w="915" w:type="dxa"/>
                  <w:shd w:val="clear" w:color="auto" w:fill="auto"/>
                  <w:vAlign w:val="center"/>
                </w:tcPr>
                <w:p w14:paraId="7E270E5D">
                  <w:pPr>
                    <w:widowControl w:val="0"/>
                    <w:spacing w:line="240" w:lineRule="auto"/>
                    <w:jc w:val="center"/>
                    <w:rPr>
                      <w:rFonts w:hint="default" w:ascii="Times New Roman" w:hAnsi="Times New Roman" w:eastAsia="宋体" w:cs="Times New Roman"/>
                      <w:b w:val="0"/>
                      <w:bCs w:val="0"/>
                      <w:snapToGrid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合格</w:t>
                  </w:r>
                </w:p>
              </w:tc>
              <w:tc>
                <w:tcPr>
                  <w:tcW w:w="1035" w:type="dxa"/>
                  <w:shd w:val="clear" w:color="auto" w:fill="auto"/>
                  <w:vAlign w:val="center"/>
                </w:tcPr>
                <w:p w14:paraId="18787CB7">
                  <w:pPr>
                    <w:widowControl w:val="0"/>
                    <w:spacing w:line="240" w:lineRule="auto"/>
                    <w:jc w:val="center"/>
                    <w:rPr>
                      <w:rFonts w:hint="default" w:ascii="Times New Roman" w:hAnsi="Times New Roman" w:eastAsia="宋体" w:cs="Times New Roman"/>
                      <w:i w:val="0"/>
                      <w:iCs w:val="0"/>
                      <w:snapToGrid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2027.7.1</w:t>
                  </w:r>
                </w:p>
              </w:tc>
              <w:tc>
                <w:tcPr>
                  <w:tcW w:w="1690" w:type="dxa"/>
                  <w:shd w:val="clear" w:color="auto" w:fill="auto"/>
                  <w:vAlign w:val="center"/>
                </w:tcPr>
                <w:p w14:paraId="5A9B2E9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MA24070261119</w:t>
                  </w:r>
                </w:p>
              </w:tc>
            </w:tr>
            <w:tr w14:paraId="3729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23D7880F">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vMerge w:val="continue"/>
                  <w:vAlign w:val="center"/>
                </w:tcPr>
                <w:p w14:paraId="3AFB9532">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1410" w:type="dxa"/>
                  <w:vMerge w:val="continue"/>
                  <w:shd w:val="clear" w:color="auto" w:fill="auto"/>
                  <w:vAlign w:val="center"/>
                </w:tcPr>
                <w:p w14:paraId="1C92399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p>
              </w:tc>
              <w:tc>
                <w:tcPr>
                  <w:tcW w:w="900" w:type="dxa"/>
                  <w:shd w:val="clear" w:color="auto" w:fill="auto"/>
                  <w:vAlign w:val="center"/>
                </w:tcPr>
                <w:p w14:paraId="5983C30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LB1-101C</w:t>
                  </w:r>
                </w:p>
              </w:tc>
              <w:tc>
                <w:tcPr>
                  <w:tcW w:w="915" w:type="dxa"/>
                  <w:shd w:val="clear" w:color="auto" w:fill="auto"/>
                  <w:vAlign w:val="center"/>
                </w:tcPr>
                <w:p w14:paraId="49D0994B">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HCJC-SY005</w:t>
                  </w:r>
                </w:p>
              </w:tc>
              <w:tc>
                <w:tcPr>
                  <w:tcW w:w="915" w:type="dxa"/>
                  <w:shd w:val="clear" w:color="auto" w:fill="auto"/>
                  <w:vAlign w:val="center"/>
                </w:tcPr>
                <w:p w14:paraId="19075007">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3A474C55">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08090F24">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64E694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MA24070170042</w:t>
                  </w:r>
                </w:p>
                <w:p w14:paraId="586A54C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AZ2563101378</w:t>
                  </w:r>
                </w:p>
              </w:tc>
            </w:tr>
            <w:tr w14:paraId="2CC9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dxa"/>
                  <w:gridSpan w:val="2"/>
                  <w:vMerge w:val="continue"/>
                  <w:vAlign w:val="center"/>
                </w:tcPr>
                <w:p w14:paraId="0D58C681">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55" w:type="dxa"/>
                  <w:shd w:val="clear" w:color="auto" w:fill="auto"/>
                  <w:vAlign w:val="center"/>
                </w:tcPr>
                <w:p w14:paraId="3FA693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氨氮</w:t>
                  </w:r>
                </w:p>
              </w:tc>
              <w:tc>
                <w:tcPr>
                  <w:tcW w:w="1410" w:type="dxa"/>
                  <w:shd w:val="clear" w:color="auto" w:fill="auto"/>
                  <w:vAlign w:val="center"/>
                </w:tcPr>
                <w:p w14:paraId="7613509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紫外可见分光光度计</w:t>
                  </w:r>
                </w:p>
              </w:tc>
              <w:tc>
                <w:tcPr>
                  <w:tcW w:w="900" w:type="dxa"/>
                  <w:shd w:val="clear" w:color="auto" w:fill="auto"/>
                  <w:vAlign w:val="center"/>
                </w:tcPr>
                <w:p w14:paraId="12A1978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UV-1300PC</w:t>
                  </w:r>
                </w:p>
              </w:tc>
              <w:tc>
                <w:tcPr>
                  <w:tcW w:w="915" w:type="dxa"/>
                  <w:shd w:val="clear" w:color="auto" w:fill="auto"/>
                  <w:vAlign w:val="center"/>
                </w:tcPr>
                <w:p w14:paraId="63ED12B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HCJC-SY012</w:t>
                  </w:r>
                </w:p>
              </w:tc>
              <w:tc>
                <w:tcPr>
                  <w:tcW w:w="915" w:type="dxa"/>
                  <w:shd w:val="clear" w:color="auto" w:fill="auto"/>
                  <w:vAlign w:val="center"/>
                </w:tcPr>
                <w:p w14:paraId="34A69F83">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7B8F6F4">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1947BEBE">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14777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MA24070161168</w:t>
                  </w:r>
                </w:p>
                <w:p w14:paraId="2105C1B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AZ2563491652</w:t>
                  </w:r>
                </w:p>
              </w:tc>
            </w:tr>
            <w:tr w14:paraId="3CC3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Align w:val="center"/>
                </w:tcPr>
                <w:p w14:paraId="2B45076F">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60" w:type="dxa"/>
                  <w:gridSpan w:val="2"/>
                  <w:shd w:val="clear" w:color="auto" w:fill="auto"/>
                  <w:vAlign w:val="center"/>
                </w:tcPr>
                <w:p w14:paraId="4F66120E">
                  <w:pPr>
                    <w:widowControl w:val="0"/>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非甲烷总烃</w:t>
                  </w:r>
                </w:p>
              </w:tc>
              <w:tc>
                <w:tcPr>
                  <w:tcW w:w="1410" w:type="dxa"/>
                  <w:shd w:val="clear" w:color="auto" w:fill="auto"/>
                  <w:vAlign w:val="center"/>
                </w:tcPr>
                <w:p w14:paraId="59C670A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气相色谱仪</w:t>
                  </w:r>
                </w:p>
              </w:tc>
              <w:tc>
                <w:tcPr>
                  <w:tcW w:w="900" w:type="dxa"/>
                  <w:shd w:val="clear" w:color="auto" w:fill="auto"/>
                  <w:vAlign w:val="center"/>
                </w:tcPr>
                <w:p w14:paraId="4FF9BF7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GC-4000A</w:t>
                  </w:r>
                </w:p>
              </w:tc>
              <w:tc>
                <w:tcPr>
                  <w:tcW w:w="915" w:type="dxa"/>
                  <w:shd w:val="clear" w:color="auto" w:fill="auto"/>
                  <w:vAlign w:val="center"/>
                </w:tcPr>
                <w:p w14:paraId="1E292DA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HCJC-SY001</w:t>
                  </w:r>
                </w:p>
              </w:tc>
              <w:tc>
                <w:tcPr>
                  <w:tcW w:w="915" w:type="dxa"/>
                  <w:shd w:val="clear" w:color="auto" w:fill="auto"/>
                  <w:vAlign w:val="center"/>
                </w:tcPr>
                <w:p w14:paraId="6B3674D8">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76E613D0">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2026.6.30</w:t>
                  </w:r>
                </w:p>
              </w:tc>
              <w:tc>
                <w:tcPr>
                  <w:tcW w:w="1690" w:type="dxa"/>
                  <w:shd w:val="clear" w:color="auto" w:fill="auto"/>
                  <w:vAlign w:val="center"/>
                </w:tcPr>
                <w:p w14:paraId="25398754">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MA24070161164</w:t>
                  </w:r>
                </w:p>
              </w:tc>
            </w:tr>
            <w:tr w14:paraId="01EC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restart"/>
                  <w:vAlign w:val="center"/>
                </w:tcPr>
                <w:p w14:paraId="0F6C6088">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sz w:val="18"/>
                      <w:szCs w:val="18"/>
                      <w:vertAlign w:val="baseline"/>
                      <w:lang w:val="en-US" w:eastAsia="zh-CN"/>
                    </w:rPr>
                    <w:t>有组织废气</w:t>
                  </w:r>
                </w:p>
              </w:tc>
              <w:tc>
                <w:tcPr>
                  <w:tcW w:w="660" w:type="dxa"/>
                  <w:gridSpan w:val="2"/>
                  <w:shd w:val="clear" w:color="auto" w:fill="auto"/>
                  <w:vAlign w:val="center"/>
                </w:tcPr>
                <w:p w14:paraId="7E3242A1">
                  <w:pPr>
                    <w:widowControl w:val="0"/>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kern w:val="2"/>
                      <w:sz w:val="18"/>
                      <w:szCs w:val="18"/>
                      <w:vertAlign w:val="baseline"/>
                      <w:lang w:val="en-US" w:eastAsia="zh-CN" w:bidi="ar-SA"/>
                    </w:rPr>
                    <w:t>非甲烷总烃</w:t>
                  </w:r>
                </w:p>
              </w:tc>
              <w:tc>
                <w:tcPr>
                  <w:tcW w:w="1410" w:type="dxa"/>
                  <w:shd w:val="clear" w:color="auto" w:fill="auto"/>
                  <w:vAlign w:val="center"/>
                </w:tcPr>
                <w:p w14:paraId="438DC7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气相色谱仪</w:t>
                  </w:r>
                </w:p>
              </w:tc>
              <w:tc>
                <w:tcPr>
                  <w:tcW w:w="900" w:type="dxa"/>
                  <w:shd w:val="clear" w:color="auto" w:fill="auto"/>
                  <w:vAlign w:val="center"/>
                </w:tcPr>
                <w:p w14:paraId="3B5F6B3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GC-4000A</w:t>
                  </w:r>
                </w:p>
              </w:tc>
              <w:tc>
                <w:tcPr>
                  <w:tcW w:w="915" w:type="dxa"/>
                  <w:shd w:val="clear" w:color="auto" w:fill="auto"/>
                  <w:vAlign w:val="center"/>
                </w:tcPr>
                <w:p w14:paraId="115093C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HCJC-SY001</w:t>
                  </w:r>
                </w:p>
              </w:tc>
              <w:tc>
                <w:tcPr>
                  <w:tcW w:w="915" w:type="dxa"/>
                  <w:shd w:val="clear" w:color="auto" w:fill="auto"/>
                  <w:vAlign w:val="center"/>
                </w:tcPr>
                <w:p w14:paraId="1A5830F9">
                  <w:pPr>
                    <w:widowControl w:val="0"/>
                    <w:spacing w:line="240" w:lineRule="auto"/>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7D4B23D0">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2026.6.30</w:t>
                  </w:r>
                </w:p>
              </w:tc>
              <w:tc>
                <w:tcPr>
                  <w:tcW w:w="1690" w:type="dxa"/>
                  <w:shd w:val="clear" w:color="auto" w:fill="auto"/>
                  <w:vAlign w:val="center"/>
                </w:tcPr>
                <w:p w14:paraId="7B22443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MA24070161164</w:t>
                  </w:r>
                </w:p>
              </w:tc>
            </w:tr>
            <w:tr w14:paraId="6C08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vAlign w:val="center"/>
                </w:tcPr>
                <w:p w14:paraId="4744769D">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60" w:type="dxa"/>
                  <w:gridSpan w:val="2"/>
                  <w:shd w:val="clear" w:color="auto" w:fill="auto"/>
                  <w:vAlign w:val="center"/>
                </w:tcPr>
                <w:p w14:paraId="552CF754">
                  <w:pPr>
                    <w:widowControl w:val="0"/>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kern w:val="2"/>
                      <w:sz w:val="18"/>
                      <w:szCs w:val="18"/>
                      <w:lang w:val="en-US" w:eastAsia="zh-CN" w:bidi="ar-SA"/>
                    </w:rPr>
                    <w:t>颗粒物</w:t>
                  </w:r>
                </w:p>
              </w:tc>
              <w:tc>
                <w:tcPr>
                  <w:tcW w:w="1410" w:type="dxa"/>
                  <w:shd w:val="clear" w:color="auto" w:fill="auto"/>
                  <w:vAlign w:val="center"/>
                </w:tcPr>
                <w:p w14:paraId="6A4EFA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电子天平</w:t>
                  </w:r>
                </w:p>
                <w:p w14:paraId="52CAB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sz w:val="18"/>
                      <w:szCs w:val="18"/>
                      <w:lang w:val="en-US" w:eastAsia="zh-CN"/>
                    </w:rPr>
                    <w:t>（万分一)</w:t>
                  </w:r>
                </w:p>
              </w:tc>
              <w:tc>
                <w:tcPr>
                  <w:tcW w:w="900" w:type="dxa"/>
                  <w:shd w:val="clear" w:color="auto" w:fill="auto"/>
                  <w:vAlign w:val="center"/>
                </w:tcPr>
                <w:p w14:paraId="687B185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PR124ZH/E</w:t>
                  </w:r>
                </w:p>
              </w:tc>
              <w:tc>
                <w:tcPr>
                  <w:tcW w:w="915" w:type="dxa"/>
                  <w:shd w:val="clear" w:color="auto" w:fill="auto"/>
                  <w:vAlign w:val="center"/>
                </w:tcPr>
                <w:p w14:paraId="5578364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HCJC-SY032</w:t>
                  </w:r>
                </w:p>
              </w:tc>
              <w:tc>
                <w:tcPr>
                  <w:tcW w:w="915" w:type="dxa"/>
                  <w:shd w:val="clear" w:color="auto" w:fill="auto"/>
                  <w:vAlign w:val="center"/>
                </w:tcPr>
                <w:p w14:paraId="518075BF">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0A8FF195">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6104A9BD">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19B429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MA24070161184</w:t>
                  </w:r>
                </w:p>
                <w:p w14:paraId="4DE41FC7">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2"/>
                      <w:sz w:val="18"/>
                      <w:szCs w:val="18"/>
                      <w:u w:val="none"/>
                      <w:lang w:val="en-US" w:eastAsia="zh-CN" w:bidi="ar-SA"/>
                    </w:rPr>
                    <w:t>AZ2563101370</w:t>
                  </w:r>
                </w:p>
              </w:tc>
            </w:tr>
            <w:tr w14:paraId="2278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vAlign w:val="center"/>
                </w:tcPr>
                <w:p w14:paraId="442D7BAF">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60" w:type="dxa"/>
                  <w:gridSpan w:val="2"/>
                  <w:shd w:val="clear" w:color="auto" w:fill="auto"/>
                  <w:vAlign w:val="center"/>
                </w:tcPr>
                <w:p w14:paraId="53152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低浓度</w:t>
                  </w:r>
                </w:p>
                <w:p w14:paraId="3E51F55C">
                  <w:pPr>
                    <w:widowControl w:val="0"/>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kern w:val="2"/>
                      <w:sz w:val="18"/>
                      <w:szCs w:val="18"/>
                      <w:lang w:val="en-US" w:eastAsia="zh-CN" w:bidi="ar-SA"/>
                    </w:rPr>
                    <w:t>颗粒物</w:t>
                  </w:r>
                </w:p>
              </w:tc>
              <w:tc>
                <w:tcPr>
                  <w:tcW w:w="1410" w:type="dxa"/>
                  <w:shd w:val="clear" w:color="auto" w:fill="auto"/>
                  <w:vAlign w:val="center"/>
                </w:tcPr>
                <w:p w14:paraId="4CEE5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电子天平</w:t>
                  </w:r>
                </w:p>
                <w:p w14:paraId="478535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sz w:val="18"/>
                      <w:szCs w:val="18"/>
                      <w:lang w:val="en-US" w:eastAsia="zh-CN"/>
                    </w:rPr>
                    <w:t>（十万分一）</w:t>
                  </w:r>
                </w:p>
              </w:tc>
              <w:tc>
                <w:tcPr>
                  <w:tcW w:w="900" w:type="dxa"/>
                  <w:shd w:val="clear" w:color="auto" w:fill="auto"/>
                  <w:vAlign w:val="center"/>
                </w:tcPr>
                <w:p w14:paraId="052F1B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sz w:val="18"/>
                      <w:szCs w:val="18"/>
                      <w:lang w:val="en-US" w:eastAsia="zh-CN"/>
                    </w:rPr>
                    <w:t>PX85ZH</w:t>
                  </w:r>
                </w:p>
              </w:tc>
              <w:tc>
                <w:tcPr>
                  <w:tcW w:w="915" w:type="dxa"/>
                  <w:shd w:val="clear" w:color="auto" w:fill="auto"/>
                  <w:vAlign w:val="center"/>
                </w:tcPr>
                <w:p w14:paraId="0C4D0A6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HCJC-SY031</w:t>
                  </w:r>
                </w:p>
              </w:tc>
              <w:tc>
                <w:tcPr>
                  <w:tcW w:w="915" w:type="dxa"/>
                  <w:shd w:val="clear" w:color="auto" w:fill="auto"/>
                  <w:vAlign w:val="center"/>
                </w:tcPr>
                <w:p w14:paraId="4571A69C">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755D5E0E">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4E3386EC">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7ACAE1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MA24070161183</w:t>
                  </w:r>
                </w:p>
                <w:p w14:paraId="1FADD5D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AZ2563101379</w:t>
                  </w:r>
                </w:p>
              </w:tc>
            </w:tr>
            <w:tr w14:paraId="42AD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restart"/>
                  <w:vAlign w:val="center"/>
                </w:tcPr>
                <w:p w14:paraId="10EB5FBC">
                  <w:pPr>
                    <w:widowControl w:val="0"/>
                    <w:spacing w:line="240" w:lineRule="auto"/>
                    <w:jc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kern w:val="2"/>
                      <w:sz w:val="18"/>
                      <w:szCs w:val="18"/>
                      <w:vertAlign w:val="baseline"/>
                      <w:lang w:val="en-US" w:eastAsia="zh-CN" w:bidi="ar-SA"/>
                    </w:rPr>
                    <w:t>无组织废气</w:t>
                  </w:r>
                </w:p>
              </w:tc>
              <w:tc>
                <w:tcPr>
                  <w:tcW w:w="660" w:type="dxa"/>
                  <w:gridSpan w:val="2"/>
                  <w:shd w:val="clear" w:color="auto" w:fill="auto"/>
                  <w:vAlign w:val="center"/>
                </w:tcPr>
                <w:p w14:paraId="254CBD38">
                  <w:pPr>
                    <w:widowControl w:val="0"/>
                    <w:jc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color w:val="auto"/>
                      <w:sz w:val="18"/>
                      <w:szCs w:val="18"/>
                      <w:lang w:val="en-US" w:eastAsia="zh-CN"/>
                    </w:rPr>
                    <w:t>非甲烷总烃</w:t>
                  </w:r>
                </w:p>
              </w:tc>
              <w:tc>
                <w:tcPr>
                  <w:tcW w:w="1410" w:type="dxa"/>
                  <w:shd w:val="clear" w:color="auto" w:fill="auto"/>
                  <w:vAlign w:val="center"/>
                </w:tcPr>
                <w:p w14:paraId="4D3D3313">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气相色谱仪</w:t>
                  </w:r>
                </w:p>
              </w:tc>
              <w:tc>
                <w:tcPr>
                  <w:tcW w:w="900" w:type="dxa"/>
                  <w:shd w:val="clear" w:color="auto" w:fill="auto"/>
                  <w:vAlign w:val="center"/>
                </w:tcPr>
                <w:p w14:paraId="345FB369">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GC-4000A</w:t>
                  </w:r>
                </w:p>
              </w:tc>
              <w:tc>
                <w:tcPr>
                  <w:tcW w:w="915" w:type="dxa"/>
                  <w:shd w:val="clear" w:color="auto" w:fill="auto"/>
                  <w:vAlign w:val="center"/>
                </w:tcPr>
                <w:p w14:paraId="1AA9F833">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HCJC-SY001</w:t>
                  </w:r>
                </w:p>
              </w:tc>
              <w:tc>
                <w:tcPr>
                  <w:tcW w:w="915" w:type="dxa"/>
                  <w:shd w:val="clear" w:color="auto" w:fill="auto"/>
                  <w:vAlign w:val="center"/>
                </w:tcPr>
                <w:p w14:paraId="43DA924D">
                  <w:pPr>
                    <w:widowControl w:val="0"/>
                    <w:spacing w:line="240" w:lineRule="auto"/>
                    <w:jc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4DE79187">
                  <w:pPr>
                    <w:widowControl w:val="0"/>
                    <w:spacing w:line="240" w:lineRule="auto"/>
                    <w:jc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i w:val="0"/>
                      <w:iCs w:val="0"/>
                      <w:color w:val="auto"/>
                      <w:kern w:val="0"/>
                      <w:sz w:val="18"/>
                      <w:szCs w:val="18"/>
                      <w:u w:val="none"/>
                      <w:lang w:val="en-US" w:eastAsia="zh-CN" w:bidi="ar"/>
                    </w:rPr>
                    <w:t>2026.6.30</w:t>
                  </w:r>
                </w:p>
              </w:tc>
              <w:tc>
                <w:tcPr>
                  <w:tcW w:w="1690" w:type="dxa"/>
                  <w:shd w:val="clear" w:color="auto" w:fill="auto"/>
                  <w:vAlign w:val="center"/>
                </w:tcPr>
                <w:p w14:paraId="77A57EDF">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MA24070161164</w:t>
                  </w:r>
                </w:p>
              </w:tc>
            </w:tr>
            <w:tr w14:paraId="7CBA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vAlign w:val="center"/>
                </w:tcPr>
                <w:p w14:paraId="40C966AF">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60" w:type="dxa"/>
                  <w:gridSpan w:val="2"/>
                  <w:vMerge w:val="restart"/>
                  <w:shd w:val="clear" w:color="auto" w:fill="auto"/>
                  <w:vAlign w:val="center"/>
                </w:tcPr>
                <w:p w14:paraId="0FA243E0">
                  <w:pPr>
                    <w:widowControl w:val="0"/>
                    <w:jc w:val="center"/>
                    <w:rPr>
                      <w:rFonts w:hint="default" w:ascii="Times New Roman" w:hAnsi="Times New Roman" w:eastAsia="宋体" w:cs="Times New Roman"/>
                      <w:b w:val="0"/>
                      <w:bCs w:val="0"/>
                      <w:snapToGrid w:val="0"/>
                      <w:color w:val="auto"/>
                      <w:kern w:val="2"/>
                      <w:sz w:val="18"/>
                      <w:szCs w:val="18"/>
                      <w:vertAlign w:val="baseline"/>
                      <w:lang w:val="en-US" w:eastAsia="zh-CN" w:bidi="ar-SA"/>
                    </w:rPr>
                  </w:pPr>
                  <w:r>
                    <w:rPr>
                      <w:rFonts w:hint="default" w:ascii="Times New Roman" w:hAnsi="Times New Roman" w:eastAsia="宋体" w:cs="Times New Roman"/>
                      <w:color w:val="auto"/>
                      <w:kern w:val="2"/>
                      <w:sz w:val="18"/>
                      <w:szCs w:val="18"/>
                      <w:lang w:val="en-US" w:eastAsia="zh-CN" w:bidi="ar-SA"/>
                    </w:rPr>
                    <w:t>总悬浮颗粒物</w:t>
                  </w:r>
                </w:p>
                <w:p w14:paraId="67020183">
                  <w:pPr>
                    <w:widowControl w:val="0"/>
                    <w:jc w:val="center"/>
                    <w:rPr>
                      <w:rFonts w:hint="default" w:ascii="Times New Roman" w:hAnsi="Times New Roman" w:eastAsia="宋体" w:cs="Times New Roman"/>
                      <w:color w:val="auto"/>
                      <w:kern w:val="2"/>
                      <w:sz w:val="18"/>
                      <w:szCs w:val="18"/>
                      <w:lang w:val="en-US" w:eastAsia="zh-CN" w:bidi="ar-SA"/>
                    </w:rPr>
                  </w:pPr>
                </w:p>
              </w:tc>
              <w:tc>
                <w:tcPr>
                  <w:tcW w:w="1410" w:type="dxa"/>
                  <w:shd w:val="clear" w:color="auto" w:fill="auto"/>
                  <w:vAlign w:val="center"/>
                </w:tcPr>
                <w:p w14:paraId="63AFAF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color w:val="auto"/>
                      <w:kern w:val="2"/>
                      <w:sz w:val="18"/>
                      <w:szCs w:val="18"/>
                      <w:lang w:val="en-US" w:eastAsia="zh-CN" w:bidi="ar-SA"/>
                    </w:rPr>
                    <w:t>恒温恒湿称重系统</w:t>
                  </w:r>
                </w:p>
              </w:tc>
              <w:tc>
                <w:tcPr>
                  <w:tcW w:w="900" w:type="dxa"/>
                  <w:shd w:val="clear" w:color="auto" w:fill="auto"/>
                  <w:vAlign w:val="center"/>
                </w:tcPr>
                <w:p w14:paraId="3A04591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LB-350N</w:t>
                  </w:r>
                </w:p>
              </w:tc>
              <w:tc>
                <w:tcPr>
                  <w:tcW w:w="915" w:type="dxa"/>
                  <w:shd w:val="clear" w:color="auto" w:fill="auto"/>
                  <w:vAlign w:val="center"/>
                </w:tcPr>
                <w:p w14:paraId="6E6B5F7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HCJC-SY011</w:t>
                  </w:r>
                </w:p>
              </w:tc>
              <w:tc>
                <w:tcPr>
                  <w:tcW w:w="915" w:type="dxa"/>
                  <w:shd w:val="clear" w:color="auto" w:fill="auto"/>
                  <w:vAlign w:val="center"/>
                </w:tcPr>
                <w:p w14:paraId="126E6939">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10EEE25E">
                  <w:pPr>
                    <w:widowControl w:val="0"/>
                    <w:spacing w:line="240" w:lineRule="auto"/>
                    <w:jc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2025.6.17</w:t>
                  </w:r>
                </w:p>
                <w:p w14:paraId="3B248842">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2026.6.9</w:t>
                  </w:r>
                </w:p>
              </w:tc>
              <w:tc>
                <w:tcPr>
                  <w:tcW w:w="1690" w:type="dxa"/>
                  <w:shd w:val="clear" w:color="auto" w:fill="auto"/>
                  <w:vAlign w:val="center"/>
                </w:tcPr>
                <w:p w14:paraId="16FBBEA6">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RG924018732-001AZ2563101367</w:t>
                  </w:r>
                </w:p>
              </w:tc>
            </w:tr>
            <w:tr w14:paraId="7AD4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continue"/>
                  <w:vAlign w:val="center"/>
                </w:tcPr>
                <w:p w14:paraId="59A6AFD3">
                  <w:pPr>
                    <w:keepNext w:val="0"/>
                    <w:keepLines w:val="0"/>
                    <w:widowControl/>
                    <w:suppressLineNumbers w:val="0"/>
                    <w:jc w:val="center"/>
                    <w:textAlignment w:val="center"/>
                    <w:rPr>
                      <w:rFonts w:hint="default" w:ascii="Times New Roman" w:hAnsi="Times New Roman" w:eastAsia="宋体" w:cs="Times New Roman"/>
                      <w:b w:val="0"/>
                      <w:bCs w:val="0"/>
                      <w:sz w:val="18"/>
                      <w:szCs w:val="18"/>
                      <w:vertAlign w:val="baseline"/>
                      <w:lang w:val="en-US" w:eastAsia="zh-CN"/>
                    </w:rPr>
                  </w:pPr>
                </w:p>
              </w:tc>
              <w:tc>
                <w:tcPr>
                  <w:tcW w:w="660" w:type="dxa"/>
                  <w:gridSpan w:val="2"/>
                  <w:vMerge w:val="continue"/>
                  <w:shd w:val="clear" w:color="auto" w:fill="auto"/>
                  <w:vAlign w:val="center"/>
                </w:tcPr>
                <w:p w14:paraId="171445C6">
                  <w:pPr>
                    <w:widowControl w:val="0"/>
                    <w:jc w:val="center"/>
                    <w:rPr>
                      <w:rFonts w:hint="default" w:ascii="Times New Roman" w:hAnsi="Times New Roman" w:eastAsia="宋体" w:cs="Times New Roman"/>
                      <w:color w:val="auto"/>
                      <w:kern w:val="2"/>
                      <w:sz w:val="18"/>
                      <w:szCs w:val="18"/>
                      <w:lang w:val="en-US" w:eastAsia="zh-CN" w:bidi="ar-SA"/>
                    </w:rPr>
                  </w:pPr>
                </w:p>
              </w:tc>
              <w:tc>
                <w:tcPr>
                  <w:tcW w:w="1410" w:type="dxa"/>
                  <w:shd w:val="clear" w:color="auto" w:fill="auto"/>
                  <w:vAlign w:val="center"/>
                </w:tcPr>
                <w:p w14:paraId="2A7BE35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电子天平（十万分之一）</w:t>
                  </w:r>
                </w:p>
              </w:tc>
              <w:tc>
                <w:tcPr>
                  <w:tcW w:w="900" w:type="dxa"/>
                  <w:shd w:val="clear" w:color="auto" w:fill="auto"/>
                  <w:vAlign w:val="center"/>
                </w:tcPr>
                <w:p w14:paraId="043C78A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PX85ZH</w:t>
                  </w:r>
                </w:p>
              </w:tc>
              <w:tc>
                <w:tcPr>
                  <w:tcW w:w="915" w:type="dxa"/>
                  <w:shd w:val="clear" w:color="auto" w:fill="auto"/>
                  <w:vAlign w:val="center"/>
                </w:tcPr>
                <w:p w14:paraId="1C7AFF4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HCJC-SY031</w:t>
                  </w:r>
                </w:p>
              </w:tc>
              <w:tc>
                <w:tcPr>
                  <w:tcW w:w="915" w:type="dxa"/>
                  <w:shd w:val="clear" w:color="auto" w:fill="auto"/>
                  <w:vAlign w:val="center"/>
                </w:tcPr>
                <w:p w14:paraId="7A8AB724">
                  <w:pPr>
                    <w:widowControl w:val="0"/>
                    <w:spacing w:line="240" w:lineRule="auto"/>
                    <w:jc w:val="center"/>
                    <w:rPr>
                      <w:rFonts w:hint="default" w:ascii="Times New Roman" w:hAnsi="Times New Roman" w:eastAsia="宋体" w:cs="Times New Roman"/>
                      <w:b w:val="0"/>
                      <w:bCs w:val="0"/>
                      <w:snapToGrid w:val="0"/>
                      <w:color w:val="auto"/>
                      <w:sz w:val="18"/>
                      <w:szCs w:val="18"/>
                      <w:vertAlign w:val="baseline"/>
                      <w:lang w:val="en-US" w:eastAsia="zh-CN" w:bidi="ar-SA"/>
                    </w:rPr>
                  </w:pPr>
                  <w:r>
                    <w:rPr>
                      <w:rFonts w:hint="default" w:ascii="Times New Roman" w:hAnsi="Times New Roman" w:eastAsia="宋体" w:cs="Times New Roman"/>
                      <w:b w:val="0"/>
                      <w:bCs w:val="0"/>
                      <w:color w:val="auto"/>
                      <w:sz w:val="18"/>
                      <w:szCs w:val="18"/>
                      <w:vertAlign w:val="baseline"/>
                      <w:lang w:val="en-US" w:eastAsia="zh-CN"/>
                    </w:rPr>
                    <w:t>合格</w:t>
                  </w:r>
                </w:p>
              </w:tc>
              <w:tc>
                <w:tcPr>
                  <w:tcW w:w="1035" w:type="dxa"/>
                  <w:shd w:val="clear" w:color="auto" w:fill="auto"/>
                  <w:vAlign w:val="center"/>
                </w:tcPr>
                <w:p w14:paraId="54A82454">
                  <w:pPr>
                    <w:widowControl w:val="0"/>
                    <w:spacing w:line="240" w:lineRule="auto"/>
                    <w:jc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2"/>
                      <w:sz w:val="18"/>
                      <w:szCs w:val="18"/>
                      <w:u w:val="none"/>
                      <w:lang w:val="en-US" w:eastAsia="zh-CN" w:bidi="ar-SA"/>
                    </w:rPr>
                    <w:t>2025.6.30</w:t>
                  </w:r>
                </w:p>
                <w:p w14:paraId="2E5812F4">
                  <w:pPr>
                    <w:widowControl w:val="0"/>
                    <w:spacing w:line="240" w:lineRule="auto"/>
                    <w:jc w:val="center"/>
                    <w:rPr>
                      <w:rFonts w:hint="default" w:ascii="Times New Roman" w:hAnsi="Times New Roman" w:eastAsia="宋体" w:cs="Times New Roman"/>
                      <w:i w:val="0"/>
                      <w:iCs w:val="0"/>
                      <w:snapToGrid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2026.6.9</w:t>
                  </w:r>
                </w:p>
              </w:tc>
              <w:tc>
                <w:tcPr>
                  <w:tcW w:w="1690" w:type="dxa"/>
                  <w:shd w:val="clear" w:color="auto" w:fill="auto"/>
                  <w:vAlign w:val="center"/>
                </w:tcPr>
                <w:p w14:paraId="04E614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MA24070161183</w:t>
                  </w:r>
                </w:p>
                <w:p w14:paraId="7CB2480D">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AZ2563101379</w:t>
                  </w:r>
                </w:p>
              </w:tc>
            </w:tr>
          </w:tbl>
          <w:p w14:paraId="2D368EA7">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3、人员资质</w:t>
            </w:r>
          </w:p>
          <w:p w14:paraId="25F7FD0E">
            <w:pPr>
              <w:pStyle w:val="15"/>
              <w:keepNext w:val="0"/>
              <w:keepLines w:val="0"/>
              <w:pageBreakBefore w:val="0"/>
              <w:widowControl/>
              <w:kinsoku/>
              <w:wordWrap/>
              <w:overflowPunct/>
              <w:topLinePunct w:val="0"/>
              <w:autoSpaceDE/>
              <w:autoSpaceDN/>
              <w:bidi w:val="0"/>
              <w:adjustRightInd/>
              <w:snapToGrid/>
              <w:spacing w:before="156" w:beforeLines="50" w:beforeAutospacing="0" w:after="156" w:afterLines="50" w:afterAutospacing="0" w:line="240" w:lineRule="auto"/>
              <w:textAlignment w:val="auto"/>
              <w:outlineLvl w:val="1"/>
              <w:rPr>
                <w:rFonts w:hint="default" w:ascii="Times New Roman" w:hAnsi="Times New Roman" w:cs="Times New Roman"/>
                <w:b w:val="0"/>
                <w:bCs/>
                <w:sz w:val="21"/>
                <w:szCs w:val="21"/>
                <w:lang w:val="en-US" w:eastAsia="zh-CN"/>
              </w:rPr>
            </w:pPr>
            <w:r>
              <w:rPr>
                <w:rFonts w:hint="default" w:ascii="Times New Roman" w:hAnsi="Times New Roman" w:cs="Times New Roman"/>
                <w:b/>
                <w:sz w:val="21"/>
                <w:szCs w:val="21"/>
                <w:lang w:val="en-US" w:eastAsia="zh-CN"/>
              </w:rPr>
              <w:t xml:space="preserve">  </w:t>
            </w:r>
            <w:r>
              <w:rPr>
                <w:rFonts w:hint="default" w:ascii="Times New Roman" w:hAnsi="Times New Roman" w:cs="Times New Roman"/>
                <w:b w:val="0"/>
                <w:bCs/>
                <w:sz w:val="21"/>
                <w:szCs w:val="21"/>
                <w:lang w:val="en-US" w:eastAsia="zh-CN"/>
              </w:rPr>
              <w:t xml:space="preserve"> 本次验收监测参加人员均持证上岗，具体参加项目及持证信息见表5-3。</w:t>
            </w:r>
          </w:p>
          <w:p w14:paraId="547D2E12">
            <w:pPr>
              <w:pStyle w:val="15"/>
              <w:spacing w:before="0" w:beforeAutospacing="0" w:after="0" w:afterAutospacing="0" w:line="360" w:lineRule="auto"/>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5-3验收</w:t>
            </w:r>
            <w:r>
              <w:rPr>
                <w:rFonts w:hint="default" w:ascii="Times New Roman" w:hAnsi="Times New Roman" w:cs="Times New Roman"/>
                <w:b/>
                <w:color w:val="auto"/>
                <w:sz w:val="21"/>
                <w:szCs w:val="21"/>
                <w:lang w:eastAsia="zh-CN"/>
              </w:rPr>
              <w:t>监测参加人员负责项目及持证信息</w:t>
            </w:r>
          </w:p>
          <w:tbl>
            <w:tblPr>
              <w:tblStyle w:val="17"/>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4"/>
              <w:gridCol w:w="3911"/>
              <w:gridCol w:w="2371"/>
            </w:tblGrid>
            <w:tr w14:paraId="1465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1032" w:type="pct"/>
                  <w:tcBorders>
                    <w:tl2br w:val="nil"/>
                    <w:tr2bl w:val="nil"/>
                  </w:tcBorders>
                  <w:vAlign w:val="center"/>
                </w:tcPr>
                <w:p w14:paraId="6400AC4D">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姓 名</w:t>
                  </w:r>
                </w:p>
              </w:tc>
              <w:tc>
                <w:tcPr>
                  <w:tcW w:w="2470" w:type="pct"/>
                  <w:tcBorders>
                    <w:tl2br w:val="nil"/>
                    <w:tr2bl w:val="nil"/>
                  </w:tcBorders>
                  <w:vAlign w:val="center"/>
                </w:tcPr>
                <w:p w14:paraId="790E256B">
                  <w:pPr>
                    <w:keepNext w:val="0"/>
                    <w:keepLines w:val="0"/>
                    <w:pageBreakBefore w:val="0"/>
                    <w:widowControl/>
                    <w:kinsoku w:val="0"/>
                    <w:wordWrap/>
                    <w:overflowPunct/>
                    <w:topLinePunct w:val="0"/>
                    <w:autoSpaceDE w:val="0"/>
                    <w:autoSpaceDN w:val="0"/>
                    <w:bidi w:val="0"/>
                    <w:adjustRightInd w:val="0"/>
                    <w:snapToGrid w:val="0"/>
                    <w:spacing w:line="0" w:lineRule="atLeast"/>
                    <w:ind w:firstLine="90" w:firstLineChars="50"/>
                    <w:jc w:val="center"/>
                    <w:textAlignment w:val="baseline"/>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rPr>
                    <w:t>项    目</w:t>
                  </w:r>
                </w:p>
              </w:tc>
              <w:tc>
                <w:tcPr>
                  <w:tcW w:w="1497" w:type="pct"/>
                  <w:tcBorders>
                    <w:tl2br w:val="nil"/>
                    <w:tr2bl w:val="nil"/>
                  </w:tcBorders>
                  <w:vAlign w:val="center"/>
                </w:tcPr>
                <w:p w14:paraId="4C210A16">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宋体" w:cs="Times New Roman"/>
                      <w:b/>
                      <w:bCs w:val="0"/>
                      <w:color w:val="auto"/>
                      <w:sz w:val="18"/>
                      <w:szCs w:val="18"/>
                    </w:rPr>
                  </w:pPr>
                  <w:r>
                    <w:rPr>
                      <w:rFonts w:hint="default" w:ascii="Times New Roman" w:hAnsi="Times New Roman" w:eastAsia="宋体" w:cs="Times New Roman"/>
                      <w:b/>
                      <w:bCs w:val="0"/>
                      <w:color w:val="auto"/>
                      <w:sz w:val="18"/>
                      <w:szCs w:val="18"/>
                      <w:lang w:eastAsia="zh-CN"/>
                    </w:rPr>
                    <w:t>上岗</w:t>
                  </w:r>
                  <w:r>
                    <w:rPr>
                      <w:rFonts w:hint="default" w:ascii="Times New Roman" w:hAnsi="Times New Roman" w:eastAsia="宋体" w:cs="Times New Roman"/>
                      <w:b/>
                      <w:bCs w:val="0"/>
                      <w:color w:val="auto"/>
                      <w:sz w:val="18"/>
                      <w:szCs w:val="18"/>
                    </w:rPr>
                    <w:t>证号</w:t>
                  </w:r>
                </w:p>
              </w:tc>
            </w:tr>
            <w:tr w14:paraId="25B8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32" w:type="pct"/>
                  <w:tcBorders>
                    <w:tl2br w:val="nil"/>
                    <w:tr2bl w:val="nil"/>
                  </w:tcBorders>
                  <w:shd w:val="clear" w:color="auto" w:fill="auto"/>
                  <w:vAlign w:val="center"/>
                </w:tcPr>
                <w:p w14:paraId="65FD6C3D">
                  <w:pPr>
                    <w:spacing w:line="40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rPr>
                    <w:t>何</w:t>
                  </w:r>
                  <w:r>
                    <w:rPr>
                      <w:rFonts w:hint="default" w:ascii="Times New Roman" w:hAnsi="Times New Roman" w:cs="Times New Roman"/>
                      <w:kern w:val="2"/>
                      <w:sz w:val="18"/>
                      <w:szCs w:val="18"/>
                      <w:lang w:val="en-US" w:eastAsia="zh-CN"/>
                    </w:rPr>
                    <w:t>钰斌</w:t>
                  </w:r>
                </w:p>
              </w:tc>
              <w:tc>
                <w:tcPr>
                  <w:tcW w:w="2470" w:type="pct"/>
                  <w:tcBorders>
                    <w:tl2br w:val="nil"/>
                    <w:tr2bl w:val="nil"/>
                  </w:tcBorders>
                  <w:shd w:val="clear" w:color="auto" w:fill="auto"/>
                  <w:vAlign w:val="center"/>
                </w:tcPr>
                <w:p w14:paraId="4F04B15A">
                  <w:pPr>
                    <w:spacing w:line="400" w:lineRule="exact"/>
                    <w:jc w:val="center"/>
                    <w:rPr>
                      <w:rFonts w:hint="default" w:ascii="Times New Roman" w:hAnsi="Times New Roman" w:eastAsia="Arial" w:cs="Times New Roman"/>
                      <w:bCs/>
                      <w:snapToGrid w:val="0"/>
                      <w:color w:val="auto"/>
                      <w:sz w:val="18"/>
                      <w:szCs w:val="18"/>
                      <w:lang w:val="en-US" w:eastAsia="zh-CN" w:bidi="ar-SA"/>
                    </w:rPr>
                  </w:pPr>
                  <w:r>
                    <w:rPr>
                      <w:rFonts w:hint="default" w:ascii="Times New Roman" w:hAnsi="Times New Roman" w:cs="Times New Roman"/>
                      <w:bCs/>
                      <w:color w:val="auto"/>
                      <w:sz w:val="18"/>
                      <w:szCs w:val="18"/>
                      <w:lang w:val="en-US" w:eastAsia="zh-CN"/>
                    </w:rPr>
                    <w:t>现场采样</w:t>
                  </w:r>
                </w:p>
              </w:tc>
              <w:tc>
                <w:tcPr>
                  <w:tcW w:w="1497" w:type="pct"/>
                  <w:tcBorders>
                    <w:tl2br w:val="nil"/>
                    <w:tr2bl w:val="nil"/>
                  </w:tcBorders>
                  <w:shd w:val="clear" w:color="auto" w:fill="auto"/>
                  <w:vAlign w:val="center"/>
                </w:tcPr>
                <w:p w14:paraId="21E0A4B0">
                  <w:pPr>
                    <w:spacing w:line="240" w:lineRule="auto"/>
                    <w:jc w:val="center"/>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cs="Times New Roman"/>
                      <w:sz w:val="18"/>
                      <w:szCs w:val="18"/>
                      <w:lang w:val="en-US" w:eastAsia="zh-CN"/>
                    </w:rPr>
                    <w:t>HCJC-208</w:t>
                  </w:r>
                </w:p>
              </w:tc>
            </w:tr>
            <w:tr w14:paraId="147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032" w:type="pct"/>
                  <w:tcBorders>
                    <w:tl2br w:val="nil"/>
                    <w:tr2bl w:val="nil"/>
                  </w:tcBorders>
                  <w:shd w:val="clear" w:color="auto" w:fill="auto"/>
                  <w:vAlign w:val="center"/>
                </w:tcPr>
                <w:p w14:paraId="0B0CD9A7">
                  <w:pPr>
                    <w:spacing w:line="40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rPr>
                    <w:t>陈灿熙</w:t>
                  </w:r>
                </w:p>
              </w:tc>
              <w:tc>
                <w:tcPr>
                  <w:tcW w:w="2470" w:type="pct"/>
                  <w:tcBorders>
                    <w:tl2br w:val="nil"/>
                    <w:tr2bl w:val="nil"/>
                  </w:tcBorders>
                  <w:shd w:val="clear" w:color="auto" w:fill="auto"/>
                  <w:vAlign w:val="center"/>
                </w:tcPr>
                <w:p w14:paraId="348AFDF1">
                  <w:pPr>
                    <w:spacing w:line="400" w:lineRule="exact"/>
                    <w:jc w:val="center"/>
                    <w:rPr>
                      <w:rFonts w:hint="default" w:ascii="Times New Roman" w:hAnsi="Times New Roman" w:eastAsia="宋体" w:cs="Times New Roman"/>
                      <w:bCs/>
                      <w:snapToGrid w:val="0"/>
                      <w:color w:val="auto"/>
                      <w:kern w:val="2"/>
                      <w:sz w:val="18"/>
                      <w:szCs w:val="18"/>
                      <w:lang w:val="en-US" w:eastAsia="zh-CN" w:bidi="ar-SA"/>
                    </w:rPr>
                  </w:pPr>
                  <w:r>
                    <w:rPr>
                      <w:rFonts w:hint="default" w:ascii="Times New Roman" w:hAnsi="Times New Roman" w:cs="Times New Roman"/>
                      <w:bCs/>
                      <w:color w:val="auto"/>
                      <w:sz w:val="18"/>
                      <w:szCs w:val="18"/>
                      <w:lang w:val="en-US" w:eastAsia="zh-CN"/>
                    </w:rPr>
                    <w:t>现场采样</w:t>
                  </w:r>
                </w:p>
              </w:tc>
              <w:tc>
                <w:tcPr>
                  <w:tcW w:w="1497" w:type="pct"/>
                  <w:tcBorders>
                    <w:tl2br w:val="nil"/>
                    <w:tr2bl w:val="nil"/>
                  </w:tcBorders>
                  <w:shd w:val="clear" w:color="auto" w:fill="auto"/>
                  <w:vAlign w:val="center"/>
                </w:tcPr>
                <w:p w14:paraId="250D1367">
                  <w:pPr>
                    <w:spacing w:line="240" w:lineRule="auto"/>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cs="Times New Roman"/>
                      <w:sz w:val="18"/>
                      <w:szCs w:val="18"/>
                      <w:lang w:val="en-US" w:eastAsia="zh-CN"/>
                    </w:rPr>
                    <w:t>HCJC-205</w:t>
                  </w:r>
                </w:p>
              </w:tc>
            </w:tr>
            <w:tr w14:paraId="7739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1032" w:type="pct"/>
                  <w:tcBorders>
                    <w:tl2br w:val="nil"/>
                    <w:tr2bl w:val="nil"/>
                  </w:tcBorders>
                  <w:shd w:val="clear" w:color="auto" w:fill="auto"/>
                  <w:vAlign w:val="center"/>
                </w:tcPr>
                <w:p w14:paraId="1CA19F16">
                  <w:pPr>
                    <w:spacing w:line="40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rPr>
                    <w:t>郑长裕</w:t>
                  </w:r>
                </w:p>
              </w:tc>
              <w:tc>
                <w:tcPr>
                  <w:tcW w:w="2470" w:type="pct"/>
                  <w:tcBorders>
                    <w:tl2br w:val="nil"/>
                    <w:tr2bl w:val="nil"/>
                  </w:tcBorders>
                  <w:shd w:val="clear" w:color="auto" w:fill="auto"/>
                  <w:vAlign w:val="center"/>
                </w:tcPr>
                <w:p w14:paraId="61AFC9A5">
                  <w:pPr>
                    <w:spacing w:line="400" w:lineRule="exact"/>
                    <w:jc w:val="center"/>
                    <w:rPr>
                      <w:rFonts w:hint="default" w:ascii="Times New Roman" w:hAnsi="Times New Roman" w:eastAsia="Arial" w:cs="Times New Roman"/>
                      <w:bCs/>
                      <w:snapToGrid w:val="0"/>
                      <w:color w:val="auto"/>
                      <w:sz w:val="18"/>
                      <w:szCs w:val="18"/>
                      <w:lang w:val="en-US" w:eastAsia="zh-CN" w:bidi="ar-SA"/>
                    </w:rPr>
                  </w:pPr>
                  <w:r>
                    <w:rPr>
                      <w:rFonts w:hint="default" w:ascii="Times New Roman" w:hAnsi="Times New Roman" w:cs="Times New Roman"/>
                      <w:bCs/>
                      <w:color w:val="auto"/>
                      <w:sz w:val="18"/>
                      <w:szCs w:val="18"/>
                      <w:lang w:val="en-US" w:eastAsia="zh-CN"/>
                    </w:rPr>
                    <w:t>现场采样</w:t>
                  </w:r>
                </w:p>
              </w:tc>
              <w:tc>
                <w:tcPr>
                  <w:tcW w:w="1497" w:type="pct"/>
                  <w:tcBorders>
                    <w:tl2br w:val="nil"/>
                    <w:tr2bl w:val="nil"/>
                  </w:tcBorders>
                  <w:shd w:val="clear" w:color="auto" w:fill="auto"/>
                  <w:vAlign w:val="center"/>
                </w:tcPr>
                <w:p w14:paraId="5EE5215D">
                  <w:pPr>
                    <w:spacing w:line="240" w:lineRule="auto"/>
                    <w:jc w:val="center"/>
                    <w:rPr>
                      <w:rFonts w:hint="default" w:ascii="Times New Roman" w:hAnsi="Times New Roman" w:eastAsia="Arial" w:cs="Times New Roman"/>
                      <w:snapToGrid w:val="0"/>
                      <w:color w:val="000000"/>
                      <w:sz w:val="18"/>
                      <w:szCs w:val="18"/>
                      <w:lang w:val="en-US" w:eastAsia="zh-CN" w:bidi="ar-SA"/>
                    </w:rPr>
                  </w:pPr>
                  <w:r>
                    <w:rPr>
                      <w:rFonts w:hint="default" w:ascii="Times New Roman" w:hAnsi="Times New Roman" w:cs="Times New Roman"/>
                      <w:sz w:val="18"/>
                      <w:szCs w:val="18"/>
                      <w:lang w:val="en-US" w:eastAsia="zh-CN"/>
                    </w:rPr>
                    <w:t>HCJC-209</w:t>
                  </w:r>
                </w:p>
              </w:tc>
            </w:tr>
            <w:tr w14:paraId="5B51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0" w:type="auto"/>
                  <w:shd w:val="clear" w:color="auto" w:fill="auto"/>
                  <w:vAlign w:val="center"/>
                </w:tcPr>
                <w:p w14:paraId="549EEBBF">
                  <w:pPr>
                    <w:spacing w:line="400" w:lineRule="exact"/>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rPr>
                    <w:t>温兆昕</w:t>
                  </w:r>
                </w:p>
              </w:tc>
              <w:tc>
                <w:tcPr>
                  <w:tcW w:w="0" w:type="auto"/>
                  <w:shd w:val="clear" w:color="auto" w:fill="auto"/>
                  <w:vAlign w:val="center"/>
                </w:tcPr>
                <w:p w14:paraId="6234F61D">
                  <w:pPr>
                    <w:spacing w:line="400" w:lineRule="exact"/>
                    <w:jc w:val="center"/>
                    <w:rPr>
                      <w:rFonts w:hint="default" w:ascii="Times New Roman" w:hAnsi="Times New Roman" w:eastAsia="Arial" w:cs="Times New Roman"/>
                      <w:bCs/>
                      <w:snapToGrid w:val="0"/>
                      <w:color w:val="auto"/>
                      <w:sz w:val="18"/>
                      <w:szCs w:val="18"/>
                      <w:lang w:val="en-US" w:eastAsia="zh-CN" w:bidi="ar-SA"/>
                    </w:rPr>
                  </w:pPr>
                  <w:r>
                    <w:rPr>
                      <w:rFonts w:hint="default" w:ascii="Times New Roman" w:hAnsi="Times New Roman" w:cs="Times New Roman"/>
                      <w:bCs/>
                      <w:color w:val="auto"/>
                      <w:sz w:val="18"/>
                      <w:szCs w:val="18"/>
                      <w:lang w:val="en-US" w:eastAsia="zh-CN"/>
                    </w:rPr>
                    <w:t>现场采样</w:t>
                  </w:r>
                </w:p>
              </w:tc>
              <w:tc>
                <w:tcPr>
                  <w:tcW w:w="0" w:type="auto"/>
                  <w:shd w:val="clear" w:color="auto" w:fill="auto"/>
                  <w:vAlign w:val="center"/>
                </w:tcPr>
                <w:p w14:paraId="1CE7C0D4">
                  <w:pPr>
                    <w:spacing w:line="240" w:lineRule="auto"/>
                    <w:jc w:val="center"/>
                    <w:rPr>
                      <w:rFonts w:hint="default" w:ascii="Times New Roman" w:hAnsi="Times New Roman" w:eastAsia="Arial" w:cs="Times New Roman"/>
                      <w:snapToGrid w:val="0"/>
                      <w:color w:val="000000"/>
                      <w:sz w:val="18"/>
                      <w:szCs w:val="18"/>
                      <w:lang w:val="en-US" w:eastAsia="zh-CN" w:bidi="ar-SA"/>
                    </w:rPr>
                  </w:pPr>
                  <w:r>
                    <w:rPr>
                      <w:rFonts w:hint="default" w:ascii="Times New Roman" w:hAnsi="Times New Roman" w:cs="Times New Roman"/>
                      <w:sz w:val="18"/>
                      <w:szCs w:val="18"/>
                      <w:lang w:val="en-US" w:eastAsia="zh-CN"/>
                    </w:rPr>
                    <w:t>HCJC-206</w:t>
                  </w:r>
                </w:p>
              </w:tc>
            </w:tr>
            <w:bookmarkEnd w:id="1"/>
            <w:tr w14:paraId="1BFF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0" w:type="auto"/>
                  <w:shd w:val="clear" w:color="auto" w:fill="auto"/>
                  <w:vAlign w:val="center"/>
                </w:tcPr>
                <w:p w14:paraId="48970851">
                  <w:pPr>
                    <w:spacing w:line="400" w:lineRule="exact"/>
                    <w:jc w:val="center"/>
                    <w:rPr>
                      <w:rFonts w:hint="default" w:ascii="Times New Roman" w:hAnsi="Times New Roman" w:eastAsia="宋体" w:cs="Times New Roman"/>
                      <w:snapToGrid w:val="0"/>
                      <w:color w:val="auto"/>
                      <w:kern w:val="2"/>
                      <w:sz w:val="18"/>
                      <w:szCs w:val="18"/>
                      <w:lang w:val="en-US" w:eastAsia="zh-CN" w:bidi="ar-SA"/>
                    </w:rPr>
                  </w:pPr>
                  <w:bookmarkStart w:id="2" w:name="_Toc30567"/>
                  <w:r>
                    <w:rPr>
                      <w:rFonts w:hint="default" w:ascii="Times New Roman" w:hAnsi="Times New Roman" w:cs="Times New Roman"/>
                      <w:color w:val="auto"/>
                      <w:kern w:val="2"/>
                      <w:sz w:val="18"/>
                      <w:szCs w:val="18"/>
                      <w:lang w:val="en-US" w:eastAsia="zh-CN" w:bidi="ar-SA"/>
                    </w:rPr>
                    <w:t>王佳丽</w:t>
                  </w:r>
                </w:p>
              </w:tc>
              <w:tc>
                <w:tcPr>
                  <w:tcW w:w="0" w:type="auto"/>
                  <w:shd w:val="clear" w:color="auto" w:fill="auto"/>
                  <w:vAlign w:val="center"/>
                </w:tcPr>
                <w:p w14:paraId="5F295F2F">
                  <w:pPr>
                    <w:spacing w:line="400" w:lineRule="exact"/>
                    <w:jc w:val="center"/>
                    <w:rPr>
                      <w:rFonts w:hint="default" w:ascii="Times New Roman" w:hAnsi="Times New Roman" w:eastAsia="宋体" w:cs="Times New Roman"/>
                      <w:bCs/>
                      <w:snapToGrid w:val="0"/>
                      <w:color w:val="auto"/>
                      <w:kern w:val="2"/>
                      <w:sz w:val="18"/>
                      <w:szCs w:val="18"/>
                      <w:lang w:val="en-US" w:eastAsia="zh-CN" w:bidi="ar-SA"/>
                    </w:rPr>
                  </w:pPr>
                  <w:r>
                    <w:rPr>
                      <w:rFonts w:hint="default" w:ascii="Times New Roman" w:hAnsi="Times New Roman" w:eastAsia="宋体" w:cs="Times New Roman"/>
                      <w:bCs/>
                      <w:color w:val="auto"/>
                      <w:sz w:val="18"/>
                      <w:szCs w:val="18"/>
                      <w:lang w:val="en-US" w:eastAsia="zh-CN"/>
                    </w:rPr>
                    <w:t>悬浮物</w:t>
                  </w:r>
                  <w:r>
                    <w:rPr>
                      <w:rFonts w:hint="default" w:ascii="Times New Roman" w:hAnsi="Times New Roman" w:cs="Times New Roman"/>
                      <w:bCs/>
                      <w:color w:val="auto"/>
                      <w:sz w:val="18"/>
                      <w:szCs w:val="18"/>
                      <w:lang w:val="en-US" w:eastAsia="zh-CN"/>
                    </w:rPr>
                    <w:t>、五日生化需氧量、化学需氧量、氨氮、总悬浮颗粒物、颗粒物、低浓度颗粒物</w:t>
                  </w:r>
                </w:p>
              </w:tc>
              <w:tc>
                <w:tcPr>
                  <w:tcW w:w="0" w:type="auto"/>
                  <w:shd w:val="clear" w:color="auto" w:fill="auto"/>
                  <w:vAlign w:val="center"/>
                </w:tcPr>
                <w:p w14:paraId="7DFA0FE7">
                  <w:pPr>
                    <w:spacing w:line="240" w:lineRule="auto"/>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cs="Times New Roman"/>
                      <w:sz w:val="18"/>
                      <w:szCs w:val="18"/>
                      <w:lang w:val="en-US" w:eastAsia="zh-CN"/>
                    </w:rPr>
                    <w:t>HCJC-306</w:t>
                  </w:r>
                </w:p>
              </w:tc>
            </w:tr>
            <w:tr w14:paraId="7E3C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0" w:type="auto"/>
                  <w:shd w:val="clear" w:color="auto" w:fill="auto"/>
                  <w:vAlign w:val="center"/>
                </w:tcPr>
                <w:p w14:paraId="69F9EAB7">
                  <w:pPr>
                    <w:spacing w:line="400" w:lineRule="exact"/>
                    <w:jc w:val="center"/>
                    <w:rPr>
                      <w:rFonts w:hint="default" w:ascii="Times New Roman" w:hAnsi="Times New Roman" w:eastAsia="Arial" w:cs="Times New Roman"/>
                      <w:snapToGrid w:val="0"/>
                      <w:color w:val="auto"/>
                      <w:kern w:val="2"/>
                      <w:sz w:val="18"/>
                      <w:szCs w:val="18"/>
                      <w:lang w:val="en-US" w:eastAsia="zh-CN" w:bidi="ar-SA"/>
                    </w:rPr>
                  </w:pPr>
                  <w:r>
                    <w:rPr>
                      <w:rFonts w:hint="default" w:ascii="Times New Roman" w:hAnsi="Times New Roman" w:cs="Times New Roman"/>
                      <w:kern w:val="2"/>
                      <w:sz w:val="18"/>
                      <w:szCs w:val="18"/>
                      <w:lang w:val="en-US" w:eastAsia="zh-CN" w:bidi="ar-SA"/>
                    </w:rPr>
                    <w:t>王仕凤</w:t>
                  </w:r>
                </w:p>
              </w:tc>
              <w:tc>
                <w:tcPr>
                  <w:tcW w:w="0" w:type="auto"/>
                  <w:shd w:val="clear" w:color="auto" w:fill="auto"/>
                  <w:vAlign w:val="center"/>
                </w:tcPr>
                <w:p w14:paraId="6AFBD094">
                  <w:pPr>
                    <w:spacing w:line="400" w:lineRule="exact"/>
                    <w:jc w:val="center"/>
                    <w:rPr>
                      <w:rFonts w:hint="default" w:ascii="Times New Roman" w:hAnsi="Times New Roman" w:eastAsia="宋体" w:cs="Times New Roman"/>
                      <w:bCs/>
                      <w:snapToGrid w:val="0"/>
                      <w:color w:val="auto"/>
                      <w:sz w:val="18"/>
                      <w:szCs w:val="18"/>
                      <w:lang w:val="en-US" w:eastAsia="zh-CN" w:bidi="ar-SA"/>
                    </w:rPr>
                  </w:pPr>
                  <w:r>
                    <w:rPr>
                      <w:rFonts w:hint="default" w:ascii="Times New Roman" w:hAnsi="Times New Roman" w:cs="Times New Roman"/>
                      <w:bCs/>
                      <w:color w:val="auto"/>
                      <w:sz w:val="18"/>
                      <w:szCs w:val="18"/>
                      <w:lang w:val="en-US" w:eastAsia="zh-CN"/>
                    </w:rPr>
                    <w:t>非甲烷总烃</w:t>
                  </w:r>
                </w:p>
              </w:tc>
              <w:tc>
                <w:tcPr>
                  <w:tcW w:w="0" w:type="auto"/>
                  <w:shd w:val="clear" w:color="auto" w:fill="auto"/>
                  <w:vAlign w:val="center"/>
                </w:tcPr>
                <w:p w14:paraId="6C1B3A96">
                  <w:pPr>
                    <w:spacing w:line="240" w:lineRule="auto"/>
                    <w:jc w:val="center"/>
                    <w:rPr>
                      <w:rFonts w:hint="default" w:ascii="Times New Roman" w:hAnsi="Times New Roman" w:eastAsia="Arial" w:cs="Times New Roman"/>
                      <w:snapToGrid w:val="0"/>
                      <w:color w:val="000000"/>
                      <w:sz w:val="18"/>
                      <w:szCs w:val="18"/>
                      <w:lang w:val="en-US" w:eastAsia="zh-CN" w:bidi="ar-SA"/>
                    </w:rPr>
                  </w:pPr>
                  <w:r>
                    <w:rPr>
                      <w:rFonts w:hint="default" w:ascii="Times New Roman" w:hAnsi="Times New Roman" w:cs="Times New Roman"/>
                      <w:sz w:val="18"/>
                      <w:szCs w:val="18"/>
                      <w:lang w:val="en-US" w:eastAsia="zh-CN"/>
                    </w:rPr>
                    <w:t>HCJC-302</w:t>
                  </w:r>
                </w:p>
              </w:tc>
            </w:tr>
          </w:tbl>
          <w:p w14:paraId="4FE3F631">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4、水质</w:t>
            </w:r>
            <w:r>
              <w:rPr>
                <w:rFonts w:hint="default" w:ascii="Times New Roman" w:hAnsi="Times New Roman" w:eastAsia="宋体" w:cs="Times New Roman"/>
                <w:b/>
                <w:bCs/>
                <w:color w:val="auto"/>
                <w:sz w:val="21"/>
                <w:szCs w:val="21"/>
                <w:lang w:val="en-US" w:eastAsia="zh-CN"/>
              </w:rPr>
              <w:t>监测分析过程中的质量保证和质量控制</w:t>
            </w:r>
          </w:p>
          <w:p w14:paraId="0ADCD183">
            <w:pPr>
              <w:keepNext w:val="0"/>
              <w:keepLines w:val="0"/>
              <w:pageBreakBefore w:val="0"/>
              <w:widowControl/>
              <w:kinsoku/>
              <w:wordWrap/>
              <w:overflowPunct/>
              <w:topLinePunct/>
              <w:autoSpaceDE w:val="0"/>
              <w:autoSpaceDN w:val="0"/>
              <w:bidi w:val="0"/>
              <w:adjustRightInd w:val="0"/>
              <w:snapToGrid w:val="0"/>
              <w:spacing w:before="0" w:beforeLines="20" w:afterLines="0" w:line="360" w:lineRule="auto"/>
              <w:ind w:left="105" w:leftChars="50" w:right="105" w:rightChars="50" w:firstLine="420" w:firstLineChars="200"/>
              <w:jc w:val="left"/>
              <w:textAlignment w:val="baseline"/>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废水监测仪器符合国家有关标准或技术要求。采样、运输、保存、分析全过程严格按照</w:t>
            </w:r>
            <w:r>
              <w:rPr>
                <w:rFonts w:hint="eastAsia" w:ascii="Times New Roman" w:hAnsi="Times New Roman" w:cs="Times New Roman"/>
                <w:sz w:val="21"/>
                <w:szCs w:val="21"/>
                <w:lang w:val="en-US" w:eastAsia="zh-CN"/>
              </w:rPr>
              <w:t>《地表水和污水监测技术规范》（HJ/T 91.1-2002）、</w:t>
            </w:r>
            <w:r>
              <w:rPr>
                <w:rFonts w:hint="default" w:ascii="Times New Roman" w:hAnsi="Times New Roman" w:cs="Times New Roman"/>
                <w:sz w:val="21"/>
                <w:szCs w:val="21"/>
                <w:lang w:val="en-US" w:eastAsia="zh-CN"/>
              </w:rPr>
              <w:t>《固定污染源监测质量保证与质量控制技术规范（试行）》（HJ/T 373-2007）</w:t>
            </w:r>
            <w:r>
              <w:rPr>
                <w:rFonts w:hint="eastAsia" w:ascii="Times New Roman" w:hAnsi="Times New Roman" w:cs="Times New Roman"/>
                <w:sz w:val="21"/>
                <w:szCs w:val="21"/>
                <w:lang w:val="en-US" w:eastAsia="zh-CN"/>
              </w:rPr>
              <w:t>等</w:t>
            </w:r>
            <w:r>
              <w:rPr>
                <w:rFonts w:hint="default" w:ascii="Times New Roman" w:hAnsi="Times New Roman" w:cs="Times New Roman"/>
                <w:sz w:val="21"/>
                <w:szCs w:val="21"/>
                <w:lang w:val="en-US" w:eastAsia="zh-CN"/>
              </w:rPr>
              <w:t>有关规定执行，实验室分析过程中采取平行样</w:t>
            </w:r>
            <w:r>
              <w:rPr>
                <w:rFonts w:hint="eastAsia" w:ascii="Times New Roman" w:hAnsi="Times New Roman" w:cs="Times New Roman"/>
                <w:sz w:val="21"/>
                <w:szCs w:val="21"/>
                <w:lang w:val="en-US" w:eastAsia="zh-CN"/>
              </w:rPr>
              <w:t>及</w:t>
            </w:r>
            <w:r>
              <w:rPr>
                <w:rFonts w:hint="default" w:ascii="Times New Roman" w:hAnsi="Times New Roman" w:cs="Times New Roman"/>
                <w:sz w:val="21"/>
                <w:szCs w:val="21"/>
                <w:lang w:val="en-US" w:eastAsia="zh-CN"/>
              </w:rPr>
              <w:t>质控样等质控措施。</w:t>
            </w:r>
            <w:r>
              <w:rPr>
                <w:rFonts w:hint="eastAsia" w:ascii="Times New Roman" w:hAnsi="Times New Roman" w:cs="Times New Roman"/>
                <w:sz w:val="21"/>
                <w:szCs w:val="21"/>
                <w:lang w:val="en-US" w:eastAsia="zh-CN"/>
              </w:rPr>
              <w:t>质控分析结果见下表5-4~表5-7。</w:t>
            </w:r>
          </w:p>
          <w:p w14:paraId="6BD49879">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rPr>
            </w:pPr>
          </w:p>
          <w:p w14:paraId="70AEE86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lang w:val="en-US" w:eastAsia="zh-CN"/>
              </w:rPr>
            </w:pPr>
            <w:r>
              <w:rPr>
                <w:rFonts w:hint="eastAsia" w:ascii="Times New Roman" w:hAnsi="Times New Roman" w:eastAsia="宋体" w:cs="宋体"/>
                <w:b/>
                <w:color w:val="auto"/>
                <w:kern w:val="0"/>
                <w:sz w:val="21"/>
                <w:szCs w:val="21"/>
              </w:rPr>
              <w:t>表</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-4 全程序空白</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961"/>
              <w:gridCol w:w="1621"/>
              <w:gridCol w:w="1312"/>
              <w:gridCol w:w="1313"/>
              <w:gridCol w:w="1018"/>
            </w:tblGrid>
            <w:tr w14:paraId="1524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7" w:type="pct"/>
                  <w:vAlign w:val="center"/>
                </w:tcPr>
                <w:p w14:paraId="26950297">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样品类别</w:t>
                  </w:r>
                </w:p>
              </w:tc>
              <w:tc>
                <w:tcPr>
                  <w:tcW w:w="1238" w:type="pct"/>
                  <w:vAlign w:val="center"/>
                </w:tcPr>
                <w:p w14:paraId="40013958">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样品编号</w:t>
                  </w:r>
                </w:p>
              </w:tc>
              <w:tc>
                <w:tcPr>
                  <w:tcW w:w="1023" w:type="pct"/>
                  <w:vAlign w:val="center"/>
                </w:tcPr>
                <w:p w14:paraId="667DB636">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检测项目</w:t>
                  </w:r>
                </w:p>
              </w:tc>
              <w:tc>
                <w:tcPr>
                  <w:tcW w:w="828" w:type="pct"/>
                  <w:vAlign w:val="center"/>
                </w:tcPr>
                <w:p w14:paraId="518E0439">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检测结果</w:t>
                  </w:r>
                </w:p>
              </w:tc>
              <w:tc>
                <w:tcPr>
                  <w:tcW w:w="829" w:type="pct"/>
                  <w:vAlign w:val="center"/>
                </w:tcPr>
                <w:p w14:paraId="6E089F79">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技术要求</w:t>
                  </w:r>
                </w:p>
              </w:tc>
              <w:tc>
                <w:tcPr>
                  <w:tcW w:w="642" w:type="pct"/>
                  <w:vAlign w:val="center"/>
                </w:tcPr>
                <w:p w14:paraId="2B815E2A">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结论</w:t>
                  </w:r>
                </w:p>
              </w:tc>
            </w:tr>
            <w:tr w14:paraId="4D60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restart"/>
                  <w:vAlign w:val="center"/>
                </w:tcPr>
                <w:p w14:paraId="3525C32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水和废水</w:t>
                  </w:r>
                </w:p>
              </w:tc>
              <w:tc>
                <w:tcPr>
                  <w:tcW w:w="1238" w:type="pct"/>
                  <w:vAlign w:val="center"/>
                </w:tcPr>
                <w:p w14:paraId="39CC308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HC25052602FS101KB</w:t>
                  </w:r>
                </w:p>
              </w:tc>
              <w:tc>
                <w:tcPr>
                  <w:tcW w:w="1023" w:type="pct"/>
                  <w:vMerge w:val="restart"/>
                  <w:vAlign w:val="center"/>
                </w:tcPr>
                <w:p w14:paraId="57BB381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化学需氧量</w:t>
                  </w:r>
                </w:p>
              </w:tc>
              <w:tc>
                <w:tcPr>
                  <w:tcW w:w="828" w:type="pct"/>
                  <w:vAlign w:val="center"/>
                </w:tcPr>
                <w:p w14:paraId="68972D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829" w:type="pct"/>
                  <w:vMerge w:val="restart"/>
                  <w:vAlign w:val="center"/>
                </w:tcPr>
                <w:p w14:paraId="582FDA2A">
                  <w:pPr>
                    <w:widowControl w:val="0"/>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642" w:type="pct"/>
                  <w:vAlign w:val="center"/>
                </w:tcPr>
                <w:p w14:paraId="21E63A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66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continue"/>
                  <w:vAlign w:val="center"/>
                </w:tcPr>
                <w:p w14:paraId="188463BA">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38" w:type="pct"/>
                  <w:vAlign w:val="center"/>
                </w:tcPr>
                <w:p w14:paraId="64069DD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HC25052602FS201KB</w:t>
                  </w:r>
                </w:p>
              </w:tc>
              <w:tc>
                <w:tcPr>
                  <w:tcW w:w="1023" w:type="pct"/>
                  <w:vMerge w:val="continue"/>
                  <w:vAlign w:val="center"/>
                </w:tcPr>
                <w:p w14:paraId="48D7184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828" w:type="pct"/>
                  <w:vAlign w:val="center"/>
                </w:tcPr>
                <w:p w14:paraId="4231565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829" w:type="pct"/>
                  <w:vMerge w:val="continue"/>
                  <w:vAlign w:val="center"/>
                </w:tcPr>
                <w:p w14:paraId="75016EC4">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642" w:type="pct"/>
                  <w:vAlign w:val="center"/>
                </w:tcPr>
                <w:p w14:paraId="2581C2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0EC1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continue"/>
                  <w:vAlign w:val="center"/>
                </w:tcPr>
                <w:p w14:paraId="2C9A359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38" w:type="pct"/>
                  <w:vAlign w:val="center"/>
                </w:tcPr>
                <w:p w14:paraId="713F82A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HC25052602FS101KB</w:t>
                  </w:r>
                </w:p>
              </w:tc>
              <w:tc>
                <w:tcPr>
                  <w:tcW w:w="1023" w:type="pct"/>
                  <w:vMerge w:val="restart"/>
                  <w:vAlign w:val="center"/>
                </w:tcPr>
                <w:p w14:paraId="03EFD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kern w:val="2"/>
                      <w:sz w:val="18"/>
                      <w:szCs w:val="18"/>
                      <w:lang w:val="en-US" w:eastAsia="zh-CN" w:bidi="ar-SA"/>
                    </w:rPr>
                    <w:t>五日生化需氧量</w:t>
                  </w:r>
                </w:p>
              </w:tc>
              <w:tc>
                <w:tcPr>
                  <w:tcW w:w="828" w:type="pct"/>
                  <w:vAlign w:val="center"/>
                </w:tcPr>
                <w:p w14:paraId="0C0D833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829" w:type="pct"/>
                  <w:vMerge w:val="restart"/>
                  <w:vAlign w:val="center"/>
                </w:tcPr>
                <w:p w14:paraId="779EC737">
                  <w:pPr>
                    <w:widowControl w:val="0"/>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642" w:type="pct"/>
                  <w:vAlign w:val="center"/>
                </w:tcPr>
                <w:p w14:paraId="089A5B8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3ED9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continue"/>
                  <w:vAlign w:val="center"/>
                </w:tcPr>
                <w:p w14:paraId="07B5711A">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38" w:type="pct"/>
                  <w:vAlign w:val="center"/>
                </w:tcPr>
                <w:p w14:paraId="00978B4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HC25052602FS201KB</w:t>
                  </w:r>
                </w:p>
              </w:tc>
              <w:tc>
                <w:tcPr>
                  <w:tcW w:w="1023" w:type="pct"/>
                  <w:vMerge w:val="continue"/>
                  <w:vAlign w:val="center"/>
                </w:tcPr>
                <w:p w14:paraId="25CE0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p>
              </w:tc>
              <w:tc>
                <w:tcPr>
                  <w:tcW w:w="828" w:type="pct"/>
                  <w:vAlign w:val="center"/>
                </w:tcPr>
                <w:p w14:paraId="07F6138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829" w:type="pct"/>
                  <w:vMerge w:val="continue"/>
                  <w:vAlign w:val="center"/>
                </w:tcPr>
                <w:p w14:paraId="5E29676C">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642" w:type="pct"/>
                  <w:vAlign w:val="center"/>
                </w:tcPr>
                <w:p w14:paraId="647E874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1BB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continue"/>
                  <w:vAlign w:val="center"/>
                </w:tcPr>
                <w:p w14:paraId="081C0F56">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38" w:type="pct"/>
                  <w:vAlign w:val="center"/>
                </w:tcPr>
                <w:p w14:paraId="50E3BA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HC25052602FS101KB</w:t>
                  </w:r>
                </w:p>
              </w:tc>
              <w:tc>
                <w:tcPr>
                  <w:tcW w:w="1023" w:type="pct"/>
                  <w:vMerge w:val="restart"/>
                  <w:vAlign w:val="center"/>
                </w:tcPr>
                <w:p w14:paraId="28DD428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氨氮</w:t>
                  </w:r>
                </w:p>
              </w:tc>
              <w:tc>
                <w:tcPr>
                  <w:tcW w:w="828" w:type="pct"/>
                  <w:vAlign w:val="center"/>
                </w:tcPr>
                <w:p w14:paraId="715F0D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829" w:type="pct"/>
                  <w:vMerge w:val="restart"/>
                  <w:vAlign w:val="center"/>
                </w:tcPr>
                <w:p w14:paraId="2D3DCF2D">
                  <w:pPr>
                    <w:widowControl w:val="0"/>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642" w:type="pct"/>
                  <w:vAlign w:val="center"/>
                </w:tcPr>
                <w:p w14:paraId="1A09561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781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 w:type="pct"/>
                  <w:vMerge w:val="continue"/>
                  <w:vAlign w:val="center"/>
                </w:tcPr>
                <w:p w14:paraId="52A97ED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38" w:type="pct"/>
                  <w:vAlign w:val="center"/>
                </w:tcPr>
                <w:p w14:paraId="685E72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HC25052602FS201KB</w:t>
                  </w:r>
                </w:p>
              </w:tc>
              <w:tc>
                <w:tcPr>
                  <w:tcW w:w="1023" w:type="pct"/>
                  <w:vMerge w:val="continue"/>
                  <w:vAlign w:val="center"/>
                </w:tcPr>
                <w:p w14:paraId="61878326">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c>
                <w:tcPr>
                  <w:tcW w:w="828" w:type="pct"/>
                  <w:vAlign w:val="center"/>
                </w:tcPr>
                <w:p w14:paraId="0B11BC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829" w:type="pct"/>
                  <w:vMerge w:val="continue"/>
                  <w:vAlign w:val="center"/>
                </w:tcPr>
                <w:p w14:paraId="09C5C551">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642" w:type="pct"/>
                  <w:vAlign w:val="center"/>
                </w:tcPr>
                <w:p w14:paraId="2AD5D9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6D493155">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rPr>
            </w:pPr>
          </w:p>
          <w:p w14:paraId="35C4F4B1">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lang w:val="en-US" w:eastAsia="zh-CN"/>
              </w:rPr>
            </w:pPr>
            <w:r>
              <w:rPr>
                <w:rFonts w:hint="eastAsia" w:ascii="Times New Roman" w:hAnsi="Times New Roman" w:eastAsia="宋体" w:cs="宋体"/>
                <w:b/>
                <w:color w:val="auto"/>
                <w:kern w:val="0"/>
                <w:sz w:val="21"/>
                <w:szCs w:val="21"/>
              </w:rPr>
              <w:t>表</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 xml:space="preserve"> 实验分析空白</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971"/>
              <w:gridCol w:w="1780"/>
              <w:gridCol w:w="1575"/>
              <w:gridCol w:w="1697"/>
              <w:gridCol w:w="999"/>
            </w:tblGrid>
            <w:tr w14:paraId="0821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80" w:type="dxa"/>
                  <w:vAlign w:val="center"/>
                </w:tcPr>
                <w:p w14:paraId="7D693652">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样品类别</w:t>
                  </w:r>
                </w:p>
              </w:tc>
              <w:tc>
                <w:tcPr>
                  <w:tcW w:w="1185" w:type="dxa"/>
                  <w:vAlign w:val="center"/>
                </w:tcPr>
                <w:p w14:paraId="3C23EF23">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样品编号</w:t>
                  </w:r>
                </w:p>
              </w:tc>
              <w:tc>
                <w:tcPr>
                  <w:tcW w:w="2295" w:type="dxa"/>
                  <w:vAlign w:val="center"/>
                </w:tcPr>
                <w:p w14:paraId="1F8E7FB4">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检测项目</w:t>
                  </w:r>
                </w:p>
              </w:tc>
              <w:tc>
                <w:tcPr>
                  <w:tcW w:w="1785" w:type="dxa"/>
                  <w:vAlign w:val="center"/>
                </w:tcPr>
                <w:p w14:paraId="176C397C">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检测结果</w:t>
                  </w:r>
                </w:p>
              </w:tc>
              <w:tc>
                <w:tcPr>
                  <w:tcW w:w="1953" w:type="dxa"/>
                  <w:vAlign w:val="center"/>
                </w:tcPr>
                <w:p w14:paraId="5271B276">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技术要求</w:t>
                  </w:r>
                </w:p>
              </w:tc>
              <w:tc>
                <w:tcPr>
                  <w:tcW w:w="1223" w:type="dxa"/>
                  <w:vAlign w:val="center"/>
                </w:tcPr>
                <w:p w14:paraId="6CA99E08">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结论</w:t>
                  </w:r>
                </w:p>
              </w:tc>
            </w:tr>
            <w:tr w14:paraId="2911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restart"/>
                  <w:vAlign w:val="center"/>
                </w:tcPr>
                <w:p w14:paraId="4C4E87EE">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水和废水</w:t>
                  </w:r>
                </w:p>
              </w:tc>
              <w:tc>
                <w:tcPr>
                  <w:tcW w:w="1185" w:type="dxa"/>
                  <w:vAlign w:val="center"/>
                </w:tcPr>
                <w:p w14:paraId="306D4B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restart"/>
                  <w:vAlign w:val="center"/>
                </w:tcPr>
                <w:p w14:paraId="2B2ABA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化学需氧量</w:t>
                  </w:r>
                </w:p>
              </w:tc>
              <w:tc>
                <w:tcPr>
                  <w:tcW w:w="1785" w:type="dxa"/>
                  <w:vAlign w:val="center"/>
                </w:tcPr>
                <w:p w14:paraId="42D21A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1953" w:type="dxa"/>
                  <w:vMerge w:val="restart"/>
                  <w:vAlign w:val="center"/>
                </w:tcPr>
                <w:p w14:paraId="79019A5F">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1223" w:type="dxa"/>
                  <w:vAlign w:val="center"/>
                </w:tcPr>
                <w:p w14:paraId="2B7B3A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808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continue"/>
                  <w:vAlign w:val="center"/>
                </w:tcPr>
                <w:p w14:paraId="10D03B10">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185" w:type="dxa"/>
                  <w:vAlign w:val="center"/>
                </w:tcPr>
                <w:p w14:paraId="5557DA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continue"/>
                  <w:vAlign w:val="center"/>
                </w:tcPr>
                <w:p w14:paraId="6243000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785" w:type="dxa"/>
                  <w:vAlign w:val="center"/>
                </w:tcPr>
                <w:p w14:paraId="31AE0A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4mg/L</w:t>
                  </w:r>
                </w:p>
              </w:tc>
              <w:tc>
                <w:tcPr>
                  <w:tcW w:w="1953" w:type="dxa"/>
                  <w:vMerge w:val="continue"/>
                  <w:vAlign w:val="center"/>
                </w:tcPr>
                <w:p w14:paraId="6B782E33">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5A760B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345C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continue"/>
                  <w:vAlign w:val="center"/>
                </w:tcPr>
                <w:p w14:paraId="2F50EC77">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185" w:type="dxa"/>
                  <w:vAlign w:val="center"/>
                </w:tcPr>
                <w:p w14:paraId="72CD051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restart"/>
                  <w:vAlign w:val="center"/>
                </w:tcPr>
                <w:p w14:paraId="448425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kern w:val="2"/>
                      <w:sz w:val="18"/>
                      <w:szCs w:val="18"/>
                      <w:lang w:val="en-US" w:eastAsia="zh-CN" w:bidi="ar-SA"/>
                    </w:rPr>
                    <w:t>五日生化需氧量</w:t>
                  </w:r>
                </w:p>
              </w:tc>
              <w:tc>
                <w:tcPr>
                  <w:tcW w:w="1785" w:type="dxa"/>
                  <w:vAlign w:val="center"/>
                </w:tcPr>
                <w:p w14:paraId="6F6145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1953" w:type="dxa"/>
                  <w:vMerge w:val="restart"/>
                  <w:vAlign w:val="center"/>
                </w:tcPr>
                <w:p w14:paraId="7EF5B0D3">
                  <w:pPr>
                    <w:widowControl w:val="0"/>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1223" w:type="dxa"/>
                  <w:vAlign w:val="center"/>
                </w:tcPr>
                <w:p w14:paraId="7EAF510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894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continue"/>
                  <w:vAlign w:val="center"/>
                </w:tcPr>
                <w:p w14:paraId="460D4524">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185" w:type="dxa"/>
                  <w:vAlign w:val="center"/>
                </w:tcPr>
                <w:p w14:paraId="2CBB68E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continue"/>
                  <w:vAlign w:val="center"/>
                </w:tcPr>
                <w:p w14:paraId="593547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p>
              </w:tc>
              <w:tc>
                <w:tcPr>
                  <w:tcW w:w="1785" w:type="dxa"/>
                  <w:vAlign w:val="center"/>
                </w:tcPr>
                <w:p w14:paraId="1A48C31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0.5mg/L</w:t>
                  </w:r>
                </w:p>
              </w:tc>
              <w:tc>
                <w:tcPr>
                  <w:tcW w:w="1953" w:type="dxa"/>
                  <w:vMerge w:val="continue"/>
                  <w:vAlign w:val="center"/>
                </w:tcPr>
                <w:p w14:paraId="6FE93A37">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3988482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F78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continue"/>
                  <w:vAlign w:val="center"/>
                </w:tcPr>
                <w:p w14:paraId="7A3EEE36">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185" w:type="dxa"/>
                  <w:vAlign w:val="center"/>
                </w:tcPr>
                <w:p w14:paraId="42CB338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restart"/>
                  <w:vAlign w:val="center"/>
                </w:tcPr>
                <w:p w14:paraId="64BE4D4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氨氮</w:t>
                  </w:r>
                </w:p>
              </w:tc>
              <w:tc>
                <w:tcPr>
                  <w:tcW w:w="1785" w:type="dxa"/>
                  <w:vAlign w:val="center"/>
                </w:tcPr>
                <w:p w14:paraId="4C72BA5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1953" w:type="dxa"/>
                  <w:vMerge w:val="restart"/>
                  <w:vAlign w:val="center"/>
                </w:tcPr>
                <w:p w14:paraId="12450574">
                  <w:pPr>
                    <w:widowControl w:val="0"/>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1223" w:type="dxa"/>
                  <w:vAlign w:val="center"/>
                </w:tcPr>
                <w:p w14:paraId="77B826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318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Merge w:val="continue"/>
                  <w:vAlign w:val="center"/>
                </w:tcPr>
                <w:p w14:paraId="59C889B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185" w:type="dxa"/>
                  <w:vAlign w:val="center"/>
                </w:tcPr>
                <w:p w14:paraId="79A6E6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空白</w:t>
                  </w:r>
                </w:p>
              </w:tc>
              <w:tc>
                <w:tcPr>
                  <w:tcW w:w="2295" w:type="dxa"/>
                  <w:vMerge w:val="continue"/>
                  <w:vAlign w:val="center"/>
                </w:tcPr>
                <w:p w14:paraId="1DA9860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c>
                <w:tcPr>
                  <w:tcW w:w="1785" w:type="dxa"/>
                  <w:vAlign w:val="center"/>
                </w:tcPr>
                <w:p w14:paraId="115637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sz w:val="18"/>
                      <w:szCs w:val="18"/>
                      <w:lang w:val="en-US" w:eastAsia="zh-CN"/>
                    </w:rPr>
                    <w:t>0.025mg/L</w:t>
                  </w:r>
                </w:p>
              </w:tc>
              <w:tc>
                <w:tcPr>
                  <w:tcW w:w="1953" w:type="dxa"/>
                  <w:vMerge w:val="continue"/>
                  <w:vAlign w:val="center"/>
                </w:tcPr>
                <w:p w14:paraId="49D83B45">
                  <w:pPr>
                    <w:widowControl w:val="0"/>
                    <w:jc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2C1389C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379A594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宋体"/>
                <w:b/>
                <w:color w:val="auto"/>
                <w:kern w:val="0"/>
                <w:sz w:val="21"/>
                <w:szCs w:val="21"/>
              </w:rPr>
            </w:pPr>
          </w:p>
          <w:p w14:paraId="2E3ACDDA">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lang w:val="en-US" w:eastAsia="zh-CN"/>
              </w:rPr>
            </w:pPr>
            <w:r>
              <w:rPr>
                <w:rFonts w:hint="eastAsia" w:ascii="Times New Roman" w:hAnsi="Times New Roman" w:eastAsia="宋体" w:cs="宋体"/>
                <w:b/>
                <w:color w:val="auto"/>
                <w:kern w:val="0"/>
                <w:sz w:val="21"/>
                <w:szCs w:val="21"/>
              </w:rPr>
              <w:t>表</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w:t>
            </w:r>
            <w:r>
              <w:rPr>
                <w:rFonts w:hint="eastAsia" w:ascii="Times New Roman" w:hAnsi="Times New Roman" w:cs="宋体"/>
                <w:b/>
                <w:color w:val="auto"/>
                <w:kern w:val="0"/>
                <w:sz w:val="21"/>
                <w:szCs w:val="21"/>
                <w:lang w:val="en-US" w:eastAsia="zh-CN"/>
              </w:rPr>
              <w:t>6</w:t>
            </w:r>
            <w:r>
              <w:rPr>
                <w:rFonts w:hint="eastAsia" w:ascii="Times New Roman" w:hAnsi="Times New Roman" w:eastAsia="宋体" w:cs="宋体"/>
                <w:b/>
                <w:color w:val="auto"/>
                <w:kern w:val="0"/>
                <w:sz w:val="21"/>
                <w:szCs w:val="21"/>
                <w:lang w:val="en-US" w:eastAsia="zh-CN"/>
              </w:rPr>
              <w:t xml:space="preserve"> 实验室质控样检测结果</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932"/>
              <w:gridCol w:w="1309"/>
              <w:gridCol w:w="1164"/>
              <w:gridCol w:w="1244"/>
              <w:gridCol w:w="1291"/>
              <w:gridCol w:w="1134"/>
            </w:tblGrid>
            <w:tr w14:paraId="738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00" w:type="dxa"/>
                  <w:vAlign w:val="center"/>
                </w:tcPr>
                <w:p w14:paraId="2025210A">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样品</w:t>
                  </w:r>
                </w:p>
                <w:p w14:paraId="7605391B">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类别</w:t>
                  </w:r>
                </w:p>
              </w:tc>
              <w:tc>
                <w:tcPr>
                  <w:tcW w:w="1217" w:type="dxa"/>
                  <w:vAlign w:val="center"/>
                </w:tcPr>
                <w:p w14:paraId="3B806CCF">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bidi="ar-SA"/>
                    </w:rPr>
                    <w:t>检测项目</w:t>
                  </w:r>
                </w:p>
              </w:tc>
              <w:tc>
                <w:tcPr>
                  <w:tcW w:w="1483" w:type="dxa"/>
                  <w:vAlign w:val="center"/>
                </w:tcPr>
                <w:p w14:paraId="569AC599">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质控溯源号</w:t>
                  </w:r>
                </w:p>
              </w:tc>
              <w:tc>
                <w:tcPr>
                  <w:tcW w:w="1295" w:type="dxa"/>
                  <w:vAlign w:val="center"/>
                </w:tcPr>
                <w:p w14:paraId="316DB82F">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批号</w:t>
                  </w:r>
                </w:p>
              </w:tc>
              <w:tc>
                <w:tcPr>
                  <w:tcW w:w="1391" w:type="dxa"/>
                  <w:vAlign w:val="center"/>
                </w:tcPr>
                <w:p w14:paraId="3EF3C8EF">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标准值（mg/L）</w:t>
                  </w:r>
                </w:p>
              </w:tc>
              <w:tc>
                <w:tcPr>
                  <w:tcW w:w="1465" w:type="dxa"/>
                  <w:vAlign w:val="center"/>
                </w:tcPr>
                <w:p w14:paraId="6C3C3271">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检测结果</w:t>
                  </w:r>
                </w:p>
                <w:p w14:paraId="7AFCA3CC">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（mg/L）</w:t>
                  </w:r>
                </w:p>
              </w:tc>
              <w:tc>
                <w:tcPr>
                  <w:tcW w:w="1558" w:type="dxa"/>
                  <w:vAlign w:val="center"/>
                </w:tcPr>
                <w:p w14:paraId="60CBA0BF">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结论</w:t>
                  </w:r>
                </w:p>
              </w:tc>
            </w:tr>
            <w:tr w14:paraId="10E1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restart"/>
                  <w:vAlign w:val="center"/>
                </w:tcPr>
                <w:p w14:paraId="7314C82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p w14:paraId="0436B2D3">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水和废水</w:t>
                  </w:r>
                </w:p>
              </w:tc>
              <w:tc>
                <w:tcPr>
                  <w:tcW w:w="1217" w:type="dxa"/>
                  <w:vMerge w:val="restart"/>
                  <w:shd w:val="clear" w:color="auto" w:fill="auto"/>
                  <w:vAlign w:val="center"/>
                </w:tcPr>
                <w:p w14:paraId="595562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kern w:val="2"/>
                      <w:sz w:val="18"/>
                      <w:szCs w:val="18"/>
                      <w:lang w:val="en-US" w:eastAsia="zh-CN" w:bidi="ar-SA"/>
                    </w:rPr>
                    <w:t>五日生化需氧量</w:t>
                  </w:r>
                </w:p>
              </w:tc>
              <w:tc>
                <w:tcPr>
                  <w:tcW w:w="1483" w:type="dxa"/>
                  <w:vMerge w:val="restart"/>
                  <w:shd w:val="clear" w:color="auto" w:fill="auto"/>
                  <w:vAlign w:val="center"/>
                </w:tcPr>
                <w:p w14:paraId="1253774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BY100050</w:t>
                  </w:r>
                </w:p>
              </w:tc>
              <w:tc>
                <w:tcPr>
                  <w:tcW w:w="1295" w:type="dxa"/>
                  <w:vMerge w:val="restart"/>
                  <w:shd w:val="clear" w:color="auto" w:fill="auto"/>
                  <w:vAlign w:val="center"/>
                </w:tcPr>
                <w:p w14:paraId="24BBCA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23121021</w:t>
                  </w:r>
                </w:p>
              </w:tc>
              <w:tc>
                <w:tcPr>
                  <w:tcW w:w="1391" w:type="dxa"/>
                  <w:vMerge w:val="restart"/>
                  <w:shd w:val="clear" w:color="auto" w:fill="auto"/>
                  <w:vAlign w:val="center"/>
                </w:tcPr>
                <w:p w14:paraId="7BA30D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68.7±7.1</w:t>
                  </w:r>
                </w:p>
              </w:tc>
              <w:tc>
                <w:tcPr>
                  <w:tcW w:w="1465" w:type="dxa"/>
                  <w:vAlign w:val="center"/>
                </w:tcPr>
                <w:p w14:paraId="0DA446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69.6</w:t>
                  </w:r>
                </w:p>
              </w:tc>
              <w:tc>
                <w:tcPr>
                  <w:tcW w:w="1558" w:type="dxa"/>
                  <w:vAlign w:val="center"/>
                </w:tcPr>
                <w:p w14:paraId="0F5F21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41E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0" w:type="dxa"/>
                  <w:vMerge w:val="continue"/>
                  <w:vAlign w:val="center"/>
                </w:tcPr>
                <w:p w14:paraId="193FBB24">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continue"/>
                  <w:vAlign w:val="center"/>
                </w:tcPr>
                <w:p w14:paraId="734B13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83" w:type="dxa"/>
                  <w:vMerge w:val="continue"/>
                  <w:vAlign w:val="center"/>
                </w:tcPr>
                <w:p w14:paraId="7B9835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295" w:type="dxa"/>
                  <w:vMerge w:val="continue"/>
                  <w:vAlign w:val="center"/>
                </w:tcPr>
                <w:p w14:paraId="03140D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391" w:type="dxa"/>
                  <w:vMerge w:val="continue"/>
                  <w:vAlign w:val="center"/>
                </w:tcPr>
                <w:p w14:paraId="3A6B16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65" w:type="dxa"/>
                  <w:vAlign w:val="center"/>
                </w:tcPr>
                <w:p w14:paraId="528359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70.8</w:t>
                  </w:r>
                </w:p>
              </w:tc>
              <w:tc>
                <w:tcPr>
                  <w:tcW w:w="1558" w:type="dxa"/>
                  <w:vAlign w:val="center"/>
                </w:tcPr>
                <w:p w14:paraId="2B9BE05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69F1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vMerge w:val="continue"/>
                  <w:vAlign w:val="center"/>
                </w:tcPr>
                <w:p w14:paraId="52FBFE9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restart"/>
                  <w:shd w:val="clear" w:color="auto" w:fill="auto"/>
                  <w:vAlign w:val="center"/>
                </w:tcPr>
                <w:p w14:paraId="29B59A1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化学</w:t>
                  </w:r>
                </w:p>
                <w:p w14:paraId="4DECB3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需氧量</w:t>
                  </w:r>
                </w:p>
              </w:tc>
              <w:tc>
                <w:tcPr>
                  <w:tcW w:w="1483" w:type="dxa"/>
                  <w:vMerge w:val="restart"/>
                  <w:shd w:val="clear" w:color="auto" w:fill="auto"/>
                  <w:vAlign w:val="center"/>
                </w:tcPr>
                <w:p w14:paraId="322575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BY100066</w:t>
                  </w:r>
                </w:p>
              </w:tc>
              <w:tc>
                <w:tcPr>
                  <w:tcW w:w="1295" w:type="dxa"/>
                  <w:vMerge w:val="restart"/>
                  <w:shd w:val="clear" w:color="auto" w:fill="auto"/>
                  <w:vAlign w:val="center"/>
                </w:tcPr>
                <w:p w14:paraId="63109DE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23121022</w:t>
                  </w:r>
                </w:p>
              </w:tc>
              <w:tc>
                <w:tcPr>
                  <w:tcW w:w="1391" w:type="dxa"/>
                  <w:vMerge w:val="restart"/>
                  <w:shd w:val="clear" w:color="auto" w:fill="auto"/>
                  <w:vAlign w:val="center"/>
                </w:tcPr>
                <w:p w14:paraId="5B79010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66.5±3.7</w:t>
                  </w:r>
                </w:p>
              </w:tc>
              <w:tc>
                <w:tcPr>
                  <w:tcW w:w="1465" w:type="dxa"/>
                  <w:shd w:val="clear" w:color="auto" w:fill="auto"/>
                  <w:vAlign w:val="center"/>
                </w:tcPr>
                <w:p w14:paraId="0D29132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68.2</w:t>
                  </w:r>
                </w:p>
              </w:tc>
              <w:tc>
                <w:tcPr>
                  <w:tcW w:w="1558" w:type="dxa"/>
                  <w:shd w:val="clear" w:color="auto" w:fill="auto"/>
                  <w:vAlign w:val="center"/>
                </w:tcPr>
                <w:p w14:paraId="27C0BFB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4DD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vMerge w:val="continue"/>
                  <w:vAlign w:val="center"/>
                </w:tcPr>
                <w:p w14:paraId="5C520414">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continue"/>
                  <w:shd w:val="clear" w:color="auto" w:fill="auto"/>
                  <w:vAlign w:val="center"/>
                </w:tcPr>
                <w:p w14:paraId="066FBC2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83" w:type="dxa"/>
                  <w:vMerge w:val="continue"/>
                  <w:shd w:val="clear" w:color="auto" w:fill="auto"/>
                  <w:vAlign w:val="center"/>
                </w:tcPr>
                <w:p w14:paraId="5A2FF4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295" w:type="dxa"/>
                  <w:vMerge w:val="continue"/>
                  <w:shd w:val="clear" w:color="auto" w:fill="auto"/>
                  <w:vAlign w:val="center"/>
                </w:tcPr>
                <w:p w14:paraId="623896B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391" w:type="dxa"/>
                  <w:vMerge w:val="continue"/>
                  <w:shd w:val="clear" w:color="auto" w:fill="auto"/>
                  <w:vAlign w:val="center"/>
                </w:tcPr>
                <w:p w14:paraId="0C1750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65" w:type="dxa"/>
                  <w:shd w:val="clear" w:color="auto" w:fill="auto"/>
                  <w:vAlign w:val="center"/>
                </w:tcPr>
                <w:p w14:paraId="2D25EA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67.8</w:t>
                  </w:r>
                </w:p>
              </w:tc>
              <w:tc>
                <w:tcPr>
                  <w:tcW w:w="1558" w:type="dxa"/>
                  <w:shd w:val="clear" w:color="auto" w:fill="auto"/>
                  <w:vAlign w:val="center"/>
                </w:tcPr>
                <w:p w14:paraId="04DB3E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3285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0" w:type="dxa"/>
                  <w:vMerge w:val="continue"/>
                  <w:vAlign w:val="center"/>
                </w:tcPr>
                <w:p w14:paraId="4333013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restart"/>
                  <w:vAlign w:val="center"/>
                </w:tcPr>
                <w:p w14:paraId="0466CB7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pH</w:t>
                  </w:r>
                </w:p>
              </w:tc>
              <w:tc>
                <w:tcPr>
                  <w:tcW w:w="1483" w:type="dxa"/>
                  <w:vAlign w:val="center"/>
                </w:tcPr>
                <w:p w14:paraId="6C370B6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GBW（E）130071</w:t>
                  </w:r>
                </w:p>
              </w:tc>
              <w:tc>
                <w:tcPr>
                  <w:tcW w:w="1295" w:type="dxa"/>
                  <w:vAlign w:val="center"/>
                </w:tcPr>
                <w:p w14:paraId="56B4DF6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220212</w:t>
                  </w:r>
                </w:p>
              </w:tc>
              <w:tc>
                <w:tcPr>
                  <w:tcW w:w="1391" w:type="dxa"/>
                  <w:vAlign w:val="center"/>
                </w:tcPr>
                <w:p w14:paraId="5E8AEDE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6.86±0.5</w:t>
                  </w:r>
                </w:p>
              </w:tc>
              <w:tc>
                <w:tcPr>
                  <w:tcW w:w="1465" w:type="dxa"/>
                  <w:shd w:val="clear" w:color="auto" w:fill="auto"/>
                  <w:vAlign w:val="center"/>
                </w:tcPr>
                <w:p w14:paraId="5537B2D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6.89</w:t>
                  </w:r>
                </w:p>
              </w:tc>
              <w:tc>
                <w:tcPr>
                  <w:tcW w:w="1558" w:type="dxa"/>
                  <w:shd w:val="clear" w:color="auto" w:fill="auto"/>
                  <w:vAlign w:val="center"/>
                </w:tcPr>
                <w:p w14:paraId="53B56A5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D9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vMerge w:val="continue"/>
                  <w:vAlign w:val="center"/>
                </w:tcPr>
                <w:p w14:paraId="1356260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continue"/>
                  <w:vAlign w:val="center"/>
                </w:tcPr>
                <w:p w14:paraId="063734A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83" w:type="dxa"/>
                  <w:vAlign w:val="center"/>
                </w:tcPr>
                <w:p w14:paraId="56E7844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GBW（E）130072</w:t>
                  </w:r>
                </w:p>
              </w:tc>
              <w:tc>
                <w:tcPr>
                  <w:tcW w:w="1295" w:type="dxa"/>
                  <w:vAlign w:val="center"/>
                </w:tcPr>
                <w:p w14:paraId="53A2BF5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230306</w:t>
                  </w:r>
                </w:p>
              </w:tc>
              <w:tc>
                <w:tcPr>
                  <w:tcW w:w="1391" w:type="dxa"/>
                  <w:vAlign w:val="center"/>
                </w:tcPr>
                <w:p w14:paraId="7290C4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9.18±0.5</w:t>
                  </w:r>
                </w:p>
              </w:tc>
              <w:tc>
                <w:tcPr>
                  <w:tcW w:w="1465" w:type="dxa"/>
                  <w:shd w:val="clear" w:color="auto" w:fill="auto"/>
                  <w:vAlign w:val="center"/>
                </w:tcPr>
                <w:p w14:paraId="3D59163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9.20</w:t>
                  </w:r>
                </w:p>
              </w:tc>
              <w:tc>
                <w:tcPr>
                  <w:tcW w:w="1558" w:type="dxa"/>
                  <w:shd w:val="clear" w:color="auto" w:fill="auto"/>
                  <w:vAlign w:val="center"/>
                </w:tcPr>
                <w:p w14:paraId="57B7BC7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320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vMerge w:val="continue"/>
                  <w:vAlign w:val="center"/>
                </w:tcPr>
                <w:p w14:paraId="7642F3C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restart"/>
                  <w:vAlign w:val="center"/>
                </w:tcPr>
                <w:p w14:paraId="098663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氨氮</w:t>
                  </w:r>
                </w:p>
              </w:tc>
              <w:tc>
                <w:tcPr>
                  <w:tcW w:w="1483" w:type="dxa"/>
                  <w:vMerge w:val="restart"/>
                  <w:vAlign w:val="center"/>
                </w:tcPr>
                <w:p w14:paraId="0EC736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BY100065</w:t>
                  </w:r>
                </w:p>
              </w:tc>
              <w:tc>
                <w:tcPr>
                  <w:tcW w:w="1295" w:type="dxa"/>
                  <w:vMerge w:val="restart"/>
                  <w:vAlign w:val="center"/>
                </w:tcPr>
                <w:p w14:paraId="77AFB9E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23101073</w:t>
                  </w:r>
                </w:p>
              </w:tc>
              <w:tc>
                <w:tcPr>
                  <w:tcW w:w="1391" w:type="dxa"/>
                  <w:vMerge w:val="restart"/>
                  <w:vAlign w:val="center"/>
                </w:tcPr>
                <w:p w14:paraId="56A7979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17.4±0.9</w:t>
                  </w:r>
                </w:p>
              </w:tc>
              <w:tc>
                <w:tcPr>
                  <w:tcW w:w="1465" w:type="dxa"/>
                  <w:shd w:val="clear" w:color="auto" w:fill="auto"/>
                  <w:vAlign w:val="center"/>
                </w:tcPr>
                <w:p w14:paraId="135D811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17.6</w:t>
                  </w:r>
                </w:p>
              </w:tc>
              <w:tc>
                <w:tcPr>
                  <w:tcW w:w="1558" w:type="dxa"/>
                  <w:shd w:val="clear" w:color="auto" w:fill="auto"/>
                  <w:vAlign w:val="center"/>
                </w:tcPr>
                <w:p w14:paraId="3DD7A30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052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0" w:type="dxa"/>
                  <w:vMerge w:val="continue"/>
                  <w:vAlign w:val="center"/>
                </w:tcPr>
                <w:p w14:paraId="22AD5FF7">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1217" w:type="dxa"/>
                  <w:vMerge w:val="continue"/>
                  <w:vAlign w:val="center"/>
                </w:tcPr>
                <w:p w14:paraId="3B9231E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83" w:type="dxa"/>
                  <w:vMerge w:val="continue"/>
                  <w:vAlign w:val="center"/>
                </w:tcPr>
                <w:p w14:paraId="4F4545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295" w:type="dxa"/>
                  <w:vMerge w:val="continue"/>
                  <w:vAlign w:val="center"/>
                </w:tcPr>
                <w:p w14:paraId="743E03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391" w:type="dxa"/>
                  <w:vMerge w:val="continue"/>
                  <w:vAlign w:val="center"/>
                </w:tcPr>
                <w:p w14:paraId="658969C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465" w:type="dxa"/>
                  <w:shd w:val="clear" w:color="auto" w:fill="auto"/>
                  <w:vAlign w:val="center"/>
                </w:tcPr>
                <w:p w14:paraId="0917331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17.5</w:t>
                  </w:r>
                </w:p>
              </w:tc>
              <w:tc>
                <w:tcPr>
                  <w:tcW w:w="1558" w:type="dxa"/>
                  <w:shd w:val="clear" w:color="auto" w:fill="auto"/>
                  <w:vAlign w:val="center"/>
                </w:tcPr>
                <w:p w14:paraId="5D57B10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1B81B85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宋体"/>
                <w:b/>
                <w:color w:val="auto"/>
                <w:kern w:val="0"/>
                <w:sz w:val="21"/>
                <w:szCs w:val="21"/>
              </w:rPr>
            </w:pPr>
          </w:p>
          <w:p w14:paraId="3B84E8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宋体"/>
                <w:b/>
                <w:color w:val="auto"/>
                <w:kern w:val="0"/>
                <w:sz w:val="21"/>
                <w:szCs w:val="21"/>
                <w:lang w:val="en-US" w:eastAsia="zh-CN"/>
              </w:rPr>
            </w:pPr>
            <w:r>
              <w:rPr>
                <w:rFonts w:hint="eastAsia" w:ascii="Times New Roman" w:hAnsi="Times New Roman" w:eastAsia="宋体" w:cs="宋体"/>
                <w:b/>
                <w:color w:val="auto"/>
                <w:kern w:val="0"/>
                <w:sz w:val="21"/>
                <w:szCs w:val="21"/>
              </w:rPr>
              <w:t>表</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w:t>
            </w:r>
            <w:r>
              <w:rPr>
                <w:rFonts w:hint="eastAsia" w:ascii="Times New Roman" w:hAnsi="Times New Roman" w:cs="宋体"/>
                <w:b/>
                <w:color w:val="auto"/>
                <w:kern w:val="0"/>
                <w:sz w:val="21"/>
                <w:szCs w:val="21"/>
                <w:lang w:val="en-US" w:eastAsia="zh-CN"/>
              </w:rPr>
              <w:t>7</w:t>
            </w:r>
            <w:r>
              <w:rPr>
                <w:rFonts w:hint="eastAsia" w:ascii="Times New Roman" w:hAnsi="Times New Roman" w:eastAsia="宋体" w:cs="宋体"/>
                <w:b/>
                <w:color w:val="auto"/>
                <w:kern w:val="0"/>
                <w:sz w:val="21"/>
                <w:szCs w:val="21"/>
                <w:lang w:val="en-US" w:eastAsia="zh-CN"/>
              </w:rPr>
              <w:t xml:space="preserve"> 实验室平行双样检测结果</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031"/>
              <w:gridCol w:w="836"/>
              <w:gridCol w:w="894"/>
              <w:gridCol w:w="894"/>
              <w:gridCol w:w="1023"/>
              <w:gridCol w:w="756"/>
              <w:gridCol w:w="669"/>
            </w:tblGrid>
            <w:tr w14:paraId="1DD6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1080" w:type="dxa"/>
                  <w:vMerge w:val="restart"/>
                  <w:vAlign w:val="center"/>
                </w:tcPr>
                <w:p w14:paraId="04DD59E3">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样品类别</w:t>
                  </w:r>
                </w:p>
              </w:tc>
              <w:tc>
                <w:tcPr>
                  <w:tcW w:w="2154" w:type="dxa"/>
                  <w:vMerge w:val="restart"/>
                  <w:vAlign w:val="center"/>
                </w:tcPr>
                <w:p w14:paraId="69A0E6DF">
                  <w:pPr>
                    <w:widowControl w:val="0"/>
                    <w:jc w:val="center"/>
                    <w:rPr>
                      <w:rFonts w:hint="default" w:ascii="Times New Roman" w:hAnsi="Times New Roman" w:eastAsia="宋体" w:cs="Times New Roman"/>
                      <w:b/>
                      <w:bCs/>
                      <w:color w:val="auto"/>
                      <w:kern w:val="0"/>
                      <w:sz w:val="18"/>
                      <w:szCs w:val="18"/>
                      <w:lang w:val="en-US" w:eastAsia="zh-CN" w:bidi="ar-SA"/>
                    </w:rPr>
                  </w:pPr>
                  <w:r>
                    <w:rPr>
                      <w:rFonts w:hint="default" w:ascii="Times New Roman" w:hAnsi="Times New Roman" w:eastAsia="宋体" w:cs="Times New Roman"/>
                      <w:b/>
                      <w:bCs/>
                      <w:color w:val="auto"/>
                      <w:kern w:val="0"/>
                      <w:sz w:val="18"/>
                      <w:szCs w:val="18"/>
                      <w:lang w:val="en-US" w:eastAsia="zh-CN"/>
                    </w:rPr>
                    <w:t>样品编号</w:t>
                  </w:r>
                </w:p>
              </w:tc>
              <w:tc>
                <w:tcPr>
                  <w:tcW w:w="1115" w:type="dxa"/>
                  <w:vMerge w:val="restart"/>
                  <w:vAlign w:val="center"/>
                </w:tcPr>
                <w:p w14:paraId="19F4F0BF">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检测项目</w:t>
                  </w:r>
                </w:p>
              </w:tc>
              <w:tc>
                <w:tcPr>
                  <w:tcW w:w="2250" w:type="dxa"/>
                  <w:gridSpan w:val="2"/>
                  <w:vAlign w:val="center"/>
                </w:tcPr>
                <w:p w14:paraId="416D786B">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检测结果</w:t>
                  </w:r>
                </w:p>
                <w:p w14:paraId="0AE8CE21">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（mg/L）</w:t>
                  </w:r>
                </w:p>
              </w:tc>
              <w:tc>
                <w:tcPr>
                  <w:tcW w:w="1191" w:type="dxa"/>
                  <w:vMerge w:val="restart"/>
                  <w:vAlign w:val="center"/>
                </w:tcPr>
                <w:p w14:paraId="5A085BEB">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相对偏差（%）</w:t>
                  </w:r>
                </w:p>
              </w:tc>
              <w:tc>
                <w:tcPr>
                  <w:tcW w:w="889" w:type="dxa"/>
                  <w:vMerge w:val="restart"/>
                  <w:vAlign w:val="center"/>
                </w:tcPr>
                <w:p w14:paraId="4CA3CF35">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技术</w:t>
                  </w:r>
                </w:p>
                <w:p w14:paraId="5B5C9AA1">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要求</w:t>
                  </w:r>
                </w:p>
              </w:tc>
              <w:tc>
                <w:tcPr>
                  <w:tcW w:w="842" w:type="dxa"/>
                  <w:vMerge w:val="restart"/>
                  <w:vAlign w:val="center"/>
                </w:tcPr>
                <w:p w14:paraId="1E47D3BF">
                  <w:pPr>
                    <w:widowControl w:val="0"/>
                    <w:jc w:val="center"/>
                    <w:rPr>
                      <w:rFonts w:hint="default" w:ascii="Times New Roman" w:hAnsi="Times New Roman" w:eastAsia="宋体" w:cs="Times New Roman"/>
                      <w:b/>
                      <w:bCs/>
                      <w:color w:val="auto"/>
                      <w:kern w:val="0"/>
                      <w:sz w:val="18"/>
                      <w:szCs w:val="18"/>
                      <w:lang w:val="en-US" w:eastAsia="zh-CN"/>
                    </w:rPr>
                  </w:pPr>
                  <w:r>
                    <w:rPr>
                      <w:rFonts w:hint="default" w:ascii="Times New Roman" w:hAnsi="Times New Roman" w:eastAsia="宋体" w:cs="Times New Roman"/>
                      <w:b/>
                      <w:bCs/>
                      <w:color w:val="auto"/>
                      <w:kern w:val="0"/>
                      <w:sz w:val="18"/>
                      <w:szCs w:val="18"/>
                      <w:lang w:val="en-US" w:eastAsia="zh-CN"/>
                    </w:rPr>
                    <w:t>结论</w:t>
                  </w:r>
                </w:p>
              </w:tc>
            </w:tr>
            <w:tr w14:paraId="5F35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blHeader/>
                <w:jc w:val="center"/>
              </w:trPr>
              <w:tc>
                <w:tcPr>
                  <w:tcW w:w="1080" w:type="dxa"/>
                  <w:vMerge w:val="continue"/>
                  <w:vAlign w:val="center"/>
                </w:tcPr>
                <w:p w14:paraId="38D5341E">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2154" w:type="dxa"/>
                  <w:vMerge w:val="continue"/>
                  <w:vAlign w:val="center"/>
                </w:tcPr>
                <w:p w14:paraId="46A4CA7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115" w:type="dxa"/>
                  <w:vMerge w:val="continue"/>
                  <w:vAlign w:val="center"/>
                </w:tcPr>
                <w:p w14:paraId="6CF31E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125" w:type="dxa"/>
                  <w:vAlign w:val="center"/>
                </w:tcPr>
                <w:p w14:paraId="00CC60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w:t>
                  </w:r>
                </w:p>
              </w:tc>
              <w:tc>
                <w:tcPr>
                  <w:tcW w:w="1125" w:type="dxa"/>
                  <w:vAlign w:val="center"/>
                </w:tcPr>
                <w:p w14:paraId="7C3B34F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w:t>
                  </w:r>
                </w:p>
              </w:tc>
              <w:tc>
                <w:tcPr>
                  <w:tcW w:w="1191" w:type="dxa"/>
                  <w:vMerge w:val="continue"/>
                  <w:vAlign w:val="center"/>
                </w:tcPr>
                <w:p w14:paraId="0B66CF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889" w:type="dxa"/>
                  <w:vMerge w:val="continue"/>
                  <w:vAlign w:val="center"/>
                </w:tcPr>
                <w:p w14:paraId="6C63B5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842" w:type="dxa"/>
                  <w:vMerge w:val="continue"/>
                  <w:vAlign w:val="center"/>
                </w:tcPr>
                <w:p w14:paraId="1622D9A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r>
            <w:tr w14:paraId="1BB5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Merge w:val="restart"/>
                  <w:vAlign w:val="center"/>
                </w:tcPr>
                <w:p w14:paraId="43BDD7DD">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p w14:paraId="18710B3C">
                  <w:pPr>
                    <w:keepNext w:val="0"/>
                    <w:keepLines w:val="0"/>
                    <w:widowControl/>
                    <w:suppressLineNumbers w:val="0"/>
                    <w:jc w:val="both"/>
                    <w:textAlignment w:val="center"/>
                    <w:rPr>
                      <w:rFonts w:hint="default" w:ascii="Times New Roman" w:hAnsi="Times New Roman" w:eastAsia="宋体" w:cs="Times New Roman"/>
                      <w:color w:val="auto"/>
                      <w:kern w:val="0"/>
                      <w:sz w:val="18"/>
                      <w:szCs w:val="18"/>
                      <w:lang w:val="en-US" w:eastAsia="zh-CN" w:bidi="ar"/>
                    </w:rPr>
                  </w:pPr>
                </w:p>
                <w:p w14:paraId="4DF882CE">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水和废水</w:t>
                  </w:r>
                </w:p>
                <w:p w14:paraId="3B8414D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p w14:paraId="2691F101">
                  <w:pPr>
                    <w:keepNext w:val="0"/>
                    <w:keepLines w:val="0"/>
                    <w:widowControl/>
                    <w:suppressLineNumbers w:val="0"/>
                    <w:jc w:val="both"/>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5B2418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HC25052602FS10102</w:t>
                  </w:r>
                </w:p>
              </w:tc>
              <w:tc>
                <w:tcPr>
                  <w:tcW w:w="1115" w:type="dxa"/>
                  <w:vMerge w:val="restart"/>
                  <w:vAlign w:val="center"/>
                </w:tcPr>
                <w:p w14:paraId="39A5326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化学需</w:t>
                  </w:r>
                </w:p>
                <w:p w14:paraId="23401E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氧量</w:t>
                  </w:r>
                </w:p>
              </w:tc>
              <w:tc>
                <w:tcPr>
                  <w:tcW w:w="1125" w:type="dxa"/>
                  <w:vAlign w:val="center"/>
                </w:tcPr>
                <w:p w14:paraId="66CBC12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108</w:t>
                  </w:r>
                </w:p>
              </w:tc>
              <w:tc>
                <w:tcPr>
                  <w:tcW w:w="1125" w:type="dxa"/>
                  <w:vAlign w:val="center"/>
                </w:tcPr>
                <w:p w14:paraId="0C03F82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106</w:t>
                  </w:r>
                </w:p>
              </w:tc>
              <w:tc>
                <w:tcPr>
                  <w:tcW w:w="1191" w:type="dxa"/>
                  <w:vAlign w:val="center"/>
                </w:tcPr>
                <w:p w14:paraId="73ABC595">
                  <w:pPr>
                    <w:keepNext w:val="0"/>
                    <w:keepLines w:val="0"/>
                    <w:widowControl/>
                    <w:suppressLineNumbers w:val="0"/>
                    <w:jc w:val="center"/>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1.9</w:t>
                  </w:r>
                </w:p>
              </w:tc>
              <w:tc>
                <w:tcPr>
                  <w:tcW w:w="889" w:type="dxa"/>
                  <w:vMerge w:val="restart"/>
                  <w:vAlign w:val="center"/>
                </w:tcPr>
                <w:p w14:paraId="646B3B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yellow"/>
                      <w:u w:val="none"/>
                      <w:lang w:val="en-US" w:eastAsia="zh-CN" w:bidi="ar-SA"/>
                    </w:rPr>
                  </w:pPr>
                  <w:r>
                    <w:rPr>
                      <w:rFonts w:hint="default" w:ascii="Times New Roman" w:hAnsi="Times New Roman" w:eastAsia="宋体" w:cs="Times New Roman"/>
                      <w:i w:val="0"/>
                      <w:iCs w:val="0"/>
                      <w:color w:val="000000"/>
                      <w:kern w:val="2"/>
                      <w:sz w:val="18"/>
                      <w:szCs w:val="18"/>
                      <w:highlight w:val="none"/>
                      <w:u w:val="none"/>
                      <w:lang w:val="en-US" w:eastAsia="zh-CN" w:bidi="ar-SA"/>
                    </w:rPr>
                    <w:t>10%</w:t>
                  </w:r>
                </w:p>
              </w:tc>
              <w:tc>
                <w:tcPr>
                  <w:tcW w:w="842" w:type="dxa"/>
                  <w:vAlign w:val="center"/>
                </w:tcPr>
                <w:p w14:paraId="34B4B44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1D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0" w:type="dxa"/>
                  <w:vMerge w:val="continue"/>
                  <w:vAlign w:val="center"/>
                </w:tcPr>
                <w:p w14:paraId="7BA5A240">
                  <w:pPr>
                    <w:keepNext w:val="0"/>
                    <w:keepLines w:val="0"/>
                    <w:widowControl/>
                    <w:suppressLineNumbers w:val="0"/>
                    <w:jc w:val="both"/>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1207ED0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HC25052602FS20102</w:t>
                  </w:r>
                </w:p>
              </w:tc>
              <w:tc>
                <w:tcPr>
                  <w:tcW w:w="1115" w:type="dxa"/>
                  <w:vMerge w:val="continue"/>
                  <w:vAlign w:val="center"/>
                </w:tcPr>
                <w:p w14:paraId="7A75D6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125" w:type="dxa"/>
                  <w:vAlign w:val="center"/>
                </w:tcPr>
                <w:p w14:paraId="320BC41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117</w:t>
                  </w:r>
                </w:p>
              </w:tc>
              <w:tc>
                <w:tcPr>
                  <w:tcW w:w="1125" w:type="dxa"/>
                  <w:vAlign w:val="center"/>
                </w:tcPr>
                <w:p w14:paraId="4C57E91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121</w:t>
                  </w:r>
                </w:p>
              </w:tc>
              <w:tc>
                <w:tcPr>
                  <w:tcW w:w="1191" w:type="dxa"/>
                  <w:vAlign w:val="center"/>
                </w:tcPr>
                <w:p w14:paraId="7B55B8CD">
                  <w:pPr>
                    <w:keepNext w:val="0"/>
                    <w:keepLines w:val="0"/>
                    <w:widowControl/>
                    <w:suppressLineNumbers w:val="0"/>
                    <w:jc w:val="center"/>
                    <w:textAlignment w:val="bottom"/>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3.4</w:t>
                  </w:r>
                </w:p>
              </w:tc>
              <w:tc>
                <w:tcPr>
                  <w:tcW w:w="889" w:type="dxa"/>
                  <w:vMerge w:val="continue"/>
                  <w:vAlign w:val="center"/>
                </w:tcPr>
                <w:p w14:paraId="6554C1C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842" w:type="dxa"/>
                  <w:vAlign w:val="center"/>
                </w:tcPr>
                <w:p w14:paraId="1E82D9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6870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6F387A41">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4AEE4B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HC25052602FS10102</w:t>
                  </w:r>
                </w:p>
              </w:tc>
              <w:tc>
                <w:tcPr>
                  <w:tcW w:w="1115" w:type="dxa"/>
                  <w:vMerge w:val="restart"/>
                  <w:vAlign w:val="center"/>
                </w:tcPr>
                <w:p w14:paraId="6F884D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kern w:val="2"/>
                      <w:sz w:val="18"/>
                      <w:szCs w:val="18"/>
                      <w:lang w:val="en-US" w:eastAsia="zh-CN" w:bidi="ar-SA"/>
                    </w:rPr>
                    <w:t>五日生化需氧量</w:t>
                  </w:r>
                </w:p>
              </w:tc>
              <w:tc>
                <w:tcPr>
                  <w:tcW w:w="1125" w:type="dxa"/>
                  <w:vAlign w:val="center"/>
                </w:tcPr>
                <w:p w14:paraId="7C3D8D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43.2</w:t>
                  </w:r>
                </w:p>
              </w:tc>
              <w:tc>
                <w:tcPr>
                  <w:tcW w:w="1125" w:type="dxa"/>
                  <w:vAlign w:val="center"/>
                </w:tcPr>
                <w:p w14:paraId="7BD9D6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44.4</w:t>
                  </w:r>
                </w:p>
              </w:tc>
              <w:tc>
                <w:tcPr>
                  <w:tcW w:w="1191" w:type="dxa"/>
                  <w:vAlign w:val="center"/>
                </w:tcPr>
                <w:p w14:paraId="667F6CC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889" w:type="dxa"/>
                  <w:vMerge w:val="restart"/>
                  <w:vAlign w:val="center"/>
                </w:tcPr>
                <w:p w14:paraId="7DE3CC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highlight w:val="none"/>
                      <w:u w:val="none"/>
                      <w:lang w:val="en-US" w:eastAsia="zh-CN" w:bidi="ar-SA"/>
                    </w:rPr>
                    <w:t>20%</w:t>
                  </w:r>
                </w:p>
              </w:tc>
              <w:tc>
                <w:tcPr>
                  <w:tcW w:w="842" w:type="dxa"/>
                  <w:vAlign w:val="center"/>
                </w:tcPr>
                <w:p w14:paraId="118D78A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C2B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0" w:type="dxa"/>
                  <w:vMerge w:val="continue"/>
                  <w:vAlign w:val="center"/>
                </w:tcPr>
                <w:p w14:paraId="6C2EE877">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585A21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HC25052602FS20102</w:t>
                  </w:r>
                </w:p>
              </w:tc>
              <w:tc>
                <w:tcPr>
                  <w:tcW w:w="1115" w:type="dxa"/>
                  <w:vMerge w:val="continue"/>
                  <w:vAlign w:val="center"/>
                </w:tcPr>
                <w:p w14:paraId="234D89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kern w:val="2"/>
                      <w:sz w:val="18"/>
                      <w:szCs w:val="18"/>
                      <w:lang w:val="en-US" w:eastAsia="zh-CN" w:bidi="ar-SA"/>
                    </w:rPr>
                  </w:pPr>
                </w:p>
              </w:tc>
              <w:tc>
                <w:tcPr>
                  <w:tcW w:w="1125" w:type="dxa"/>
                  <w:vAlign w:val="center"/>
                </w:tcPr>
                <w:p w14:paraId="6444CF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51.2</w:t>
                  </w:r>
                </w:p>
              </w:tc>
              <w:tc>
                <w:tcPr>
                  <w:tcW w:w="1125" w:type="dxa"/>
                  <w:vAlign w:val="center"/>
                </w:tcPr>
                <w:p w14:paraId="4D362E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49.0</w:t>
                  </w:r>
                </w:p>
              </w:tc>
              <w:tc>
                <w:tcPr>
                  <w:tcW w:w="1191" w:type="dxa"/>
                  <w:vAlign w:val="center"/>
                </w:tcPr>
                <w:p w14:paraId="6277B6C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889" w:type="dxa"/>
                  <w:vMerge w:val="continue"/>
                  <w:vAlign w:val="center"/>
                </w:tcPr>
                <w:p w14:paraId="7EA5F37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842" w:type="dxa"/>
                  <w:vAlign w:val="center"/>
                </w:tcPr>
                <w:p w14:paraId="28890E1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156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0" w:type="dxa"/>
                  <w:vMerge w:val="continue"/>
                  <w:vAlign w:val="center"/>
                </w:tcPr>
                <w:p w14:paraId="77A5CF29">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702BCC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HC25052602FS10102</w:t>
                  </w:r>
                </w:p>
              </w:tc>
              <w:tc>
                <w:tcPr>
                  <w:tcW w:w="1115" w:type="dxa"/>
                  <w:vMerge w:val="restart"/>
                  <w:vAlign w:val="center"/>
                </w:tcPr>
                <w:p w14:paraId="7BF028B3">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氨氮</w:t>
                  </w:r>
                </w:p>
              </w:tc>
              <w:tc>
                <w:tcPr>
                  <w:tcW w:w="1125" w:type="dxa"/>
                  <w:vAlign w:val="center"/>
                </w:tcPr>
                <w:p w14:paraId="71FE628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38.8</w:t>
                  </w:r>
                </w:p>
              </w:tc>
              <w:tc>
                <w:tcPr>
                  <w:tcW w:w="1125" w:type="dxa"/>
                  <w:vAlign w:val="center"/>
                </w:tcPr>
                <w:p w14:paraId="7014CE1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38.2</w:t>
                  </w:r>
                </w:p>
              </w:tc>
              <w:tc>
                <w:tcPr>
                  <w:tcW w:w="1191" w:type="dxa"/>
                  <w:vAlign w:val="center"/>
                </w:tcPr>
                <w:p w14:paraId="151E249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89" w:type="dxa"/>
                  <w:vMerge w:val="restart"/>
                  <w:vAlign w:val="center"/>
                </w:tcPr>
                <w:p w14:paraId="2DB966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highlight w:val="none"/>
                      <w:u w:val="none"/>
                      <w:lang w:val="en-US" w:eastAsia="zh-CN" w:bidi="ar-SA"/>
                    </w:rPr>
                    <w:t>10%</w:t>
                  </w:r>
                </w:p>
              </w:tc>
              <w:tc>
                <w:tcPr>
                  <w:tcW w:w="842" w:type="dxa"/>
                  <w:vAlign w:val="center"/>
                </w:tcPr>
                <w:p w14:paraId="4EBC315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BFE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0" w:type="dxa"/>
                  <w:vMerge w:val="continue"/>
                  <w:vAlign w:val="center"/>
                </w:tcPr>
                <w:p w14:paraId="65B6B6AF">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p>
              </w:tc>
              <w:tc>
                <w:tcPr>
                  <w:tcW w:w="2154" w:type="dxa"/>
                  <w:vAlign w:val="center"/>
                </w:tcPr>
                <w:p w14:paraId="5F84D2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HC25052602FS20102</w:t>
                  </w:r>
                </w:p>
              </w:tc>
              <w:tc>
                <w:tcPr>
                  <w:tcW w:w="1115" w:type="dxa"/>
                  <w:vMerge w:val="continue"/>
                  <w:vAlign w:val="center"/>
                </w:tcPr>
                <w:p w14:paraId="1F8B3B0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p>
              </w:tc>
              <w:tc>
                <w:tcPr>
                  <w:tcW w:w="1125" w:type="dxa"/>
                  <w:vAlign w:val="center"/>
                </w:tcPr>
                <w:p w14:paraId="6DD508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35.3</w:t>
                  </w:r>
                </w:p>
              </w:tc>
              <w:tc>
                <w:tcPr>
                  <w:tcW w:w="1125" w:type="dxa"/>
                  <w:vAlign w:val="center"/>
                </w:tcPr>
                <w:p w14:paraId="59CEFED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35.8</w:t>
                  </w:r>
                </w:p>
              </w:tc>
              <w:tc>
                <w:tcPr>
                  <w:tcW w:w="1191" w:type="dxa"/>
                  <w:vAlign w:val="center"/>
                </w:tcPr>
                <w:p w14:paraId="2082B8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889" w:type="dxa"/>
                  <w:vMerge w:val="continue"/>
                  <w:vAlign w:val="center"/>
                </w:tcPr>
                <w:p w14:paraId="6BE4A17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842" w:type="dxa"/>
                  <w:vAlign w:val="center"/>
                </w:tcPr>
                <w:p w14:paraId="75C007B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7BC5C82F">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p>
          <w:p w14:paraId="43305510">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5、气体监测分析过程中的质量保证和质量控制 </w:t>
            </w:r>
          </w:p>
          <w:p w14:paraId="72682D63">
            <w:pPr>
              <w:pStyle w:val="15"/>
              <w:keepNext w:val="0"/>
              <w:keepLines w:val="0"/>
              <w:pageBreakBefore w:val="0"/>
              <w:widowControl/>
              <w:numPr>
                <w:ilvl w:val="0"/>
                <w:numId w:val="12"/>
              </w:numPr>
              <w:kinsoku w:val="0"/>
              <w:wordWrap/>
              <w:overflowPunct/>
              <w:topLinePunct w:val="0"/>
              <w:autoSpaceDE w:val="0"/>
              <w:autoSpaceDN w:val="0"/>
              <w:bidi w:val="0"/>
              <w:adjustRightInd w:val="0"/>
              <w:snapToGrid w:val="0"/>
              <w:spacing w:before="0" w:beforeLines="50" w:beforeAutospacing="0" w:after="0" w:afterAutospacing="0" w:line="360" w:lineRule="auto"/>
              <w:ind w:left="105" w:leftChars="50" w:right="105" w:rightChars="50" w:firstLine="420" w:firstLineChars="200"/>
              <w:jc w:val="left"/>
              <w:textAlignment w:val="baseline"/>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所有涉及的采样仪器和分析仪器均按要求检定和校准，并定期进行期间核查和内部校准，所有采样记录和分析测试结果按规定和要求进行三级审核；</w:t>
            </w:r>
          </w:p>
          <w:p w14:paraId="7E32E0C1">
            <w:pPr>
              <w:pStyle w:val="15"/>
              <w:keepNext w:val="0"/>
              <w:keepLines w:val="0"/>
              <w:pageBreakBefore w:val="0"/>
              <w:widowControl/>
              <w:numPr>
                <w:ilvl w:val="0"/>
                <w:numId w:val="12"/>
              </w:numPr>
              <w:kinsoku w:val="0"/>
              <w:wordWrap/>
              <w:overflowPunct/>
              <w:topLinePunct w:val="0"/>
              <w:autoSpaceDE w:val="0"/>
              <w:autoSpaceDN w:val="0"/>
              <w:bidi w:val="0"/>
              <w:adjustRightInd w:val="0"/>
              <w:snapToGrid w:val="0"/>
              <w:spacing w:before="0" w:beforeLines="50" w:beforeAutospacing="0" w:after="0" w:afterAutospacing="0" w:line="360" w:lineRule="auto"/>
              <w:ind w:left="105" w:leftChars="50" w:right="105" w:rightChars="50" w:firstLine="420" w:firstLineChars="200"/>
              <w:jc w:val="left"/>
              <w:textAlignment w:val="baseline"/>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采样所使用的仪器均在检定有效期内，采样部位的选择符合《大气污染物无组织排放监测技术导则》（HJ/T55-2000）、《固定污染源监测质量保证与质量控制技术规范（试行）》（HJ/T 373-2007）中质量控制和质量保证有关要求进行；</w:t>
            </w:r>
          </w:p>
          <w:p w14:paraId="49496B48">
            <w:pPr>
              <w:pStyle w:val="15"/>
              <w:keepNext w:val="0"/>
              <w:keepLines w:val="0"/>
              <w:pageBreakBefore w:val="0"/>
              <w:widowControl/>
              <w:numPr>
                <w:ilvl w:val="0"/>
                <w:numId w:val="12"/>
              </w:numPr>
              <w:kinsoku w:val="0"/>
              <w:wordWrap/>
              <w:overflowPunct/>
              <w:topLinePunct w:val="0"/>
              <w:autoSpaceDE w:val="0"/>
              <w:autoSpaceDN w:val="0"/>
              <w:bidi w:val="0"/>
              <w:adjustRightInd w:val="0"/>
              <w:snapToGrid w:val="0"/>
              <w:spacing w:before="0" w:beforeLines="50" w:beforeAutospacing="0" w:after="0" w:afterAutospacing="0" w:line="360" w:lineRule="auto"/>
              <w:ind w:left="105" w:leftChars="50" w:right="105" w:rightChars="50" w:firstLine="420" w:firstLineChars="200"/>
              <w:jc w:val="left"/>
              <w:textAlignment w:val="baseline"/>
              <w:rPr>
                <w:rFonts w:hint="default" w:ascii="Times New Roman" w:hAnsi="Times New Roman" w:cs="Times New Roman"/>
                <w:b/>
                <w:color w:val="auto"/>
                <w:sz w:val="21"/>
                <w:szCs w:val="21"/>
                <w:lang w:eastAsia="zh-CN"/>
              </w:rPr>
            </w:pPr>
            <w:r>
              <w:rPr>
                <w:rFonts w:hint="default" w:ascii="Times New Roman" w:hAnsi="Times New Roman" w:cs="Times New Roman"/>
                <w:b w:val="0"/>
                <w:bCs/>
                <w:sz w:val="21"/>
                <w:szCs w:val="21"/>
                <w:lang w:eastAsia="zh-CN"/>
              </w:rPr>
              <w:t>为保证本次竣工验收监测结果的准确可靠，监测期间的样品收集、运输和保存均按国家相关规定和国家标准分析方法的技术要求进行</w:t>
            </w:r>
            <w:r>
              <w:rPr>
                <w:rFonts w:hint="default" w:ascii="Times New Roman" w:hAnsi="Times New Roman" w:cs="Times New Roman"/>
                <w:b w:val="0"/>
                <w:bCs/>
                <w:sz w:val="21"/>
                <w:szCs w:val="21"/>
                <w:lang w:val="en-US" w:eastAsia="zh-CN"/>
              </w:rPr>
              <w:t>。质控分析结果见下表5-</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~表5-</w:t>
            </w:r>
            <w:r>
              <w:rPr>
                <w:rFonts w:hint="eastAsia" w:ascii="Times New Roman" w:hAnsi="Times New Roman" w:cs="Times New Roman"/>
                <w:b w:val="0"/>
                <w:bCs/>
                <w:sz w:val="21"/>
                <w:szCs w:val="21"/>
                <w:lang w:val="en-US" w:eastAsia="zh-CN"/>
              </w:rPr>
              <w:t>11</w:t>
            </w:r>
            <w:r>
              <w:rPr>
                <w:rFonts w:hint="default" w:ascii="Times New Roman" w:hAnsi="Times New Roman" w:cs="Times New Roman"/>
                <w:b w:val="0"/>
                <w:bCs/>
                <w:sz w:val="21"/>
                <w:szCs w:val="21"/>
                <w:lang w:val="en-US" w:eastAsia="zh-CN"/>
              </w:rPr>
              <w:t>。</w:t>
            </w:r>
          </w:p>
          <w:p w14:paraId="15F7F53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宋体"/>
                <w:b/>
                <w:color w:val="auto"/>
                <w:kern w:val="0"/>
                <w:sz w:val="21"/>
                <w:szCs w:val="21"/>
                <w:lang w:val="en-US" w:eastAsia="zh-CN"/>
              </w:rPr>
            </w:pPr>
            <w:r>
              <w:rPr>
                <w:rFonts w:hint="eastAsia" w:ascii="Times New Roman" w:hAnsi="Times New Roman" w:eastAsia="宋体" w:cs="宋体"/>
                <w:b/>
                <w:color w:val="auto"/>
                <w:kern w:val="0"/>
                <w:sz w:val="21"/>
                <w:szCs w:val="21"/>
              </w:rPr>
              <w:t>表</w:t>
            </w:r>
            <w:r>
              <w:rPr>
                <w:rFonts w:hint="eastAsia" w:ascii="Times New Roman" w:hAnsi="Times New Roman" w:cs="宋体"/>
                <w:b/>
                <w:color w:val="auto"/>
                <w:kern w:val="0"/>
                <w:sz w:val="21"/>
                <w:szCs w:val="21"/>
                <w:lang w:val="en-US" w:eastAsia="zh-CN"/>
              </w:rPr>
              <w:t>5</w:t>
            </w:r>
            <w:r>
              <w:rPr>
                <w:rFonts w:hint="eastAsia" w:ascii="Times New Roman" w:hAnsi="Times New Roman" w:eastAsia="宋体" w:cs="宋体"/>
                <w:b/>
                <w:color w:val="auto"/>
                <w:kern w:val="0"/>
                <w:sz w:val="21"/>
                <w:szCs w:val="21"/>
                <w:lang w:val="en-US" w:eastAsia="zh-CN"/>
              </w:rPr>
              <w:t>-</w:t>
            </w:r>
            <w:r>
              <w:rPr>
                <w:rFonts w:hint="eastAsia" w:ascii="Times New Roman" w:hAnsi="Times New Roman" w:cs="宋体"/>
                <w:b/>
                <w:color w:val="auto"/>
                <w:kern w:val="0"/>
                <w:sz w:val="21"/>
                <w:szCs w:val="21"/>
                <w:lang w:val="en-US" w:eastAsia="zh-CN"/>
              </w:rPr>
              <w:t>8</w:t>
            </w:r>
            <w:r>
              <w:rPr>
                <w:rFonts w:hint="eastAsia" w:ascii="Times New Roman" w:hAnsi="Times New Roman" w:eastAsia="宋体" w:cs="宋体"/>
                <w:b/>
                <w:color w:val="auto"/>
                <w:kern w:val="0"/>
                <w:sz w:val="21"/>
                <w:szCs w:val="21"/>
                <w:lang w:val="en-US" w:eastAsia="zh-CN"/>
              </w:rPr>
              <w:t>全程序空白</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192"/>
              <w:gridCol w:w="1120"/>
              <w:gridCol w:w="1395"/>
              <w:gridCol w:w="1396"/>
              <w:gridCol w:w="901"/>
            </w:tblGrid>
            <w:tr w14:paraId="2F76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245" w:type="dxa"/>
                  <w:vAlign w:val="center"/>
                </w:tcPr>
                <w:p w14:paraId="23BBAD5F">
                  <w:pPr>
                    <w:widowControl w:val="0"/>
                    <w:jc w:val="center"/>
                    <w:rPr>
                      <w:rFonts w:hint="default" w:ascii="Times New Roman" w:hAnsi="Times New Roman" w:cs="Times New Roman" w:eastAsiaTheme="minorEastAsia"/>
                      <w:b/>
                      <w:bCs/>
                      <w:color w:val="auto"/>
                      <w:kern w:val="0"/>
                      <w:sz w:val="18"/>
                      <w:szCs w:val="18"/>
                      <w:lang w:val="en-US" w:eastAsia="zh-CN" w:bidi="ar-SA"/>
                    </w:rPr>
                  </w:pPr>
                  <w:r>
                    <w:rPr>
                      <w:rFonts w:hint="default" w:ascii="Times New Roman" w:hAnsi="Times New Roman" w:cs="Times New Roman"/>
                      <w:b/>
                      <w:bCs/>
                      <w:color w:val="auto"/>
                      <w:kern w:val="0"/>
                      <w:sz w:val="18"/>
                      <w:szCs w:val="18"/>
                      <w:lang w:val="en-US" w:eastAsia="zh-CN"/>
                    </w:rPr>
                    <w:t>样品类别</w:t>
                  </w:r>
                </w:p>
              </w:tc>
              <w:tc>
                <w:tcPr>
                  <w:tcW w:w="2311" w:type="dxa"/>
                  <w:vAlign w:val="center"/>
                </w:tcPr>
                <w:p w14:paraId="4B3F5716">
                  <w:pPr>
                    <w:widowControl w:val="0"/>
                    <w:jc w:val="center"/>
                    <w:rPr>
                      <w:rFonts w:hint="default" w:ascii="Times New Roman" w:hAnsi="Times New Roman" w:cs="Times New Roman" w:eastAsiaTheme="minorEastAsia"/>
                      <w:b/>
                      <w:bCs/>
                      <w:color w:val="auto"/>
                      <w:kern w:val="0"/>
                      <w:sz w:val="18"/>
                      <w:szCs w:val="18"/>
                      <w:lang w:val="en-US" w:eastAsia="zh-CN" w:bidi="ar-SA"/>
                    </w:rPr>
                  </w:pPr>
                  <w:r>
                    <w:rPr>
                      <w:rFonts w:hint="default" w:ascii="Times New Roman" w:hAnsi="Times New Roman" w:cs="Times New Roman"/>
                      <w:b/>
                      <w:bCs/>
                      <w:color w:val="auto"/>
                      <w:kern w:val="0"/>
                      <w:sz w:val="18"/>
                      <w:szCs w:val="18"/>
                      <w:lang w:val="en-US" w:eastAsia="zh-CN"/>
                    </w:rPr>
                    <w:t>样品编号</w:t>
                  </w:r>
                </w:p>
              </w:tc>
              <w:tc>
                <w:tcPr>
                  <w:tcW w:w="1585" w:type="dxa"/>
                  <w:vAlign w:val="center"/>
                </w:tcPr>
                <w:p w14:paraId="67BD5C0C">
                  <w:pPr>
                    <w:widowControl w:val="0"/>
                    <w:jc w:val="center"/>
                    <w:rPr>
                      <w:rFonts w:hint="default" w:ascii="Times New Roman" w:hAnsi="Times New Roman" w:cs="Times New Roman" w:eastAsiaTheme="minorEastAsia"/>
                      <w:b/>
                      <w:bCs/>
                      <w:color w:val="auto"/>
                      <w:kern w:val="0"/>
                      <w:sz w:val="18"/>
                      <w:szCs w:val="18"/>
                      <w:lang w:val="en-US" w:eastAsia="zh-CN"/>
                    </w:rPr>
                  </w:pPr>
                  <w:r>
                    <w:rPr>
                      <w:rFonts w:hint="default" w:ascii="Times New Roman" w:hAnsi="Times New Roman" w:cs="Times New Roman"/>
                      <w:b/>
                      <w:bCs/>
                      <w:color w:val="auto"/>
                      <w:kern w:val="0"/>
                      <w:sz w:val="18"/>
                      <w:szCs w:val="18"/>
                      <w:lang w:val="en-US" w:eastAsia="zh-CN"/>
                    </w:rPr>
                    <w:t>检测项目</w:t>
                  </w:r>
                </w:p>
              </w:tc>
              <w:tc>
                <w:tcPr>
                  <w:tcW w:w="1578" w:type="dxa"/>
                  <w:vAlign w:val="center"/>
                </w:tcPr>
                <w:p w14:paraId="694F263D">
                  <w:pPr>
                    <w:widowControl w:val="0"/>
                    <w:jc w:val="center"/>
                    <w:rPr>
                      <w:rFonts w:hint="default" w:ascii="Times New Roman" w:hAnsi="Times New Roman" w:cs="Times New Roman" w:eastAsiaTheme="minorEastAsia"/>
                      <w:b/>
                      <w:bCs/>
                      <w:color w:val="auto"/>
                      <w:kern w:val="0"/>
                      <w:sz w:val="18"/>
                      <w:szCs w:val="18"/>
                      <w:lang w:val="en-US" w:eastAsia="zh-CN"/>
                    </w:rPr>
                  </w:pPr>
                  <w:r>
                    <w:rPr>
                      <w:rFonts w:hint="default" w:ascii="Times New Roman" w:hAnsi="Times New Roman" w:cs="Times New Roman"/>
                      <w:b/>
                      <w:bCs/>
                      <w:color w:val="auto"/>
                      <w:kern w:val="0"/>
                      <w:sz w:val="18"/>
                      <w:szCs w:val="18"/>
                      <w:lang w:val="en-US" w:eastAsia="zh-CN"/>
                    </w:rPr>
                    <w:t>检测结果</w:t>
                  </w:r>
                </w:p>
              </w:tc>
              <w:tc>
                <w:tcPr>
                  <w:tcW w:w="1579" w:type="dxa"/>
                  <w:vAlign w:val="center"/>
                </w:tcPr>
                <w:p w14:paraId="2C6736BE">
                  <w:pPr>
                    <w:widowControl w:val="0"/>
                    <w:jc w:val="center"/>
                    <w:rPr>
                      <w:rFonts w:hint="default" w:ascii="Times New Roman" w:hAnsi="Times New Roman" w:cs="Times New Roman" w:eastAsiaTheme="minorEastAsia"/>
                      <w:b/>
                      <w:bCs/>
                      <w:color w:val="auto"/>
                      <w:kern w:val="0"/>
                      <w:sz w:val="18"/>
                      <w:szCs w:val="18"/>
                      <w:lang w:val="en-US" w:eastAsia="zh-CN"/>
                    </w:rPr>
                  </w:pPr>
                  <w:r>
                    <w:rPr>
                      <w:rFonts w:hint="default" w:ascii="Times New Roman" w:hAnsi="Times New Roman" w:cs="Times New Roman"/>
                      <w:b/>
                      <w:bCs/>
                      <w:color w:val="auto"/>
                      <w:kern w:val="0"/>
                      <w:sz w:val="18"/>
                      <w:szCs w:val="18"/>
                      <w:lang w:val="en-US" w:eastAsia="zh-CN"/>
                    </w:rPr>
                    <w:t>技术要求</w:t>
                  </w:r>
                </w:p>
              </w:tc>
              <w:tc>
                <w:tcPr>
                  <w:tcW w:w="1223" w:type="dxa"/>
                  <w:vAlign w:val="center"/>
                </w:tcPr>
                <w:p w14:paraId="58CC7E82">
                  <w:pPr>
                    <w:widowControl w:val="0"/>
                    <w:jc w:val="center"/>
                    <w:rPr>
                      <w:rFonts w:hint="default" w:ascii="Times New Roman" w:hAnsi="Times New Roman" w:cs="Times New Roman" w:eastAsiaTheme="minorEastAsia"/>
                      <w:b/>
                      <w:bCs/>
                      <w:color w:val="auto"/>
                      <w:kern w:val="0"/>
                      <w:sz w:val="18"/>
                      <w:szCs w:val="18"/>
                      <w:lang w:val="en-US" w:eastAsia="zh-CN"/>
                    </w:rPr>
                  </w:pPr>
                  <w:r>
                    <w:rPr>
                      <w:rFonts w:hint="default" w:ascii="Times New Roman" w:hAnsi="Times New Roman" w:cs="Times New Roman"/>
                      <w:b/>
                      <w:bCs/>
                      <w:color w:val="auto"/>
                      <w:kern w:val="0"/>
                      <w:sz w:val="18"/>
                      <w:szCs w:val="18"/>
                      <w:lang w:val="en-US" w:eastAsia="zh-CN"/>
                    </w:rPr>
                    <w:t>结论</w:t>
                  </w:r>
                </w:p>
              </w:tc>
            </w:tr>
            <w:tr w14:paraId="4C6E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5" w:type="dxa"/>
                  <w:vMerge w:val="restart"/>
                  <w:vAlign w:val="center"/>
                </w:tcPr>
                <w:p w14:paraId="3AA13361">
                  <w:pPr>
                    <w:keepNext w:val="0"/>
                    <w:keepLines w:val="0"/>
                    <w:widowControl/>
                    <w:suppressLineNumbers w:val="0"/>
                    <w:jc w:val="both"/>
                    <w:textAlignment w:val="center"/>
                    <w:rPr>
                      <w:rFonts w:hint="default" w:ascii="Times New Roman" w:hAnsi="Times New Roman" w:cs="Times New Roman"/>
                      <w:color w:val="auto"/>
                      <w:kern w:val="0"/>
                      <w:sz w:val="18"/>
                      <w:szCs w:val="18"/>
                      <w:lang w:val="en-US" w:eastAsia="zh-CN" w:bidi="ar"/>
                    </w:rPr>
                  </w:pPr>
                </w:p>
                <w:p w14:paraId="7ABA1845">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有组织</w:t>
                  </w:r>
                </w:p>
                <w:p w14:paraId="482FBA0E">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废气</w:t>
                  </w:r>
                </w:p>
              </w:tc>
              <w:tc>
                <w:tcPr>
                  <w:tcW w:w="2311" w:type="dxa"/>
                  <w:vAlign w:val="center"/>
                </w:tcPr>
                <w:p w14:paraId="4ABF4F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HC25052602YQ101KB</w:t>
                  </w:r>
                </w:p>
              </w:tc>
              <w:tc>
                <w:tcPr>
                  <w:tcW w:w="1585" w:type="dxa"/>
                  <w:vMerge w:val="restart"/>
                  <w:vAlign w:val="center"/>
                </w:tcPr>
                <w:p w14:paraId="0C51459B">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颗粒物</w:t>
                  </w:r>
                </w:p>
              </w:tc>
              <w:tc>
                <w:tcPr>
                  <w:tcW w:w="1578" w:type="dxa"/>
                  <w:vAlign w:val="center"/>
                </w:tcPr>
                <w:p w14:paraId="29BB80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restart"/>
                  <w:vAlign w:val="center"/>
                </w:tcPr>
                <w:p w14:paraId="0C6CF7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223" w:type="dxa"/>
                  <w:vAlign w:val="center"/>
                </w:tcPr>
                <w:p w14:paraId="133FBE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4DB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45" w:type="dxa"/>
                  <w:vMerge w:val="continue"/>
                  <w:vAlign w:val="center"/>
                </w:tcPr>
                <w:p w14:paraId="4E551295">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3AAEDBAC">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HC25052602YQ201KB</w:t>
                  </w:r>
                </w:p>
              </w:tc>
              <w:tc>
                <w:tcPr>
                  <w:tcW w:w="1585" w:type="dxa"/>
                  <w:vMerge w:val="continue"/>
                  <w:vAlign w:val="center"/>
                </w:tcPr>
                <w:p w14:paraId="7593E55F">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2C4EFC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continue"/>
                  <w:vAlign w:val="center"/>
                </w:tcPr>
                <w:p w14:paraId="1755DC3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3E8F30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1911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5" w:type="dxa"/>
                  <w:vMerge w:val="continue"/>
                  <w:vAlign w:val="center"/>
                </w:tcPr>
                <w:p w14:paraId="45F4AA40">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740B89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HC25052602YQ301KB</w:t>
                  </w:r>
                </w:p>
              </w:tc>
              <w:tc>
                <w:tcPr>
                  <w:tcW w:w="1585" w:type="dxa"/>
                  <w:vMerge w:val="continue"/>
                  <w:vAlign w:val="center"/>
                </w:tcPr>
                <w:p w14:paraId="7CBD8433">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5FC57E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continue"/>
                  <w:vAlign w:val="center"/>
                </w:tcPr>
                <w:p w14:paraId="7E8D12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5E4FEE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6D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5" w:type="dxa"/>
                  <w:vMerge w:val="continue"/>
                  <w:vAlign w:val="center"/>
                </w:tcPr>
                <w:p w14:paraId="56E8756A">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6BA17E27">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HC25052602YQ102KB</w:t>
                  </w:r>
                </w:p>
              </w:tc>
              <w:tc>
                <w:tcPr>
                  <w:tcW w:w="1585" w:type="dxa"/>
                  <w:vMerge w:val="restart"/>
                  <w:vAlign w:val="center"/>
                </w:tcPr>
                <w:p w14:paraId="437DF8D4">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低浓度颗粒物</w:t>
                  </w:r>
                </w:p>
              </w:tc>
              <w:tc>
                <w:tcPr>
                  <w:tcW w:w="1578" w:type="dxa"/>
                  <w:vAlign w:val="center"/>
                </w:tcPr>
                <w:p w14:paraId="7DFEABA5">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restart"/>
                  <w:vAlign w:val="center"/>
                </w:tcPr>
                <w:p w14:paraId="60A2897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223" w:type="dxa"/>
                  <w:vAlign w:val="center"/>
                </w:tcPr>
                <w:p w14:paraId="500934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0D3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5" w:type="dxa"/>
                  <w:vMerge w:val="continue"/>
                  <w:vAlign w:val="center"/>
                </w:tcPr>
                <w:p w14:paraId="3AF2F3AF">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7552FFC1">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HC25052602YQ202KB</w:t>
                  </w:r>
                </w:p>
              </w:tc>
              <w:tc>
                <w:tcPr>
                  <w:tcW w:w="1585" w:type="dxa"/>
                  <w:vMerge w:val="continue"/>
                  <w:vAlign w:val="center"/>
                </w:tcPr>
                <w:p w14:paraId="3298200E">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05F62044">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≤±0.5</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continue"/>
                  <w:vAlign w:val="center"/>
                </w:tcPr>
                <w:p w14:paraId="2D13A9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27BA856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6E4D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5" w:type="dxa"/>
                  <w:vMerge w:val="continue"/>
                  <w:vAlign w:val="center"/>
                </w:tcPr>
                <w:p w14:paraId="5311984C">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46123A7A">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HC25052602YQ101KB</w:t>
                  </w:r>
                </w:p>
              </w:tc>
              <w:tc>
                <w:tcPr>
                  <w:tcW w:w="1585" w:type="dxa"/>
                  <w:vMerge w:val="restart"/>
                  <w:vAlign w:val="center"/>
                </w:tcPr>
                <w:p w14:paraId="6C431D19">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非甲烷总烃</w:t>
                  </w:r>
                </w:p>
              </w:tc>
              <w:tc>
                <w:tcPr>
                  <w:tcW w:w="1578" w:type="dxa"/>
                  <w:vAlign w:val="center"/>
                </w:tcPr>
                <w:p w14:paraId="587138E4">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579" w:type="dxa"/>
                  <w:vMerge w:val="restart"/>
                  <w:vAlign w:val="center"/>
                </w:tcPr>
                <w:p w14:paraId="3D6A2C7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223" w:type="dxa"/>
                  <w:vAlign w:val="center"/>
                </w:tcPr>
                <w:p w14:paraId="5F38C5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102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45" w:type="dxa"/>
                  <w:vMerge w:val="continue"/>
                  <w:vAlign w:val="center"/>
                </w:tcPr>
                <w:p w14:paraId="13053B42">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vAlign w:val="center"/>
                </w:tcPr>
                <w:p w14:paraId="1EB6F3BA">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HC25052602YQ201KB</w:t>
                  </w:r>
                </w:p>
              </w:tc>
              <w:tc>
                <w:tcPr>
                  <w:tcW w:w="1585" w:type="dxa"/>
                  <w:vMerge w:val="continue"/>
                  <w:vAlign w:val="center"/>
                </w:tcPr>
                <w:p w14:paraId="3B27FB5B">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2F2C11F5">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579" w:type="dxa"/>
                  <w:vMerge w:val="continue"/>
                  <w:vAlign w:val="center"/>
                </w:tcPr>
                <w:p w14:paraId="046CA10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4AC221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B5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restart"/>
                  <w:vAlign w:val="center"/>
                </w:tcPr>
                <w:p w14:paraId="0DBB6E2E">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无组织</w:t>
                  </w:r>
                </w:p>
                <w:p w14:paraId="3B8FD819">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r>
                    <w:rPr>
                      <w:rFonts w:hint="default" w:ascii="Times New Roman" w:hAnsi="Times New Roman" w:cs="Times New Roman"/>
                      <w:color w:val="auto"/>
                      <w:kern w:val="0"/>
                      <w:sz w:val="18"/>
                      <w:szCs w:val="18"/>
                      <w:lang w:val="en-US" w:eastAsia="zh-CN" w:bidi="ar"/>
                    </w:rPr>
                    <w:t>废气</w:t>
                  </w:r>
                </w:p>
              </w:tc>
              <w:tc>
                <w:tcPr>
                  <w:tcW w:w="2311" w:type="dxa"/>
                  <w:shd w:val="clear" w:color="auto" w:fill="auto"/>
                  <w:vAlign w:val="center"/>
                </w:tcPr>
                <w:p w14:paraId="182114F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w:t>
                  </w:r>
                  <w:r>
                    <w:rPr>
                      <w:rFonts w:hint="default" w:ascii="Times New Roman" w:hAnsi="Times New Roman" w:cs="Times New Roman"/>
                      <w:i w:val="0"/>
                      <w:iCs w:val="0"/>
                      <w:color w:val="000000"/>
                      <w:kern w:val="2"/>
                      <w:sz w:val="18"/>
                      <w:szCs w:val="18"/>
                      <w:u w:val="none"/>
                      <w:lang w:val="en-US" w:eastAsia="zh-CN" w:bidi="ar-SA"/>
                    </w:rPr>
                    <w:t>5052602</w:t>
                  </w:r>
                  <w:r>
                    <w:rPr>
                      <w:rFonts w:hint="default" w:ascii="Times New Roman" w:hAnsi="Times New Roman" w:eastAsia="宋体" w:cs="Times New Roman"/>
                      <w:i w:val="0"/>
                      <w:iCs w:val="0"/>
                      <w:color w:val="000000"/>
                      <w:kern w:val="2"/>
                      <w:sz w:val="18"/>
                      <w:szCs w:val="18"/>
                      <w:u w:val="none"/>
                      <w:lang w:val="en-US" w:eastAsia="zh-CN" w:bidi="ar-SA"/>
                    </w:rPr>
                    <w:t>WQ10</w:t>
                  </w:r>
                  <w:r>
                    <w:rPr>
                      <w:rFonts w:hint="default" w:ascii="Times New Roman" w:hAnsi="Times New Roman" w:cs="Times New Roman"/>
                      <w:i w:val="0"/>
                      <w:iCs w:val="0"/>
                      <w:color w:val="000000"/>
                      <w:kern w:val="2"/>
                      <w:sz w:val="18"/>
                      <w:szCs w:val="18"/>
                      <w:u w:val="none"/>
                      <w:lang w:val="en-US" w:eastAsia="zh-CN" w:bidi="ar-SA"/>
                    </w:rPr>
                    <w:t>2</w:t>
                  </w:r>
                  <w:r>
                    <w:rPr>
                      <w:rFonts w:hint="default" w:ascii="Times New Roman" w:hAnsi="Times New Roman" w:eastAsia="宋体" w:cs="Times New Roman"/>
                      <w:i w:val="0"/>
                      <w:iCs w:val="0"/>
                      <w:color w:val="000000"/>
                      <w:kern w:val="2"/>
                      <w:sz w:val="18"/>
                      <w:szCs w:val="18"/>
                      <w:u w:val="none"/>
                      <w:lang w:val="en-US" w:eastAsia="zh-CN" w:bidi="ar-SA"/>
                    </w:rPr>
                    <w:t>KB</w:t>
                  </w:r>
                </w:p>
              </w:tc>
              <w:tc>
                <w:tcPr>
                  <w:tcW w:w="1585" w:type="dxa"/>
                  <w:vMerge w:val="restart"/>
                  <w:vAlign w:val="center"/>
                </w:tcPr>
                <w:p w14:paraId="3D452BAC">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非甲烷总烃</w:t>
                  </w:r>
                </w:p>
              </w:tc>
              <w:tc>
                <w:tcPr>
                  <w:tcW w:w="1578" w:type="dxa"/>
                  <w:vAlign w:val="center"/>
                </w:tcPr>
                <w:p w14:paraId="64B150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579" w:type="dxa"/>
                  <w:vMerge w:val="restart"/>
                  <w:vAlign w:val="center"/>
                </w:tcPr>
                <w:p w14:paraId="2DE5F9D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223" w:type="dxa"/>
                  <w:vAlign w:val="center"/>
                </w:tcPr>
                <w:p w14:paraId="29BB536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B84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vAlign w:val="center"/>
                </w:tcPr>
                <w:p w14:paraId="636826D9">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shd w:val="clear" w:color="auto" w:fill="auto"/>
                  <w:vAlign w:val="center"/>
                </w:tcPr>
                <w:p w14:paraId="1872D20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w:t>
                  </w:r>
                  <w:r>
                    <w:rPr>
                      <w:rFonts w:hint="default" w:ascii="Times New Roman" w:hAnsi="Times New Roman" w:cs="Times New Roman"/>
                      <w:i w:val="0"/>
                      <w:iCs w:val="0"/>
                      <w:color w:val="000000"/>
                      <w:kern w:val="2"/>
                      <w:sz w:val="18"/>
                      <w:szCs w:val="18"/>
                      <w:u w:val="none"/>
                      <w:lang w:val="en-US" w:eastAsia="zh-CN" w:bidi="ar-SA"/>
                    </w:rPr>
                    <w:t>5052602</w:t>
                  </w:r>
                  <w:r>
                    <w:rPr>
                      <w:rFonts w:hint="default" w:ascii="Times New Roman" w:hAnsi="Times New Roman" w:eastAsia="宋体" w:cs="Times New Roman"/>
                      <w:i w:val="0"/>
                      <w:iCs w:val="0"/>
                      <w:color w:val="000000"/>
                      <w:kern w:val="2"/>
                      <w:sz w:val="18"/>
                      <w:szCs w:val="18"/>
                      <w:u w:val="none"/>
                      <w:lang w:val="en-US" w:eastAsia="zh-CN" w:bidi="ar-SA"/>
                    </w:rPr>
                    <w:t>WQ</w:t>
                  </w:r>
                  <w:r>
                    <w:rPr>
                      <w:rFonts w:hint="default" w:ascii="Times New Roman" w:hAnsi="Times New Roman" w:cs="Times New Roman"/>
                      <w:i w:val="0"/>
                      <w:iCs w:val="0"/>
                      <w:color w:val="000000"/>
                      <w:kern w:val="2"/>
                      <w:sz w:val="18"/>
                      <w:szCs w:val="18"/>
                      <w:u w:val="none"/>
                      <w:lang w:val="en-US" w:eastAsia="zh-CN" w:bidi="ar-SA"/>
                    </w:rPr>
                    <w:t>2</w:t>
                  </w:r>
                  <w:r>
                    <w:rPr>
                      <w:rFonts w:hint="default" w:ascii="Times New Roman" w:hAnsi="Times New Roman" w:eastAsia="宋体" w:cs="Times New Roman"/>
                      <w:i w:val="0"/>
                      <w:iCs w:val="0"/>
                      <w:color w:val="000000"/>
                      <w:kern w:val="2"/>
                      <w:sz w:val="18"/>
                      <w:szCs w:val="18"/>
                      <w:u w:val="none"/>
                      <w:lang w:val="en-US" w:eastAsia="zh-CN" w:bidi="ar-SA"/>
                    </w:rPr>
                    <w:t>0</w:t>
                  </w:r>
                  <w:r>
                    <w:rPr>
                      <w:rFonts w:hint="default" w:ascii="Times New Roman" w:hAnsi="Times New Roman" w:cs="Times New Roman"/>
                      <w:i w:val="0"/>
                      <w:iCs w:val="0"/>
                      <w:color w:val="000000"/>
                      <w:kern w:val="2"/>
                      <w:sz w:val="18"/>
                      <w:szCs w:val="18"/>
                      <w:u w:val="none"/>
                      <w:lang w:val="en-US" w:eastAsia="zh-CN" w:bidi="ar-SA"/>
                    </w:rPr>
                    <w:t>2</w:t>
                  </w:r>
                  <w:r>
                    <w:rPr>
                      <w:rFonts w:hint="default" w:ascii="Times New Roman" w:hAnsi="Times New Roman" w:eastAsia="宋体" w:cs="Times New Roman"/>
                      <w:i w:val="0"/>
                      <w:iCs w:val="0"/>
                      <w:color w:val="000000"/>
                      <w:kern w:val="2"/>
                      <w:sz w:val="18"/>
                      <w:szCs w:val="18"/>
                      <w:u w:val="none"/>
                      <w:lang w:val="en-US" w:eastAsia="zh-CN" w:bidi="ar-SA"/>
                    </w:rPr>
                    <w:t>KB</w:t>
                  </w:r>
                </w:p>
              </w:tc>
              <w:tc>
                <w:tcPr>
                  <w:tcW w:w="1585" w:type="dxa"/>
                  <w:vMerge w:val="continue"/>
                  <w:vAlign w:val="center"/>
                </w:tcPr>
                <w:p w14:paraId="5E479A44">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773EAE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&lt;0.07</w:t>
                  </w:r>
                  <w:r>
                    <w:rPr>
                      <w:rFonts w:hint="default" w:ascii="Times New Roman" w:hAnsi="Times New Roman" w:eastAsia="宋体" w:cs="Times New Roman"/>
                      <w:i w:val="0"/>
                      <w:iCs w:val="0"/>
                      <w:color w:val="000000"/>
                      <w:kern w:val="0"/>
                      <w:sz w:val="18"/>
                      <w:szCs w:val="18"/>
                      <w:u w:val="none"/>
                      <w:lang w:val="en-US" w:eastAsia="zh-CN" w:bidi="ar"/>
                    </w:rPr>
                    <w:t>mg/m</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579" w:type="dxa"/>
                  <w:vMerge w:val="continue"/>
                  <w:vAlign w:val="center"/>
                </w:tcPr>
                <w:p w14:paraId="4D88BE0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7DC8F5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662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vAlign w:val="center"/>
                </w:tcPr>
                <w:p w14:paraId="075080D2">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shd w:val="clear" w:color="auto" w:fill="auto"/>
                  <w:vAlign w:val="center"/>
                </w:tcPr>
                <w:p w14:paraId="088335B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w:t>
                  </w:r>
                  <w:r>
                    <w:rPr>
                      <w:rFonts w:hint="default" w:ascii="Times New Roman" w:hAnsi="Times New Roman" w:cs="Times New Roman"/>
                      <w:i w:val="0"/>
                      <w:iCs w:val="0"/>
                      <w:color w:val="000000"/>
                      <w:kern w:val="2"/>
                      <w:sz w:val="18"/>
                      <w:szCs w:val="18"/>
                      <w:u w:val="none"/>
                      <w:lang w:val="en-US" w:eastAsia="zh-CN" w:bidi="ar-SA"/>
                    </w:rPr>
                    <w:t>5052602</w:t>
                  </w:r>
                  <w:r>
                    <w:rPr>
                      <w:rFonts w:hint="default" w:ascii="Times New Roman" w:hAnsi="Times New Roman" w:eastAsia="宋体" w:cs="Times New Roman"/>
                      <w:i w:val="0"/>
                      <w:iCs w:val="0"/>
                      <w:color w:val="000000"/>
                      <w:kern w:val="2"/>
                      <w:sz w:val="18"/>
                      <w:szCs w:val="18"/>
                      <w:u w:val="none"/>
                      <w:lang w:val="en-US" w:eastAsia="zh-CN" w:bidi="ar-SA"/>
                    </w:rPr>
                    <w:t>WQ101KB</w:t>
                  </w:r>
                </w:p>
              </w:tc>
              <w:tc>
                <w:tcPr>
                  <w:tcW w:w="1585" w:type="dxa"/>
                  <w:vMerge w:val="restart"/>
                  <w:vAlign w:val="center"/>
                </w:tcPr>
                <w:p w14:paraId="1E347468">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r>
                    <w:rPr>
                      <w:rFonts w:hint="default" w:ascii="Times New Roman" w:hAnsi="Times New Roman" w:cs="Times New Roman"/>
                      <w:i w:val="0"/>
                      <w:iCs w:val="0"/>
                      <w:color w:val="000000"/>
                      <w:kern w:val="2"/>
                      <w:sz w:val="18"/>
                      <w:szCs w:val="18"/>
                      <w:u w:val="none"/>
                      <w:lang w:val="en-US" w:eastAsia="zh-CN" w:bidi="ar-SA"/>
                    </w:rPr>
                    <w:t>总悬浮颗粒物</w:t>
                  </w:r>
                </w:p>
              </w:tc>
              <w:tc>
                <w:tcPr>
                  <w:tcW w:w="1578" w:type="dxa"/>
                  <w:vAlign w:val="center"/>
                </w:tcPr>
                <w:p w14:paraId="2CBD5160">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0.1</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restart"/>
                  <w:vAlign w:val="center"/>
                </w:tcPr>
                <w:p w14:paraId="3450393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0.1</w:t>
                  </w:r>
                  <w:r>
                    <w:rPr>
                      <w:rFonts w:hint="default" w:ascii="Times New Roman" w:hAnsi="Times New Roman" w:eastAsia="宋体" w:cs="Times New Roman"/>
                      <w:i w:val="0"/>
                      <w:iCs w:val="0"/>
                      <w:color w:val="000000"/>
                      <w:kern w:val="0"/>
                      <w:sz w:val="18"/>
                      <w:szCs w:val="18"/>
                      <w:u w:val="none"/>
                      <w:lang w:val="en-US" w:eastAsia="zh-CN" w:bidi="ar"/>
                    </w:rPr>
                    <w:t>mg</w:t>
                  </w:r>
                </w:p>
              </w:tc>
              <w:tc>
                <w:tcPr>
                  <w:tcW w:w="1223" w:type="dxa"/>
                  <w:vAlign w:val="center"/>
                </w:tcPr>
                <w:p w14:paraId="76CADB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48E8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continue"/>
                  <w:vAlign w:val="center"/>
                </w:tcPr>
                <w:p w14:paraId="6ADA7C45">
                  <w:pPr>
                    <w:keepNext w:val="0"/>
                    <w:keepLines w:val="0"/>
                    <w:widowControl/>
                    <w:suppressLineNumbers w:val="0"/>
                    <w:jc w:val="center"/>
                    <w:textAlignment w:val="center"/>
                    <w:rPr>
                      <w:rFonts w:hint="default" w:ascii="Times New Roman" w:hAnsi="Times New Roman" w:cs="Times New Roman"/>
                      <w:color w:val="auto"/>
                      <w:kern w:val="0"/>
                      <w:sz w:val="18"/>
                      <w:szCs w:val="18"/>
                      <w:lang w:val="en-US" w:eastAsia="zh-CN" w:bidi="ar"/>
                    </w:rPr>
                  </w:pPr>
                </w:p>
              </w:tc>
              <w:tc>
                <w:tcPr>
                  <w:tcW w:w="2311" w:type="dxa"/>
                  <w:shd w:val="clear" w:color="auto" w:fill="auto"/>
                  <w:vAlign w:val="center"/>
                </w:tcPr>
                <w:p w14:paraId="0230A8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HC2</w:t>
                  </w:r>
                  <w:r>
                    <w:rPr>
                      <w:rFonts w:hint="default" w:ascii="Times New Roman" w:hAnsi="Times New Roman" w:cs="Times New Roman"/>
                      <w:i w:val="0"/>
                      <w:iCs w:val="0"/>
                      <w:color w:val="000000"/>
                      <w:kern w:val="2"/>
                      <w:sz w:val="18"/>
                      <w:szCs w:val="18"/>
                      <w:u w:val="none"/>
                      <w:lang w:val="en-US" w:eastAsia="zh-CN" w:bidi="ar-SA"/>
                    </w:rPr>
                    <w:t>5052602</w:t>
                  </w:r>
                  <w:r>
                    <w:rPr>
                      <w:rFonts w:hint="default" w:ascii="Times New Roman" w:hAnsi="Times New Roman" w:eastAsia="宋体" w:cs="Times New Roman"/>
                      <w:i w:val="0"/>
                      <w:iCs w:val="0"/>
                      <w:color w:val="000000"/>
                      <w:kern w:val="2"/>
                      <w:sz w:val="18"/>
                      <w:szCs w:val="18"/>
                      <w:u w:val="none"/>
                      <w:lang w:val="en-US" w:eastAsia="zh-CN" w:bidi="ar-SA"/>
                    </w:rPr>
                    <w:t>WQ</w:t>
                  </w:r>
                  <w:r>
                    <w:rPr>
                      <w:rFonts w:hint="default" w:ascii="Times New Roman" w:hAnsi="Times New Roman" w:cs="Times New Roman"/>
                      <w:i w:val="0"/>
                      <w:iCs w:val="0"/>
                      <w:color w:val="000000"/>
                      <w:kern w:val="2"/>
                      <w:sz w:val="18"/>
                      <w:szCs w:val="18"/>
                      <w:u w:val="none"/>
                      <w:lang w:val="en-US" w:eastAsia="zh-CN" w:bidi="ar-SA"/>
                    </w:rPr>
                    <w:t>2</w:t>
                  </w:r>
                  <w:r>
                    <w:rPr>
                      <w:rFonts w:hint="default" w:ascii="Times New Roman" w:hAnsi="Times New Roman" w:eastAsia="宋体" w:cs="Times New Roman"/>
                      <w:i w:val="0"/>
                      <w:iCs w:val="0"/>
                      <w:color w:val="000000"/>
                      <w:kern w:val="2"/>
                      <w:sz w:val="18"/>
                      <w:szCs w:val="18"/>
                      <w:u w:val="none"/>
                      <w:lang w:val="en-US" w:eastAsia="zh-CN" w:bidi="ar-SA"/>
                    </w:rPr>
                    <w:t>01KB</w:t>
                  </w:r>
                </w:p>
              </w:tc>
              <w:tc>
                <w:tcPr>
                  <w:tcW w:w="1585" w:type="dxa"/>
                  <w:vMerge w:val="continue"/>
                  <w:vAlign w:val="center"/>
                </w:tcPr>
                <w:p w14:paraId="268BC2C2">
                  <w:pPr>
                    <w:keepNext w:val="0"/>
                    <w:keepLines w:val="0"/>
                    <w:widowControl/>
                    <w:suppressLineNumbers w:val="0"/>
                    <w:jc w:val="center"/>
                    <w:textAlignment w:val="center"/>
                    <w:rPr>
                      <w:rFonts w:hint="default" w:ascii="Times New Roman" w:hAnsi="Times New Roman" w:cs="Times New Roman"/>
                      <w:i w:val="0"/>
                      <w:iCs w:val="0"/>
                      <w:color w:val="000000"/>
                      <w:kern w:val="2"/>
                      <w:sz w:val="18"/>
                      <w:szCs w:val="18"/>
                      <w:u w:val="none"/>
                      <w:lang w:val="en-US" w:eastAsia="zh-CN" w:bidi="ar-SA"/>
                    </w:rPr>
                  </w:pPr>
                </w:p>
              </w:tc>
              <w:tc>
                <w:tcPr>
                  <w:tcW w:w="1578" w:type="dxa"/>
                  <w:vAlign w:val="center"/>
                </w:tcPr>
                <w:p w14:paraId="18E73BE5">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cs="Times New Roman"/>
                      <w:i w:val="0"/>
                      <w:iCs w:val="0"/>
                      <w:color w:val="auto"/>
                      <w:kern w:val="0"/>
                      <w:sz w:val="18"/>
                      <w:szCs w:val="18"/>
                      <w:u w:val="none"/>
                      <w:lang w:val="en-US" w:eastAsia="zh-CN" w:bidi="ar"/>
                    </w:rPr>
                    <w:t>0.1</w:t>
                  </w:r>
                  <w:r>
                    <w:rPr>
                      <w:rFonts w:hint="default" w:ascii="Times New Roman" w:hAnsi="Times New Roman" w:eastAsia="宋体" w:cs="Times New Roman"/>
                      <w:i w:val="0"/>
                      <w:iCs w:val="0"/>
                      <w:color w:val="000000"/>
                      <w:kern w:val="0"/>
                      <w:sz w:val="18"/>
                      <w:szCs w:val="18"/>
                      <w:u w:val="none"/>
                      <w:lang w:val="en-US" w:eastAsia="zh-CN" w:bidi="ar"/>
                    </w:rPr>
                    <w:t>mg</w:t>
                  </w:r>
                </w:p>
              </w:tc>
              <w:tc>
                <w:tcPr>
                  <w:tcW w:w="1579" w:type="dxa"/>
                  <w:vMerge w:val="continue"/>
                  <w:vAlign w:val="center"/>
                </w:tcPr>
                <w:p w14:paraId="11E8B2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223" w:type="dxa"/>
                  <w:vAlign w:val="center"/>
                </w:tcPr>
                <w:p w14:paraId="4957901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664109AF">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1"/>
              <w:rPr>
                <w:rFonts w:hint="eastAsia" w:ascii="Times New Roman" w:hAnsi="Times New Roman" w:eastAsia="宋体" w:cs="宋体"/>
                <w:b/>
                <w:color w:val="auto"/>
                <w:kern w:val="0"/>
                <w:sz w:val="21"/>
                <w:szCs w:val="21"/>
                <w:highlight w:val="none"/>
              </w:rPr>
            </w:pPr>
          </w:p>
          <w:p w14:paraId="5258F3CF">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宋体"/>
                <w:b/>
                <w:color w:val="000000" w:themeColor="text1"/>
                <w:kern w:val="0"/>
                <w:sz w:val="21"/>
                <w:szCs w:val="21"/>
                <w:highlight w:val="none"/>
                <w:shd w:val="clear" w:color="auto" w:fill="auto"/>
                <w:lang w:val="en-US" w:eastAsia="zh-CN"/>
                <w14:textFill>
                  <w14:solidFill>
                    <w14:schemeClr w14:val="tx1"/>
                  </w14:solidFill>
                </w14:textFill>
              </w:rPr>
            </w:pPr>
            <w:r>
              <w:rPr>
                <w:rFonts w:hint="eastAsia" w:ascii="Times New Roman" w:hAnsi="Times New Roman" w:cs="宋体"/>
                <w:b/>
                <w:color w:val="000000" w:themeColor="text1"/>
                <w:kern w:val="0"/>
                <w:sz w:val="21"/>
                <w:szCs w:val="21"/>
                <w:highlight w:val="none"/>
                <w:shd w:val="clear" w:color="auto" w:fill="auto"/>
                <w:lang w:val="en-US" w:eastAsia="zh-CN"/>
                <w14:textFill>
                  <w14:solidFill>
                    <w14:schemeClr w14:val="tx1"/>
                  </w14:solidFill>
                </w14:textFill>
              </w:rPr>
              <w:t>表5-9流量校准</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065"/>
              <w:gridCol w:w="615"/>
              <w:gridCol w:w="820"/>
              <w:gridCol w:w="888"/>
              <w:gridCol w:w="747"/>
              <w:gridCol w:w="795"/>
              <w:gridCol w:w="725"/>
              <w:gridCol w:w="856"/>
              <w:gridCol w:w="532"/>
            </w:tblGrid>
            <w:tr w14:paraId="29E4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restart"/>
                  <w:vAlign w:val="center"/>
                </w:tcPr>
                <w:p w14:paraId="54F586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仪器</w:t>
                  </w:r>
                </w:p>
                <w:p w14:paraId="0016E5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名称</w:t>
                  </w:r>
                </w:p>
              </w:tc>
              <w:tc>
                <w:tcPr>
                  <w:tcW w:w="1442" w:type="dxa"/>
                  <w:vMerge w:val="restart"/>
                  <w:vAlign w:val="center"/>
                </w:tcPr>
                <w:p w14:paraId="4835F9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编号</w:t>
                  </w:r>
                </w:p>
              </w:tc>
              <w:tc>
                <w:tcPr>
                  <w:tcW w:w="866" w:type="dxa"/>
                  <w:vMerge w:val="restart"/>
                  <w:vAlign w:val="center"/>
                </w:tcPr>
                <w:p w14:paraId="585504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通道</w:t>
                  </w:r>
                </w:p>
              </w:tc>
              <w:tc>
                <w:tcPr>
                  <w:tcW w:w="946" w:type="dxa"/>
                  <w:vMerge w:val="restart"/>
                  <w:vAlign w:val="center"/>
                </w:tcPr>
                <w:p w14:paraId="5A0EFC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表观</w:t>
                  </w:r>
                </w:p>
                <w:p w14:paraId="0061C3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流量L/min</w:t>
                  </w:r>
                </w:p>
              </w:tc>
              <w:tc>
                <w:tcPr>
                  <w:tcW w:w="3819" w:type="dxa"/>
                  <w:gridSpan w:val="4"/>
                  <w:vAlign w:val="center"/>
                </w:tcPr>
                <w:p w14:paraId="09C221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实际流量L/min</w:t>
                  </w:r>
                </w:p>
              </w:tc>
              <w:tc>
                <w:tcPr>
                  <w:tcW w:w="1085" w:type="dxa"/>
                  <w:vMerge w:val="restart"/>
                  <w:vAlign w:val="center"/>
                </w:tcPr>
                <w:p w14:paraId="4515EE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技术要求</w:t>
                  </w:r>
                </w:p>
              </w:tc>
              <w:tc>
                <w:tcPr>
                  <w:tcW w:w="686" w:type="dxa"/>
                  <w:vMerge w:val="restart"/>
                  <w:vAlign w:val="center"/>
                </w:tcPr>
                <w:p w14:paraId="7CEABD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结论</w:t>
                  </w:r>
                </w:p>
              </w:tc>
            </w:tr>
            <w:tr w14:paraId="16F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vAlign w:val="center"/>
                </w:tcPr>
                <w:p w14:paraId="28C4D2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c>
                <w:tcPr>
                  <w:tcW w:w="1442" w:type="dxa"/>
                  <w:vMerge w:val="continue"/>
                  <w:vAlign w:val="center"/>
                </w:tcPr>
                <w:p w14:paraId="74E0C1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c>
                <w:tcPr>
                  <w:tcW w:w="866" w:type="dxa"/>
                  <w:vMerge w:val="continue"/>
                  <w:vAlign w:val="center"/>
                </w:tcPr>
                <w:p w14:paraId="586D6C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c>
                <w:tcPr>
                  <w:tcW w:w="946" w:type="dxa"/>
                  <w:vMerge w:val="continue"/>
                  <w:vAlign w:val="center"/>
                </w:tcPr>
                <w:p w14:paraId="09EA8A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c>
                <w:tcPr>
                  <w:tcW w:w="1092" w:type="dxa"/>
                  <w:vAlign w:val="center"/>
                </w:tcPr>
                <w:p w14:paraId="1D590A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采样前流量</w:t>
                  </w:r>
                </w:p>
              </w:tc>
              <w:tc>
                <w:tcPr>
                  <w:tcW w:w="942" w:type="dxa"/>
                  <w:vAlign w:val="center"/>
                </w:tcPr>
                <w:p w14:paraId="66CB5B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示值误差%</w:t>
                  </w:r>
                </w:p>
              </w:tc>
              <w:tc>
                <w:tcPr>
                  <w:tcW w:w="891" w:type="dxa"/>
                  <w:vAlign w:val="center"/>
                </w:tcPr>
                <w:p w14:paraId="2D7E02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采样后流量</w:t>
                  </w:r>
                </w:p>
              </w:tc>
              <w:tc>
                <w:tcPr>
                  <w:tcW w:w="894" w:type="dxa"/>
                  <w:vAlign w:val="center"/>
                </w:tcPr>
                <w:p w14:paraId="63A062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r>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t>示值误差%</w:t>
                  </w:r>
                </w:p>
              </w:tc>
              <w:tc>
                <w:tcPr>
                  <w:tcW w:w="1085" w:type="dxa"/>
                  <w:vMerge w:val="continue"/>
                  <w:vAlign w:val="center"/>
                </w:tcPr>
                <w:p w14:paraId="051AA4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c>
                <w:tcPr>
                  <w:tcW w:w="686" w:type="dxa"/>
                  <w:vMerge w:val="continue"/>
                  <w:vAlign w:val="center"/>
                </w:tcPr>
                <w:p w14:paraId="1B8BC1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000000" w:themeColor="text1"/>
                      <w:kern w:val="0"/>
                      <w:sz w:val="18"/>
                      <w:szCs w:val="18"/>
                      <w:highlight w:val="none"/>
                      <w:shd w:val="clear" w:color="auto" w:fill="auto"/>
                      <w:vertAlign w:val="baseline"/>
                      <w:lang w:val="en-US" w:eastAsia="zh-CN"/>
                      <w14:textFill>
                        <w14:solidFill>
                          <w14:schemeClr w14:val="tx1"/>
                        </w14:solidFill>
                      </w14:textFill>
                    </w:rPr>
                  </w:pPr>
                </w:p>
              </w:tc>
            </w:tr>
            <w:tr w14:paraId="44DE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restart"/>
                  <w:vAlign w:val="center"/>
                </w:tcPr>
                <w:p w14:paraId="18FB58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智能烟尘烟气分析仪</w:t>
                  </w:r>
                </w:p>
              </w:tc>
              <w:tc>
                <w:tcPr>
                  <w:tcW w:w="1442" w:type="dxa"/>
                  <w:vMerge w:val="restart"/>
                  <w:vAlign w:val="center"/>
                </w:tcPr>
                <w:p w14:paraId="635F5C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HCJC-CY002</w:t>
                  </w:r>
                </w:p>
              </w:tc>
              <w:tc>
                <w:tcPr>
                  <w:tcW w:w="866" w:type="dxa"/>
                  <w:vMerge w:val="restart"/>
                  <w:vAlign w:val="center"/>
                </w:tcPr>
                <w:p w14:paraId="4B9A1D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烟尘</w:t>
                  </w:r>
                </w:p>
              </w:tc>
              <w:tc>
                <w:tcPr>
                  <w:tcW w:w="946" w:type="dxa"/>
                  <w:vAlign w:val="center"/>
                </w:tcPr>
                <w:p w14:paraId="33B2CB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1092" w:type="dxa"/>
                  <w:vAlign w:val="center"/>
                </w:tcPr>
                <w:p w14:paraId="6E148E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942" w:type="dxa"/>
                  <w:shd w:val="clear" w:color="auto" w:fill="auto"/>
                  <w:vAlign w:val="center"/>
                </w:tcPr>
                <w:p w14:paraId="4E160D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shd w:val="clear" w:color="auto" w:fill="auto"/>
                  <w:vAlign w:val="center"/>
                </w:tcPr>
                <w:p w14:paraId="02EC7B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19.8</w:t>
                  </w:r>
                </w:p>
              </w:tc>
              <w:tc>
                <w:tcPr>
                  <w:tcW w:w="894" w:type="dxa"/>
                  <w:shd w:val="clear" w:color="auto" w:fill="auto"/>
                  <w:vAlign w:val="center"/>
                </w:tcPr>
                <w:p w14:paraId="1EC13E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w:t>
                  </w:r>
                </w:p>
              </w:tc>
              <w:tc>
                <w:tcPr>
                  <w:tcW w:w="1085" w:type="dxa"/>
                  <w:vMerge w:val="restart"/>
                  <w:vAlign w:val="center"/>
                </w:tcPr>
                <w:p w14:paraId="4580DB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vAlign w:val="center"/>
                </w:tcPr>
                <w:p w14:paraId="6166F8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3A8F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Merge w:val="continue"/>
                  <w:vAlign w:val="center"/>
                </w:tcPr>
                <w:p w14:paraId="31CCBA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continue"/>
                  <w:vAlign w:val="center"/>
                </w:tcPr>
                <w:p w14:paraId="0D047F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866" w:type="dxa"/>
                  <w:vMerge w:val="continue"/>
                  <w:vAlign w:val="center"/>
                </w:tcPr>
                <w:p w14:paraId="2358C1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946" w:type="dxa"/>
                  <w:vAlign w:val="center"/>
                </w:tcPr>
                <w:p w14:paraId="3396C0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1092" w:type="dxa"/>
                  <w:vAlign w:val="center"/>
                </w:tcPr>
                <w:p w14:paraId="763A56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942" w:type="dxa"/>
                  <w:vAlign w:val="center"/>
                </w:tcPr>
                <w:p w14:paraId="218023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vAlign w:val="center"/>
                </w:tcPr>
                <w:p w14:paraId="0C4073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19.9</w:t>
                  </w:r>
                </w:p>
              </w:tc>
              <w:tc>
                <w:tcPr>
                  <w:tcW w:w="894" w:type="dxa"/>
                  <w:vAlign w:val="center"/>
                </w:tcPr>
                <w:p w14:paraId="4C2963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-0.5</w:t>
                  </w:r>
                </w:p>
              </w:tc>
              <w:tc>
                <w:tcPr>
                  <w:tcW w:w="1085" w:type="dxa"/>
                  <w:vMerge w:val="continue"/>
                  <w:vAlign w:val="center"/>
                </w:tcPr>
                <w:p w14:paraId="788BA5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686" w:type="dxa"/>
                  <w:vAlign w:val="center"/>
                </w:tcPr>
                <w:p w14:paraId="4E45D5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4561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10" w:type="dxa"/>
                  <w:shd w:val="clear" w:color="auto" w:fill="auto"/>
                  <w:vAlign w:val="center"/>
                </w:tcPr>
                <w:p w14:paraId="6C879F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val="0"/>
                      <w:color w:val="auto"/>
                      <w:kern w:val="2"/>
                      <w:sz w:val="18"/>
                      <w:szCs w:val="18"/>
                      <w:highlight w:val="none"/>
                      <w:vertAlign w:val="baseline"/>
                      <w:lang w:val="en-US" w:eastAsia="zh-CN" w:bidi="ar-SA"/>
                    </w:rPr>
                    <w:t>大流量烟尘（气）测试仪</w:t>
                  </w:r>
                </w:p>
              </w:tc>
              <w:tc>
                <w:tcPr>
                  <w:tcW w:w="1442" w:type="dxa"/>
                  <w:shd w:val="clear" w:color="auto" w:fill="auto"/>
                  <w:vAlign w:val="center"/>
                </w:tcPr>
                <w:p w14:paraId="52FECA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HCJC-CY038</w:t>
                  </w:r>
                </w:p>
              </w:tc>
              <w:tc>
                <w:tcPr>
                  <w:tcW w:w="866" w:type="dxa"/>
                  <w:shd w:val="clear" w:color="auto" w:fill="auto"/>
                  <w:vAlign w:val="center"/>
                </w:tcPr>
                <w:p w14:paraId="5CB3A9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烟尘</w:t>
                  </w:r>
                </w:p>
              </w:tc>
              <w:tc>
                <w:tcPr>
                  <w:tcW w:w="946" w:type="dxa"/>
                  <w:shd w:val="clear" w:color="auto" w:fill="auto"/>
                  <w:vAlign w:val="center"/>
                </w:tcPr>
                <w:p w14:paraId="4E94F7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1092" w:type="dxa"/>
                  <w:shd w:val="clear" w:color="auto" w:fill="auto"/>
                  <w:vAlign w:val="center"/>
                </w:tcPr>
                <w:p w14:paraId="309E08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942" w:type="dxa"/>
                  <w:shd w:val="clear" w:color="auto" w:fill="auto"/>
                  <w:vAlign w:val="center"/>
                </w:tcPr>
                <w:p w14:paraId="79959E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shd w:val="clear" w:color="auto" w:fill="auto"/>
                  <w:vAlign w:val="center"/>
                </w:tcPr>
                <w:p w14:paraId="1C1291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20.0</w:t>
                  </w:r>
                </w:p>
              </w:tc>
              <w:tc>
                <w:tcPr>
                  <w:tcW w:w="894" w:type="dxa"/>
                  <w:shd w:val="clear" w:color="auto" w:fill="auto"/>
                  <w:vAlign w:val="center"/>
                </w:tcPr>
                <w:p w14:paraId="336A32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1085" w:type="dxa"/>
                  <w:shd w:val="clear" w:color="auto" w:fill="auto"/>
                  <w:vAlign w:val="center"/>
                </w:tcPr>
                <w:p w14:paraId="0373A4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shd w:val="clear" w:color="auto" w:fill="auto"/>
                  <w:vAlign w:val="center"/>
                </w:tcPr>
                <w:p w14:paraId="7F65DF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5FA3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10" w:type="dxa"/>
                  <w:vMerge w:val="restart"/>
                  <w:vAlign w:val="center"/>
                </w:tcPr>
                <w:p w14:paraId="10B419E3">
                  <w:pPr>
                    <w:keepNext w:val="0"/>
                    <w:keepLines w:val="0"/>
                    <w:widowControl/>
                    <w:suppressLineNumbers w:val="0"/>
                    <w:jc w:val="center"/>
                    <w:textAlignment w:val="center"/>
                    <w:rPr>
                      <w:rFonts w:hint="default" w:ascii="Times New Roman" w:hAnsi="Times New Roman"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kern w:val="2"/>
                      <w:sz w:val="18"/>
                      <w:szCs w:val="18"/>
                      <w:highlight w:val="none"/>
                      <w:vertAlign w:val="baseline"/>
                      <w:lang w:val="en-US" w:eastAsia="zh-CN" w:bidi="ar-SA"/>
                    </w:rPr>
                    <w:t>综合大气采样器</w:t>
                  </w:r>
                </w:p>
                <w:p w14:paraId="2258BAF3">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restart"/>
                  <w:vAlign w:val="center"/>
                </w:tcPr>
                <w:p w14:paraId="4943CEFE">
                  <w:pPr>
                    <w:widowControl w:val="0"/>
                    <w:spacing w:line="240" w:lineRule="auto"/>
                    <w:jc w:val="center"/>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HCJC-CY00</w:t>
                  </w:r>
                  <w:r>
                    <w:rPr>
                      <w:rFonts w:hint="default" w:ascii="Times New Roman" w:hAnsi="Times New Roman" w:cs="Times New Roman"/>
                      <w:b w:val="0"/>
                      <w:bCs w:val="0"/>
                      <w:color w:val="auto"/>
                      <w:sz w:val="18"/>
                      <w:szCs w:val="18"/>
                      <w:highlight w:val="none"/>
                      <w:vertAlign w:val="baseline"/>
                      <w:lang w:val="en-US" w:eastAsia="zh-CN"/>
                    </w:rPr>
                    <w:t>3</w:t>
                  </w:r>
                </w:p>
              </w:tc>
              <w:tc>
                <w:tcPr>
                  <w:tcW w:w="866" w:type="dxa"/>
                  <w:vMerge w:val="restart"/>
                  <w:vAlign w:val="center"/>
                </w:tcPr>
                <w:p w14:paraId="39E654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尘路</w:t>
                  </w:r>
                </w:p>
              </w:tc>
              <w:tc>
                <w:tcPr>
                  <w:tcW w:w="946" w:type="dxa"/>
                  <w:vAlign w:val="center"/>
                </w:tcPr>
                <w:p w14:paraId="4B66E7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vAlign w:val="center"/>
                </w:tcPr>
                <w:p w14:paraId="7410E9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vAlign w:val="center"/>
                </w:tcPr>
                <w:p w14:paraId="538D2C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vAlign w:val="center"/>
                </w:tcPr>
                <w:p w14:paraId="116C46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99.96</w:t>
                  </w:r>
                </w:p>
              </w:tc>
              <w:tc>
                <w:tcPr>
                  <w:tcW w:w="894" w:type="dxa"/>
                  <w:vAlign w:val="center"/>
                </w:tcPr>
                <w:p w14:paraId="7A9819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-0.04</w:t>
                  </w:r>
                </w:p>
              </w:tc>
              <w:tc>
                <w:tcPr>
                  <w:tcW w:w="1085" w:type="dxa"/>
                  <w:vMerge w:val="restart"/>
                  <w:vAlign w:val="center"/>
                </w:tcPr>
                <w:p w14:paraId="4FEA8A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vAlign w:val="center"/>
                </w:tcPr>
                <w:p w14:paraId="6ED424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3BD1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10" w:type="dxa"/>
                  <w:vMerge w:val="continue"/>
                  <w:vAlign w:val="center"/>
                </w:tcPr>
                <w:p w14:paraId="09EC6C02">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continue"/>
                  <w:vAlign w:val="center"/>
                </w:tcPr>
                <w:p w14:paraId="53B67099">
                  <w:pPr>
                    <w:widowControl w:val="0"/>
                    <w:spacing w:line="240" w:lineRule="auto"/>
                    <w:jc w:val="center"/>
                    <w:rPr>
                      <w:rFonts w:hint="default" w:ascii="Times New Roman" w:hAnsi="Times New Roman" w:eastAsia="宋体" w:cs="Times New Roman"/>
                      <w:b w:val="0"/>
                      <w:bCs w:val="0"/>
                      <w:color w:val="auto"/>
                      <w:sz w:val="18"/>
                      <w:szCs w:val="18"/>
                      <w:highlight w:val="none"/>
                      <w:vertAlign w:val="baseline"/>
                      <w:lang w:val="en-US" w:eastAsia="zh-CN"/>
                    </w:rPr>
                  </w:pPr>
                </w:p>
              </w:tc>
              <w:tc>
                <w:tcPr>
                  <w:tcW w:w="866" w:type="dxa"/>
                  <w:vMerge w:val="continue"/>
                  <w:vAlign w:val="center"/>
                </w:tcPr>
                <w:p w14:paraId="5EDFFA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946" w:type="dxa"/>
                  <w:shd w:val="clear" w:color="auto" w:fill="auto"/>
                  <w:vAlign w:val="center"/>
                </w:tcPr>
                <w:p w14:paraId="01A302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shd w:val="clear" w:color="auto" w:fill="auto"/>
                  <w:vAlign w:val="center"/>
                </w:tcPr>
                <w:p w14:paraId="691D89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shd w:val="clear" w:color="auto" w:fill="auto"/>
                  <w:vAlign w:val="center"/>
                </w:tcPr>
                <w:p w14:paraId="723C39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shd w:val="clear" w:color="auto" w:fill="auto"/>
                  <w:vAlign w:val="center"/>
                </w:tcPr>
                <w:p w14:paraId="7A2F21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99.99</w:t>
                  </w:r>
                </w:p>
              </w:tc>
              <w:tc>
                <w:tcPr>
                  <w:tcW w:w="894" w:type="dxa"/>
                  <w:shd w:val="clear" w:color="auto" w:fill="auto"/>
                  <w:vAlign w:val="center"/>
                </w:tcPr>
                <w:p w14:paraId="2C3ECF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-0.01</w:t>
                  </w:r>
                </w:p>
              </w:tc>
              <w:tc>
                <w:tcPr>
                  <w:tcW w:w="1085" w:type="dxa"/>
                  <w:vMerge w:val="continue"/>
                  <w:vAlign w:val="center"/>
                </w:tcPr>
                <w:p w14:paraId="5A6601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686" w:type="dxa"/>
                  <w:vAlign w:val="center"/>
                </w:tcPr>
                <w:p w14:paraId="757B6C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70CF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0" w:type="dxa"/>
                  <w:vMerge w:val="continue"/>
                  <w:vAlign w:val="center"/>
                </w:tcPr>
                <w:p w14:paraId="2806D7D5">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restart"/>
                  <w:vAlign w:val="center"/>
                </w:tcPr>
                <w:p w14:paraId="4811206A">
                  <w:pPr>
                    <w:widowControl w:val="0"/>
                    <w:spacing w:line="240" w:lineRule="auto"/>
                    <w:jc w:val="center"/>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HCJC-CY00</w:t>
                  </w:r>
                  <w:r>
                    <w:rPr>
                      <w:rFonts w:hint="default" w:ascii="Times New Roman" w:hAnsi="Times New Roman" w:cs="Times New Roman"/>
                      <w:b w:val="0"/>
                      <w:bCs w:val="0"/>
                      <w:color w:val="auto"/>
                      <w:sz w:val="18"/>
                      <w:szCs w:val="18"/>
                      <w:highlight w:val="none"/>
                      <w:vertAlign w:val="baseline"/>
                      <w:lang w:val="en-US" w:eastAsia="zh-CN"/>
                    </w:rPr>
                    <w:t>4</w:t>
                  </w:r>
                </w:p>
              </w:tc>
              <w:tc>
                <w:tcPr>
                  <w:tcW w:w="866" w:type="dxa"/>
                  <w:vMerge w:val="restart"/>
                  <w:vAlign w:val="center"/>
                </w:tcPr>
                <w:p w14:paraId="6FD8B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尘路</w:t>
                  </w:r>
                </w:p>
              </w:tc>
              <w:tc>
                <w:tcPr>
                  <w:tcW w:w="946" w:type="dxa"/>
                  <w:vAlign w:val="center"/>
                </w:tcPr>
                <w:p w14:paraId="730626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vAlign w:val="center"/>
                </w:tcPr>
                <w:p w14:paraId="5023F0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99.98</w:t>
                  </w:r>
                </w:p>
              </w:tc>
              <w:tc>
                <w:tcPr>
                  <w:tcW w:w="942" w:type="dxa"/>
                  <w:vAlign w:val="center"/>
                </w:tcPr>
                <w:p w14:paraId="68C3F2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-0.02</w:t>
                  </w:r>
                </w:p>
              </w:tc>
              <w:tc>
                <w:tcPr>
                  <w:tcW w:w="891" w:type="dxa"/>
                  <w:vAlign w:val="center"/>
                </w:tcPr>
                <w:p w14:paraId="784C96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99.99</w:t>
                  </w:r>
                </w:p>
              </w:tc>
              <w:tc>
                <w:tcPr>
                  <w:tcW w:w="894" w:type="dxa"/>
                  <w:vAlign w:val="center"/>
                </w:tcPr>
                <w:p w14:paraId="466021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-0.01</w:t>
                  </w:r>
                </w:p>
              </w:tc>
              <w:tc>
                <w:tcPr>
                  <w:tcW w:w="1085" w:type="dxa"/>
                  <w:vMerge w:val="restart"/>
                  <w:vAlign w:val="center"/>
                </w:tcPr>
                <w:p w14:paraId="3678EE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vAlign w:val="center"/>
                </w:tcPr>
                <w:p w14:paraId="751DCD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13DD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0" w:type="dxa"/>
                  <w:vMerge w:val="continue"/>
                  <w:vAlign w:val="center"/>
                </w:tcPr>
                <w:p w14:paraId="40C22EC9">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continue"/>
                  <w:vAlign w:val="center"/>
                </w:tcPr>
                <w:p w14:paraId="1CE4FD31">
                  <w:pPr>
                    <w:widowControl w:val="0"/>
                    <w:spacing w:line="240" w:lineRule="auto"/>
                    <w:jc w:val="center"/>
                    <w:rPr>
                      <w:rFonts w:hint="default" w:ascii="Times New Roman" w:hAnsi="Times New Roman" w:eastAsia="宋体" w:cs="Times New Roman"/>
                      <w:b w:val="0"/>
                      <w:bCs w:val="0"/>
                      <w:color w:val="auto"/>
                      <w:sz w:val="18"/>
                      <w:szCs w:val="18"/>
                      <w:highlight w:val="none"/>
                      <w:vertAlign w:val="baseline"/>
                      <w:lang w:val="en-US" w:eastAsia="zh-CN"/>
                    </w:rPr>
                  </w:pPr>
                </w:p>
              </w:tc>
              <w:tc>
                <w:tcPr>
                  <w:tcW w:w="866" w:type="dxa"/>
                  <w:vMerge w:val="continue"/>
                  <w:vAlign w:val="center"/>
                </w:tcPr>
                <w:p w14:paraId="30C0CF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946" w:type="dxa"/>
                  <w:vAlign w:val="center"/>
                </w:tcPr>
                <w:p w14:paraId="1B9BB2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vAlign w:val="center"/>
                </w:tcPr>
                <w:p w14:paraId="7531CD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vAlign w:val="center"/>
                </w:tcPr>
                <w:p w14:paraId="040846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vAlign w:val="center"/>
                </w:tcPr>
                <w:p w14:paraId="17B68F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894" w:type="dxa"/>
                  <w:vAlign w:val="center"/>
                </w:tcPr>
                <w:p w14:paraId="601BAB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1085" w:type="dxa"/>
                  <w:vMerge w:val="continue"/>
                  <w:vAlign w:val="center"/>
                </w:tcPr>
                <w:p w14:paraId="14BCAE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686" w:type="dxa"/>
                  <w:vAlign w:val="center"/>
                </w:tcPr>
                <w:p w14:paraId="09998D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5BB7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10" w:type="dxa"/>
                  <w:vMerge w:val="continue"/>
                  <w:vAlign w:val="center"/>
                </w:tcPr>
                <w:p w14:paraId="272C8112">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restart"/>
                  <w:shd w:val="clear" w:color="auto" w:fill="auto"/>
                  <w:vAlign w:val="center"/>
                </w:tcPr>
                <w:p w14:paraId="0FAAE2F8">
                  <w:pPr>
                    <w:widowControl w:val="0"/>
                    <w:spacing w:line="240" w:lineRule="auto"/>
                    <w:jc w:val="center"/>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eastAsia="宋体" w:cs="Times New Roman"/>
                      <w:b w:val="0"/>
                      <w:bCs w:val="0"/>
                      <w:sz w:val="18"/>
                      <w:szCs w:val="18"/>
                      <w:highlight w:val="none"/>
                      <w:vertAlign w:val="baseline"/>
                      <w:lang w:val="en-US" w:eastAsia="zh-CN"/>
                    </w:rPr>
                    <w:t>HCJC-CY00</w:t>
                  </w:r>
                  <w:r>
                    <w:rPr>
                      <w:rFonts w:hint="default" w:ascii="Times New Roman" w:hAnsi="Times New Roman" w:cs="Times New Roman"/>
                      <w:b w:val="0"/>
                      <w:bCs w:val="0"/>
                      <w:sz w:val="18"/>
                      <w:szCs w:val="18"/>
                      <w:highlight w:val="none"/>
                      <w:vertAlign w:val="baseline"/>
                      <w:lang w:val="en-US" w:eastAsia="zh-CN"/>
                    </w:rPr>
                    <w:t>5</w:t>
                  </w:r>
                </w:p>
              </w:tc>
              <w:tc>
                <w:tcPr>
                  <w:tcW w:w="866" w:type="dxa"/>
                  <w:vMerge w:val="restart"/>
                  <w:shd w:val="clear" w:color="auto" w:fill="auto"/>
                  <w:vAlign w:val="center"/>
                </w:tcPr>
                <w:p w14:paraId="2F3AD2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尘路</w:t>
                  </w:r>
                </w:p>
              </w:tc>
              <w:tc>
                <w:tcPr>
                  <w:tcW w:w="946" w:type="dxa"/>
                  <w:shd w:val="clear" w:color="auto" w:fill="auto"/>
                  <w:vAlign w:val="center"/>
                </w:tcPr>
                <w:p w14:paraId="349951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shd w:val="clear" w:color="auto" w:fill="auto"/>
                  <w:vAlign w:val="center"/>
                </w:tcPr>
                <w:p w14:paraId="64448C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99.99</w:t>
                  </w:r>
                </w:p>
              </w:tc>
              <w:tc>
                <w:tcPr>
                  <w:tcW w:w="942" w:type="dxa"/>
                  <w:shd w:val="clear" w:color="auto" w:fill="auto"/>
                  <w:vAlign w:val="center"/>
                </w:tcPr>
                <w:p w14:paraId="34607D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-0.01</w:t>
                  </w:r>
                </w:p>
              </w:tc>
              <w:tc>
                <w:tcPr>
                  <w:tcW w:w="891" w:type="dxa"/>
                  <w:shd w:val="clear" w:color="auto" w:fill="auto"/>
                  <w:vAlign w:val="center"/>
                </w:tcPr>
                <w:p w14:paraId="161F1A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894" w:type="dxa"/>
                  <w:shd w:val="clear" w:color="auto" w:fill="auto"/>
                  <w:vAlign w:val="center"/>
                </w:tcPr>
                <w:p w14:paraId="1E3FC7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1085" w:type="dxa"/>
                  <w:vMerge w:val="restart"/>
                  <w:shd w:val="clear" w:color="auto" w:fill="auto"/>
                  <w:vAlign w:val="center"/>
                </w:tcPr>
                <w:p w14:paraId="278989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shd w:val="clear" w:color="auto" w:fill="auto"/>
                  <w:vAlign w:val="center"/>
                </w:tcPr>
                <w:p w14:paraId="1F1CFA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6A9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10" w:type="dxa"/>
                  <w:vMerge w:val="continue"/>
                  <w:vAlign w:val="center"/>
                </w:tcPr>
                <w:p w14:paraId="72572040">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continue"/>
                  <w:shd w:val="clear" w:color="auto" w:fill="auto"/>
                  <w:vAlign w:val="center"/>
                </w:tcPr>
                <w:p w14:paraId="2D285F0B">
                  <w:pPr>
                    <w:widowControl w:val="0"/>
                    <w:spacing w:line="240" w:lineRule="auto"/>
                    <w:jc w:val="center"/>
                    <w:rPr>
                      <w:rFonts w:hint="default" w:ascii="Times New Roman" w:hAnsi="Times New Roman" w:eastAsia="宋体" w:cs="Times New Roman"/>
                      <w:b w:val="0"/>
                      <w:bCs w:val="0"/>
                      <w:sz w:val="18"/>
                      <w:szCs w:val="18"/>
                      <w:highlight w:val="none"/>
                      <w:vertAlign w:val="baseline"/>
                      <w:lang w:val="en-US" w:eastAsia="zh-CN"/>
                    </w:rPr>
                  </w:pPr>
                </w:p>
              </w:tc>
              <w:tc>
                <w:tcPr>
                  <w:tcW w:w="866" w:type="dxa"/>
                  <w:vMerge w:val="continue"/>
                  <w:shd w:val="clear" w:color="auto" w:fill="auto"/>
                  <w:vAlign w:val="center"/>
                </w:tcPr>
                <w:p w14:paraId="51C234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946" w:type="dxa"/>
                  <w:shd w:val="clear" w:color="auto" w:fill="auto"/>
                  <w:vAlign w:val="center"/>
                </w:tcPr>
                <w:p w14:paraId="7AC369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shd w:val="clear" w:color="auto" w:fill="auto"/>
                  <w:vAlign w:val="center"/>
                </w:tcPr>
                <w:p w14:paraId="5289D6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shd w:val="clear" w:color="auto" w:fill="auto"/>
                  <w:vAlign w:val="center"/>
                </w:tcPr>
                <w:p w14:paraId="5704F7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shd w:val="clear" w:color="auto" w:fill="auto"/>
                  <w:vAlign w:val="center"/>
                </w:tcPr>
                <w:p w14:paraId="22C8D7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99.98</w:t>
                  </w:r>
                </w:p>
              </w:tc>
              <w:tc>
                <w:tcPr>
                  <w:tcW w:w="894" w:type="dxa"/>
                  <w:shd w:val="clear" w:color="auto" w:fill="auto"/>
                  <w:vAlign w:val="center"/>
                </w:tcPr>
                <w:p w14:paraId="6DFEBD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-0.02</w:t>
                  </w:r>
                </w:p>
              </w:tc>
              <w:tc>
                <w:tcPr>
                  <w:tcW w:w="1085" w:type="dxa"/>
                  <w:vMerge w:val="continue"/>
                  <w:shd w:val="clear" w:color="auto" w:fill="auto"/>
                  <w:vAlign w:val="center"/>
                </w:tcPr>
                <w:p w14:paraId="1FB988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686" w:type="dxa"/>
                  <w:shd w:val="clear" w:color="auto" w:fill="auto"/>
                  <w:vAlign w:val="center"/>
                </w:tcPr>
                <w:p w14:paraId="6CF1C7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14EF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0" w:type="dxa"/>
                  <w:vMerge w:val="continue"/>
                  <w:vAlign w:val="center"/>
                </w:tcPr>
                <w:p w14:paraId="6A8C12F1">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restart"/>
                  <w:vAlign w:val="center"/>
                </w:tcPr>
                <w:p w14:paraId="55EB8D7C">
                  <w:pPr>
                    <w:widowControl w:val="0"/>
                    <w:spacing w:line="240" w:lineRule="auto"/>
                    <w:jc w:val="center"/>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eastAsia="宋体" w:cs="Times New Roman"/>
                      <w:b w:val="0"/>
                      <w:bCs w:val="0"/>
                      <w:sz w:val="18"/>
                      <w:szCs w:val="18"/>
                      <w:highlight w:val="none"/>
                      <w:vertAlign w:val="baseline"/>
                      <w:lang w:val="en-US" w:eastAsia="zh-CN"/>
                    </w:rPr>
                    <w:t>HCJC-CY0</w:t>
                  </w:r>
                  <w:r>
                    <w:rPr>
                      <w:rFonts w:hint="default" w:ascii="Times New Roman" w:hAnsi="Times New Roman" w:cs="Times New Roman"/>
                      <w:b w:val="0"/>
                      <w:bCs w:val="0"/>
                      <w:sz w:val="18"/>
                      <w:szCs w:val="18"/>
                      <w:highlight w:val="none"/>
                      <w:vertAlign w:val="baseline"/>
                      <w:lang w:val="en-US" w:eastAsia="zh-CN"/>
                    </w:rPr>
                    <w:t>06</w:t>
                  </w:r>
                </w:p>
              </w:tc>
              <w:tc>
                <w:tcPr>
                  <w:tcW w:w="866" w:type="dxa"/>
                  <w:vMerge w:val="restart"/>
                  <w:vAlign w:val="center"/>
                </w:tcPr>
                <w:p w14:paraId="110E14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尘路</w:t>
                  </w:r>
                </w:p>
              </w:tc>
              <w:tc>
                <w:tcPr>
                  <w:tcW w:w="946" w:type="dxa"/>
                  <w:vAlign w:val="center"/>
                </w:tcPr>
                <w:p w14:paraId="0D5696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vAlign w:val="center"/>
                </w:tcPr>
                <w:p w14:paraId="11AAFC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vAlign w:val="center"/>
                </w:tcPr>
                <w:p w14:paraId="21530B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vAlign w:val="center"/>
                </w:tcPr>
                <w:p w14:paraId="121D13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99.98</w:t>
                  </w:r>
                </w:p>
              </w:tc>
              <w:tc>
                <w:tcPr>
                  <w:tcW w:w="894" w:type="dxa"/>
                  <w:vAlign w:val="center"/>
                </w:tcPr>
                <w:p w14:paraId="3616A4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-0.02</w:t>
                  </w:r>
                </w:p>
              </w:tc>
              <w:tc>
                <w:tcPr>
                  <w:tcW w:w="1085" w:type="dxa"/>
                  <w:vMerge w:val="restart"/>
                  <w:vAlign w:val="center"/>
                </w:tcPr>
                <w:p w14:paraId="0C611D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示值误差&lt;±5%</w:t>
                  </w:r>
                </w:p>
              </w:tc>
              <w:tc>
                <w:tcPr>
                  <w:tcW w:w="686" w:type="dxa"/>
                  <w:vAlign w:val="center"/>
                </w:tcPr>
                <w:p w14:paraId="08F9D2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r w14:paraId="5347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0" w:type="dxa"/>
                  <w:vMerge w:val="continue"/>
                  <w:vAlign w:val="center"/>
                </w:tcPr>
                <w:p w14:paraId="4CBE705A">
                  <w:pPr>
                    <w:keepNext w:val="0"/>
                    <w:keepLines w:val="0"/>
                    <w:widowControl/>
                    <w:suppressLineNumbers w:val="0"/>
                    <w:jc w:val="center"/>
                    <w:textAlignment w:val="center"/>
                    <w:rPr>
                      <w:rFonts w:hint="default" w:ascii="Times New Roman" w:hAnsi="Times New Roman" w:cs="Times New Roman"/>
                      <w:b w:val="0"/>
                      <w:bCs/>
                      <w:color w:val="auto"/>
                      <w:kern w:val="0"/>
                      <w:sz w:val="18"/>
                      <w:szCs w:val="18"/>
                      <w:highlight w:val="none"/>
                      <w:vertAlign w:val="baseline"/>
                      <w:lang w:val="en-US" w:eastAsia="zh-CN"/>
                    </w:rPr>
                  </w:pPr>
                </w:p>
              </w:tc>
              <w:tc>
                <w:tcPr>
                  <w:tcW w:w="1442" w:type="dxa"/>
                  <w:vMerge w:val="continue"/>
                  <w:vAlign w:val="center"/>
                </w:tcPr>
                <w:p w14:paraId="6263F952">
                  <w:pPr>
                    <w:widowControl w:val="0"/>
                    <w:spacing w:line="240" w:lineRule="auto"/>
                    <w:jc w:val="center"/>
                    <w:rPr>
                      <w:rFonts w:hint="default" w:ascii="Times New Roman" w:hAnsi="Times New Roman" w:eastAsia="宋体" w:cs="Times New Roman"/>
                      <w:b w:val="0"/>
                      <w:bCs w:val="0"/>
                      <w:sz w:val="18"/>
                      <w:szCs w:val="18"/>
                      <w:highlight w:val="none"/>
                      <w:vertAlign w:val="baseline"/>
                      <w:lang w:val="en-US" w:eastAsia="zh-CN"/>
                    </w:rPr>
                  </w:pPr>
                </w:p>
              </w:tc>
              <w:tc>
                <w:tcPr>
                  <w:tcW w:w="866" w:type="dxa"/>
                  <w:vMerge w:val="continue"/>
                  <w:vAlign w:val="center"/>
                </w:tcPr>
                <w:p w14:paraId="4B8692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946" w:type="dxa"/>
                  <w:shd w:val="clear" w:color="auto" w:fill="auto"/>
                  <w:vAlign w:val="center"/>
                </w:tcPr>
                <w:p w14:paraId="525374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1092" w:type="dxa"/>
                  <w:shd w:val="clear" w:color="auto" w:fill="auto"/>
                  <w:vAlign w:val="center"/>
                </w:tcPr>
                <w:p w14:paraId="7A7F0C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100.00</w:t>
                  </w:r>
                </w:p>
              </w:tc>
              <w:tc>
                <w:tcPr>
                  <w:tcW w:w="942" w:type="dxa"/>
                  <w:shd w:val="clear" w:color="auto" w:fill="auto"/>
                  <w:vAlign w:val="center"/>
                </w:tcPr>
                <w:p w14:paraId="0A32C1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w:t>
                  </w:r>
                </w:p>
              </w:tc>
              <w:tc>
                <w:tcPr>
                  <w:tcW w:w="891" w:type="dxa"/>
                  <w:shd w:val="clear" w:color="auto" w:fill="auto"/>
                  <w:vAlign w:val="center"/>
                </w:tcPr>
                <w:p w14:paraId="2F1569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99.99</w:t>
                  </w:r>
                </w:p>
              </w:tc>
              <w:tc>
                <w:tcPr>
                  <w:tcW w:w="894" w:type="dxa"/>
                  <w:shd w:val="clear" w:color="auto" w:fill="auto"/>
                  <w:vAlign w:val="center"/>
                </w:tcPr>
                <w:p w14:paraId="1CEDDD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SA"/>
                    </w:rPr>
                  </w:pPr>
                  <w:r>
                    <w:rPr>
                      <w:rFonts w:hint="default" w:ascii="Times New Roman" w:hAnsi="Times New Roman" w:cs="Times New Roman"/>
                      <w:b w:val="0"/>
                      <w:bCs/>
                      <w:color w:val="auto"/>
                      <w:kern w:val="0"/>
                      <w:sz w:val="18"/>
                      <w:szCs w:val="18"/>
                      <w:highlight w:val="none"/>
                      <w:vertAlign w:val="baseline"/>
                      <w:lang w:val="en-US" w:eastAsia="zh-CN"/>
                    </w:rPr>
                    <w:t>-0.01</w:t>
                  </w:r>
                </w:p>
              </w:tc>
              <w:tc>
                <w:tcPr>
                  <w:tcW w:w="1085" w:type="dxa"/>
                  <w:vMerge w:val="continue"/>
                  <w:vAlign w:val="center"/>
                </w:tcPr>
                <w:p w14:paraId="57DCC7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p>
              </w:tc>
              <w:tc>
                <w:tcPr>
                  <w:tcW w:w="686" w:type="dxa"/>
                  <w:vAlign w:val="center"/>
                </w:tcPr>
                <w:p w14:paraId="042C89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kern w:val="0"/>
                      <w:sz w:val="18"/>
                      <w:szCs w:val="18"/>
                      <w:highlight w:val="none"/>
                      <w:vertAlign w:val="baseline"/>
                      <w:lang w:val="en-US" w:eastAsia="zh-CN"/>
                    </w:rPr>
                  </w:pPr>
                  <w:r>
                    <w:rPr>
                      <w:rFonts w:hint="default" w:ascii="Times New Roman" w:hAnsi="Times New Roman" w:cs="Times New Roman"/>
                      <w:b w:val="0"/>
                      <w:bCs/>
                      <w:color w:val="auto"/>
                      <w:kern w:val="0"/>
                      <w:sz w:val="18"/>
                      <w:szCs w:val="18"/>
                      <w:highlight w:val="none"/>
                      <w:vertAlign w:val="baseline"/>
                      <w:lang w:val="en-US" w:eastAsia="zh-CN"/>
                    </w:rPr>
                    <w:t>合格</w:t>
                  </w:r>
                </w:p>
              </w:tc>
            </w:tr>
          </w:tbl>
          <w:p w14:paraId="4C5FA685">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cs="宋体"/>
                <w:b/>
                <w:color w:val="auto"/>
                <w:kern w:val="0"/>
                <w:sz w:val="21"/>
                <w:szCs w:val="21"/>
                <w:highlight w:val="none"/>
                <w:lang w:val="en-US" w:eastAsia="zh-CN"/>
              </w:rPr>
            </w:pPr>
          </w:p>
          <w:p w14:paraId="3A1F2F5B">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宋体" w:cs="宋体"/>
                <w:b/>
                <w:color w:val="auto"/>
                <w:kern w:val="0"/>
                <w:sz w:val="21"/>
                <w:szCs w:val="21"/>
                <w:lang w:val="en-US" w:eastAsia="zh-CN"/>
              </w:rPr>
            </w:pPr>
            <w:r>
              <w:rPr>
                <w:rFonts w:hint="eastAsia" w:ascii="Times New Roman" w:hAnsi="Times New Roman" w:cs="宋体"/>
                <w:b/>
                <w:color w:val="auto"/>
                <w:kern w:val="0"/>
                <w:sz w:val="21"/>
                <w:szCs w:val="21"/>
                <w:highlight w:val="none"/>
                <w:lang w:val="en-US" w:eastAsia="zh-CN"/>
              </w:rPr>
              <w:t>表5-10</w:t>
            </w:r>
            <w:r>
              <w:rPr>
                <w:rFonts w:hint="eastAsia" w:ascii="Times New Roman" w:hAnsi="Times New Roman" w:eastAsia="宋体" w:cs="宋体"/>
                <w:b/>
                <w:color w:val="auto"/>
                <w:kern w:val="0"/>
                <w:sz w:val="21"/>
                <w:szCs w:val="21"/>
                <w:lang w:val="en-US" w:eastAsia="zh-CN"/>
              </w:rPr>
              <w:t>实验室平行双样检测结果</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157"/>
              <w:gridCol w:w="674"/>
              <w:gridCol w:w="927"/>
              <w:gridCol w:w="927"/>
              <w:gridCol w:w="985"/>
              <w:gridCol w:w="778"/>
              <w:gridCol w:w="712"/>
            </w:tblGrid>
            <w:tr w14:paraId="1C42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95" w:type="dxa"/>
                  <w:vMerge w:val="restart"/>
                  <w:vAlign w:val="center"/>
                </w:tcPr>
                <w:p w14:paraId="1012BA0C">
                  <w:pPr>
                    <w:widowControl w:val="0"/>
                    <w:jc w:val="center"/>
                    <w:rPr>
                      <w:rFonts w:hint="eastAsia" w:ascii="Times New Roman" w:hAnsi="Times New Roman" w:cs="Times New Roman"/>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样品</w:t>
                  </w:r>
                </w:p>
                <w:p w14:paraId="0D33012B">
                  <w:pPr>
                    <w:widowControl w:val="0"/>
                    <w:jc w:val="center"/>
                    <w:rPr>
                      <w:rFonts w:hint="default" w:ascii="Times New Roman" w:hAnsi="Times New Roman" w:cs="Times New Roman" w:eastAsiaTheme="minorEastAsia"/>
                      <w:b/>
                      <w:bCs/>
                      <w:color w:val="auto"/>
                      <w:kern w:val="0"/>
                      <w:sz w:val="18"/>
                      <w:szCs w:val="18"/>
                      <w:lang w:val="en-US" w:eastAsia="zh-CN" w:bidi="ar-SA"/>
                    </w:rPr>
                  </w:pPr>
                  <w:r>
                    <w:rPr>
                      <w:rFonts w:hint="eastAsia" w:ascii="Times New Roman" w:hAnsi="Times New Roman" w:cs="Times New Roman"/>
                      <w:b/>
                      <w:bCs/>
                      <w:color w:val="auto"/>
                      <w:kern w:val="0"/>
                      <w:sz w:val="18"/>
                      <w:szCs w:val="18"/>
                      <w:lang w:val="en-US" w:eastAsia="zh-CN"/>
                    </w:rPr>
                    <w:t>类别</w:t>
                  </w:r>
                </w:p>
              </w:tc>
              <w:tc>
                <w:tcPr>
                  <w:tcW w:w="2304" w:type="dxa"/>
                  <w:vMerge w:val="restart"/>
                  <w:vAlign w:val="center"/>
                </w:tcPr>
                <w:p w14:paraId="399DA6E0">
                  <w:pPr>
                    <w:widowControl w:val="0"/>
                    <w:jc w:val="center"/>
                    <w:rPr>
                      <w:rFonts w:hint="default" w:ascii="Times New Roman" w:hAnsi="Times New Roman" w:cs="Times New Roman" w:eastAsiaTheme="minorEastAsia"/>
                      <w:b/>
                      <w:bCs/>
                      <w:color w:val="auto"/>
                      <w:kern w:val="0"/>
                      <w:sz w:val="18"/>
                      <w:szCs w:val="18"/>
                      <w:lang w:val="en-US" w:eastAsia="zh-CN" w:bidi="ar-SA"/>
                    </w:rPr>
                  </w:pPr>
                  <w:r>
                    <w:rPr>
                      <w:rFonts w:hint="eastAsia" w:ascii="Times New Roman" w:hAnsi="Times New Roman" w:cs="Times New Roman"/>
                      <w:b/>
                      <w:bCs/>
                      <w:color w:val="auto"/>
                      <w:kern w:val="0"/>
                      <w:sz w:val="18"/>
                      <w:szCs w:val="18"/>
                      <w:lang w:val="en-US" w:eastAsia="zh-CN"/>
                    </w:rPr>
                    <w:t>样品编号</w:t>
                  </w:r>
                </w:p>
              </w:tc>
              <w:tc>
                <w:tcPr>
                  <w:tcW w:w="857" w:type="dxa"/>
                  <w:vMerge w:val="restart"/>
                  <w:vAlign w:val="center"/>
                </w:tcPr>
                <w:p w14:paraId="506BAE1D">
                  <w:pPr>
                    <w:widowControl w:val="0"/>
                    <w:jc w:val="center"/>
                    <w:rPr>
                      <w:rFonts w:hint="eastAsia" w:ascii="Times New Roman" w:hAnsi="Times New Roman" w:cs="Times New Roman"/>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检测</w:t>
                  </w:r>
                </w:p>
                <w:p w14:paraId="63EDF518">
                  <w:pPr>
                    <w:widowControl w:val="0"/>
                    <w:jc w:val="center"/>
                    <w:rPr>
                      <w:rFonts w:hint="default" w:ascii="Times New Roman" w:hAnsi="Times New Roman" w:cs="Times New Roman" w:eastAsiaTheme="minorEastAsia"/>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项目</w:t>
                  </w:r>
                </w:p>
              </w:tc>
              <w:tc>
                <w:tcPr>
                  <w:tcW w:w="2378" w:type="dxa"/>
                  <w:gridSpan w:val="2"/>
                  <w:vAlign w:val="center"/>
                </w:tcPr>
                <w:p w14:paraId="4A5B4AF9">
                  <w:pPr>
                    <w:widowControl w:val="0"/>
                    <w:jc w:val="center"/>
                    <w:rPr>
                      <w:rFonts w:hint="eastAsia" w:ascii="Times New Roman" w:hAnsi="Times New Roman" w:cs="Times New Roman"/>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检测结果</w:t>
                  </w:r>
                </w:p>
                <w:p w14:paraId="7703E576">
                  <w:pPr>
                    <w:widowControl w:val="0"/>
                    <w:jc w:val="center"/>
                    <w:rPr>
                      <w:rFonts w:hint="default" w:ascii="Times New Roman" w:hAnsi="Times New Roman" w:cs="Times New Roman" w:eastAsiaTheme="minorEastAsia"/>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w:t>
                  </w:r>
                  <w:r>
                    <w:rPr>
                      <w:rFonts w:hint="eastAsia" w:ascii="Times New Roman" w:hAnsi="Times New Roman" w:eastAsia="宋体" w:cs="宋体"/>
                      <w:i w:val="0"/>
                      <w:iCs w:val="0"/>
                      <w:color w:val="000000"/>
                      <w:kern w:val="0"/>
                      <w:sz w:val="18"/>
                      <w:szCs w:val="18"/>
                      <w:u w:val="none"/>
                      <w:lang w:val="en-US" w:eastAsia="zh-CN" w:bidi="ar"/>
                    </w:rPr>
                    <w:t>mg/m</w:t>
                  </w:r>
                  <w:r>
                    <w:rPr>
                      <w:rFonts w:hint="eastAsia" w:ascii="Times New Roman" w:hAnsi="Times New Roman" w:eastAsia="宋体" w:cs="宋体"/>
                      <w:i w:val="0"/>
                      <w:iCs w:val="0"/>
                      <w:color w:val="000000"/>
                      <w:kern w:val="0"/>
                      <w:sz w:val="18"/>
                      <w:szCs w:val="18"/>
                      <w:u w:val="none"/>
                      <w:vertAlign w:val="superscript"/>
                      <w:lang w:val="en-US" w:eastAsia="zh-CN" w:bidi="ar"/>
                    </w:rPr>
                    <w:t>3</w:t>
                  </w:r>
                  <w:r>
                    <w:rPr>
                      <w:rFonts w:hint="eastAsia" w:ascii="Times New Roman" w:hAnsi="Times New Roman" w:cs="Times New Roman"/>
                      <w:b/>
                      <w:bCs/>
                      <w:color w:val="auto"/>
                      <w:kern w:val="0"/>
                      <w:sz w:val="18"/>
                      <w:szCs w:val="18"/>
                      <w:lang w:val="en-US" w:eastAsia="zh-CN"/>
                    </w:rPr>
                    <w:t>）</w:t>
                  </w:r>
                </w:p>
              </w:tc>
              <w:tc>
                <w:tcPr>
                  <w:tcW w:w="1136" w:type="dxa"/>
                  <w:vMerge w:val="restart"/>
                  <w:vAlign w:val="center"/>
                </w:tcPr>
                <w:p w14:paraId="3AC3EA8E">
                  <w:pPr>
                    <w:widowControl w:val="0"/>
                    <w:jc w:val="center"/>
                    <w:rPr>
                      <w:rFonts w:hint="default" w:ascii="Times New Roman" w:hAnsi="Times New Roman" w:cs="Times New Roman"/>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相对偏差（%）</w:t>
                  </w:r>
                </w:p>
              </w:tc>
              <w:tc>
                <w:tcPr>
                  <w:tcW w:w="932" w:type="dxa"/>
                  <w:vMerge w:val="restart"/>
                  <w:vAlign w:val="center"/>
                </w:tcPr>
                <w:p w14:paraId="0A2155DC">
                  <w:pPr>
                    <w:widowControl w:val="0"/>
                    <w:jc w:val="center"/>
                    <w:rPr>
                      <w:rFonts w:hint="eastAsia" w:ascii="Times New Roman" w:hAnsi="Times New Roman" w:cs="Times New Roman"/>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技术</w:t>
                  </w:r>
                </w:p>
                <w:p w14:paraId="3AF9C7AC">
                  <w:pPr>
                    <w:widowControl w:val="0"/>
                    <w:jc w:val="center"/>
                    <w:rPr>
                      <w:rFonts w:hint="default" w:ascii="Times New Roman" w:hAnsi="Times New Roman" w:cs="Times New Roman" w:eastAsiaTheme="minorEastAsia"/>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要求</w:t>
                  </w:r>
                </w:p>
              </w:tc>
              <w:tc>
                <w:tcPr>
                  <w:tcW w:w="919" w:type="dxa"/>
                  <w:vMerge w:val="restart"/>
                  <w:vAlign w:val="center"/>
                </w:tcPr>
                <w:p w14:paraId="28225C67">
                  <w:pPr>
                    <w:widowControl w:val="0"/>
                    <w:jc w:val="center"/>
                    <w:rPr>
                      <w:rFonts w:hint="eastAsia" w:ascii="Times New Roman" w:hAnsi="Times New Roman" w:cs="Times New Roman" w:eastAsiaTheme="minorEastAsia"/>
                      <w:b/>
                      <w:bCs/>
                      <w:color w:val="auto"/>
                      <w:kern w:val="0"/>
                      <w:sz w:val="18"/>
                      <w:szCs w:val="18"/>
                      <w:lang w:val="en-US" w:eastAsia="zh-CN"/>
                    </w:rPr>
                  </w:pPr>
                  <w:r>
                    <w:rPr>
                      <w:rFonts w:hint="eastAsia" w:ascii="Times New Roman" w:hAnsi="Times New Roman" w:cs="Times New Roman"/>
                      <w:b/>
                      <w:bCs/>
                      <w:color w:val="auto"/>
                      <w:kern w:val="0"/>
                      <w:sz w:val="18"/>
                      <w:szCs w:val="18"/>
                      <w:lang w:val="en-US" w:eastAsia="zh-CN"/>
                    </w:rPr>
                    <w:t>结论</w:t>
                  </w:r>
                </w:p>
              </w:tc>
            </w:tr>
            <w:tr w14:paraId="04CC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5" w:type="dxa"/>
                  <w:vMerge w:val="continue"/>
                  <w:vAlign w:val="center"/>
                </w:tcPr>
                <w:p w14:paraId="2B2BE22D">
                  <w:pPr>
                    <w:keepNext w:val="0"/>
                    <w:keepLines w:val="0"/>
                    <w:widowControl/>
                    <w:suppressLineNumbers w:val="0"/>
                    <w:jc w:val="center"/>
                    <w:textAlignment w:val="center"/>
                    <w:rPr>
                      <w:rFonts w:hint="eastAsia" w:ascii="Times New Roman" w:hAnsi="Times New Roman" w:eastAsia="宋体" w:cs="Times New Roman"/>
                      <w:color w:val="auto"/>
                      <w:kern w:val="0"/>
                      <w:sz w:val="18"/>
                      <w:szCs w:val="18"/>
                      <w:lang w:val="en-US" w:eastAsia="zh-CN" w:bidi="ar"/>
                    </w:rPr>
                  </w:pPr>
                </w:p>
              </w:tc>
              <w:tc>
                <w:tcPr>
                  <w:tcW w:w="2304" w:type="dxa"/>
                  <w:vMerge w:val="continue"/>
                  <w:vAlign w:val="center"/>
                </w:tcPr>
                <w:p w14:paraId="1B35C6FB">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p>
              </w:tc>
              <w:tc>
                <w:tcPr>
                  <w:tcW w:w="857" w:type="dxa"/>
                  <w:vMerge w:val="continue"/>
                  <w:vAlign w:val="center"/>
                </w:tcPr>
                <w:p w14:paraId="171CCE1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p>
              </w:tc>
              <w:tc>
                <w:tcPr>
                  <w:tcW w:w="1189" w:type="dxa"/>
                  <w:vAlign w:val="center"/>
                </w:tcPr>
                <w:p w14:paraId="4B1C97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w:t>
                  </w:r>
                </w:p>
              </w:tc>
              <w:tc>
                <w:tcPr>
                  <w:tcW w:w="1189" w:type="dxa"/>
                  <w:vAlign w:val="center"/>
                </w:tcPr>
                <w:p w14:paraId="405CD26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2</w:t>
                  </w:r>
                </w:p>
              </w:tc>
              <w:tc>
                <w:tcPr>
                  <w:tcW w:w="1136" w:type="dxa"/>
                  <w:vMerge w:val="continue"/>
                  <w:vAlign w:val="center"/>
                </w:tcPr>
                <w:p w14:paraId="1BB6402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32" w:type="dxa"/>
                  <w:vMerge w:val="continue"/>
                  <w:vAlign w:val="center"/>
                </w:tcPr>
                <w:p w14:paraId="239FE06B">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p>
              </w:tc>
              <w:tc>
                <w:tcPr>
                  <w:tcW w:w="919" w:type="dxa"/>
                  <w:vMerge w:val="continue"/>
                  <w:vAlign w:val="center"/>
                </w:tcPr>
                <w:p w14:paraId="737B4C2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3D6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Merge w:val="restart"/>
                  <w:vAlign w:val="center"/>
                </w:tcPr>
                <w:p w14:paraId="3DFF719F">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有组织</w:t>
                  </w:r>
                </w:p>
                <w:p w14:paraId="198F1C9D">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废气</w:t>
                  </w:r>
                </w:p>
              </w:tc>
              <w:tc>
                <w:tcPr>
                  <w:tcW w:w="2304" w:type="dxa"/>
                  <w:vAlign w:val="center"/>
                </w:tcPr>
                <w:p w14:paraId="318D5934">
                  <w:pPr>
                    <w:pStyle w:val="16"/>
                    <w:widowControl w:val="0"/>
                    <w:ind w:left="0" w:leftChars="0" w:firstLine="0" w:firstLineChars="0"/>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HC25052602</w:t>
                  </w:r>
                  <w:r>
                    <w:rPr>
                      <w:rFonts w:hint="eastAsia" w:ascii="Times New Roman" w:hAnsi="Times New Roman" w:eastAsia="宋体" w:cs="Times New Roman"/>
                      <w:i w:val="0"/>
                      <w:iCs w:val="0"/>
                      <w:color w:val="000000"/>
                      <w:kern w:val="2"/>
                      <w:sz w:val="18"/>
                      <w:szCs w:val="18"/>
                      <w:u w:val="none"/>
                      <w:lang w:val="en-US" w:eastAsia="zh-CN" w:bidi="ar-SA"/>
                    </w:rPr>
                    <w:t>YQ10</w:t>
                  </w:r>
                  <w:r>
                    <w:rPr>
                      <w:rFonts w:hint="eastAsia" w:ascii="Times New Roman" w:hAnsi="Times New Roman" w:cs="Times New Roman"/>
                      <w:i w:val="0"/>
                      <w:iCs w:val="0"/>
                      <w:color w:val="000000"/>
                      <w:kern w:val="2"/>
                      <w:sz w:val="18"/>
                      <w:szCs w:val="18"/>
                      <w:u w:val="none"/>
                      <w:lang w:val="en-US" w:eastAsia="zh-CN" w:bidi="ar-SA"/>
                    </w:rPr>
                    <w:t>303</w:t>
                  </w:r>
                </w:p>
              </w:tc>
              <w:tc>
                <w:tcPr>
                  <w:tcW w:w="857" w:type="dxa"/>
                  <w:vMerge w:val="restart"/>
                  <w:vAlign w:val="center"/>
                </w:tcPr>
                <w:p w14:paraId="48A27FB8">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非甲烷总烃</w:t>
                  </w:r>
                </w:p>
              </w:tc>
              <w:tc>
                <w:tcPr>
                  <w:tcW w:w="1189" w:type="dxa"/>
                  <w:vAlign w:val="center"/>
                </w:tcPr>
                <w:p w14:paraId="1E542B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3.91</w:t>
                  </w:r>
                </w:p>
              </w:tc>
              <w:tc>
                <w:tcPr>
                  <w:tcW w:w="1189" w:type="dxa"/>
                  <w:vAlign w:val="center"/>
                </w:tcPr>
                <w:p w14:paraId="382AFB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3.87</w:t>
                  </w:r>
                </w:p>
              </w:tc>
              <w:tc>
                <w:tcPr>
                  <w:tcW w:w="1136" w:type="dxa"/>
                  <w:vAlign w:val="center"/>
                </w:tcPr>
                <w:p w14:paraId="4F0EBBD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1.0</w:t>
                  </w:r>
                </w:p>
              </w:tc>
              <w:tc>
                <w:tcPr>
                  <w:tcW w:w="932" w:type="dxa"/>
                  <w:vMerge w:val="restart"/>
                  <w:vAlign w:val="center"/>
                </w:tcPr>
                <w:p w14:paraId="178C2C0F">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i w:val="0"/>
                      <w:iCs w:val="0"/>
                      <w:color w:val="000000"/>
                      <w:kern w:val="2"/>
                      <w:sz w:val="18"/>
                      <w:szCs w:val="18"/>
                      <w:u w:val="none"/>
                      <w:lang w:val="en-US" w:eastAsia="zh-CN" w:bidi="ar-SA"/>
                    </w:rPr>
                    <w:t>1</w:t>
                  </w:r>
                  <w:r>
                    <w:rPr>
                      <w:rFonts w:hint="eastAsia" w:ascii="Times New Roman" w:hAnsi="Times New Roman" w:cs="Times New Roman"/>
                      <w:i w:val="0"/>
                      <w:iCs w:val="0"/>
                      <w:color w:val="000000"/>
                      <w:kern w:val="2"/>
                      <w:sz w:val="18"/>
                      <w:szCs w:val="18"/>
                      <w:u w:val="none"/>
                      <w:lang w:val="en-US" w:eastAsia="zh-CN" w:bidi="ar-SA"/>
                    </w:rPr>
                    <w:t>5</w:t>
                  </w:r>
                  <w:r>
                    <w:rPr>
                      <w:rFonts w:hint="eastAsia" w:ascii="Times New Roman" w:hAnsi="Times New Roman" w:eastAsia="宋体" w:cs="Times New Roman"/>
                      <w:i w:val="0"/>
                      <w:iCs w:val="0"/>
                      <w:color w:val="000000"/>
                      <w:kern w:val="2"/>
                      <w:sz w:val="18"/>
                      <w:szCs w:val="18"/>
                      <w:u w:val="none"/>
                      <w:lang w:val="en-US" w:eastAsia="zh-CN" w:bidi="ar-SA"/>
                    </w:rPr>
                    <w:t>%</w:t>
                  </w:r>
                </w:p>
              </w:tc>
              <w:tc>
                <w:tcPr>
                  <w:tcW w:w="919" w:type="dxa"/>
                  <w:vAlign w:val="center"/>
                </w:tcPr>
                <w:p w14:paraId="6A4879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合格</w:t>
                  </w:r>
                </w:p>
              </w:tc>
            </w:tr>
            <w:tr w14:paraId="44F1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Merge w:val="continue"/>
                  <w:vAlign w:val="center"/>
                </w:tcPr>
                <w:p w14:paraId="3C0E51AD">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p>
              </w:tc>
              <w:tc>
                <w:tcPr>
                  <w:tcW w:w="2304" w:type="dxa"/>
                  <w:vAlign w:val="center"/>
                </w:tcPr>
                <w:p w14:paraId="1350B0C8">
                  <w:pPr>
                    <w:pStyle w:val="16"/>
                    <w:widowControl w:val="0"/>
                    <w:ind w:left="0" w:leftChars="0" w:firstLine="0" w:firstLineChars="0"/>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HC25052602</w:t>
                  </w:r>
                  <w:r>
                    <w:rPr>
                      <w:rFonts w:hint="eastAsia" w:ascii="Times New Roman" w:hAnsi="Times New Roman" w:eastAsia="宋体" w:cs="Times New Roman"/>
                      <w:i w:val="0"/>
                      <w:iCs w:val="0"/>
                      <w:color w:val="000000"/>
                      <w:kern w:val="2"/>
                      <w:sz w:val="18"/>
                      <w:szCs w:val="18"/>
                      <w:u w:val="none"/>
                      <w:lang w:val="en-US" w:eastAsia="zh-CN" w:bidi="ar-SA"/>
                    </w:rPr>
                    <w:t>YQ20</w:t>
                  </w:r>
                  <w:r>
                    <w:rPr>
                      <w:rFonts w:hint="eastAsia" w:ascii="Times New Roman" w:hAnsi="Times New Roman" w:cs="Times New Roman"/>
                      <w:i w:val="0"/>
                      <w:iCs w:val="0"/>
                      <w:color w:val="000000"/>
                      <w:kern w:val="2"/>
                      <w:sz w:val="18"/>
                      <w:szCs w:val="18"/>
                      <w:u w:val="none"/>
                      <w:lang w:val="en-US" w:eastAsia="zh-CN" w:bidi="ar-SA"/>
                    </w:rPr>
                    <w:t>303</w:t>
                  </w:r>
                </w:p>
              </w:tc>
              <w:tc>
                <w:tcPr>
                  <w:tcW w:w="857" w:type="dxa"/>
                  <w:vMerge w:val="continue"/>
                  <w:vAlign w:val="center"/>
                </w:tcPr>
                <w:p w14:paraId="6BEC7124">
                  <w:pPr>
                    <w:keepNext w:val="0"/>
                    <w:keepLines w:val="0"/>
                    <w:widowControl/>
                    <w:suppressLineNumbers w:val="0"/>
                    <w:jc w:val="center"/>
                    <w:textAlignment w:val="center"/>
                    <w:rPr>
                      <w:rFonts w:hint="eastAsia" w:ascii="Times New Roman" w:hAnsi="Times New Roman" w:cs="Times New Roman"/>
                      <w:i w:val="0"/>
                      <w:iCs w:val="0"/>
                      <w:color w:val="000000"/>
                      <w:kern w:val="2"/>
                      <w:sz w:val="18"/>
                      <w:szCs w:val="18"/>
                      <w:u w:val="none"/>
                      <w:lang w:val="en-US" w:eastAsia="zh-CN" w:bidi="ar-SA"/>
                    </w:rPr>
                  </w:pPr>
                </w:p>
              </w:tc>
              <w:tc>
                <w:tcPr>
                  <w:tcW w:w="1189" w:type="dxa"/>
                  <w:vAlign w:val="center"/>
                </w:tcPr>
                <w:p w14:paraId="1703891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4.15</w:t>
                  </w:r>
                </w:p>
              </w:tc>
              <w:tc>
                <w:tcPr>
                  <w:tcW w:w="1189" w:type="dxa"/>
                  <w:vAlign w:val="center"/>
                </w:tcPr>
                <w:p w14:paraId="600035F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4.13</w:t>
                  </w:r>
                </w:p>
              </w:tc>
              <w:tc>
                <w:tcPr>
                  <w:tcW w:w="1136" w:type="dxa"/>
                  <w:vAlign w:val="center"/>
                </w:tcPr>
                <w:p w14:paraId="1C9986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0.2</w:t>
                  </w:r>
                </w:p>
              </w:tc>
              <w:tc>
                <w:tcPr>
                  <w:tcW w:w="932" w:type="dxa"/>
                  <w:vMerge w:val="continue"/>
                  <w:vAlign w:val="center"/>
                </w:tcPr>
                <w:p w14:paraId="0507ACD0">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p>
              </w:tc>
              <w:tc>
                <w:tcPr>
                  <w:tcW w:w="919" w:type="dxa"/>
                  <w:vAlign w:val="center"/>
                </w:tcPr>
                <w:p w14:paraId="7691996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合格</w:t>
                  </w:r>
                </w:p>
              </w:tc>
            </w:tr>
            <w:tr w14:paraId="2942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Merge w:val="restart"/>
                  <w:vAlign w:val="center"/>
                </w:tcPr>
                <w:p w14:paraId="40F91B7D">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无组织</w:t>
                  </w:r>
                </w:p>
                <w:p w14:paraId="22AE9BE9">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r>
                    <w:rPr>
                      <w:rFonts w:hint="eastAsia" w:ascii="Times New Roman" w:hAnsi="Times New Roman" w:cs="Times New Roman"/>
                      <w:color w:val="auto"/>
                      <w:kern w:val="0"/>
                      <w:sz w:val="18"/>
                      <w:szCs w:val="18"/>
                      <w:lang w:val="en-US" w:eastAsia="zh-CN" w:bidi="ar"/>
                    </w:rPr>
                    <w:t>废气</w:t>
                  </w:r>
                </w:p>
              </w:tc>
              <w:tc>
                <w:tcPr>
                  <w:tcW w:w="2304" w:type="dxa"/>
                  <w:shd w:val="clear" w:color="auto" w:fill="auto"/>
                  <w:vAlign w:val="center"/>
                </w:tcPr>
                <w:p w14:paraId="5A82CCDE">
                  <w:pPr>
                    <w:pStyle w:val="16"/>
                    <w:widowControl w:val="0"/>
                    <w:ind w:left="0" w:leftChars="0" w:firstLine="0" w:firstLineChars="0"/>
                    <w:jc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HC25052602</w:t>
                  </w:r>
                  <w:r>
                    <w:rPr>
                      <w:rFonts w:hint="eastAsia" w:ascii="Times New Roman" w:hAnsi="Times New Roman" w:eastAsia="宋体" w:cs="Times New Roman"/>
                      <w:i w:val="0"/>
                      <w:iCs w:val="0"/>
                      <w:color w:val="000000"/>
                      <w:kern w:val="2"/>
                      <w:sz w:val="18"/>
                      <w:szCs w:val="18"/>
                      <w:u w:val="none"/>
                      <w:lang w:val="en-US" w:eastAsia="zh-CN" w:bidi="ar-SA"/>
                    </w:rPr>
                    <w:t>WQ10</w:t>
                  </w:r>
                  <w:r>
                    <w:rPr>
                      <w:rFonts w:hint="eastAsia" w:ascii="Times New Roman" w:hAnsi="Times New Roman" w:cs="Times New Roman"/>
                      <w:i w:val="0"/>
                      <w:iCs w:val="0"/>
                      <w:color w:val="000000"/>
                      <w:kern w:val="2"/>
                      <w:sz w:val="18"/>
                      <w:szCs w:val="18"/>
                      <w:u w:val="none"/>
                      <w:lang w:val="en-US" w:eastAsia="zh-CN" w:bidi="ar-SA"/>
                    </w:rPr>
                    <w:t>206</w:t>
                  </w:r>
                </w:p>
              </w:tc>
              <w:tc>
                <w:tcPr>
                  <w:tcW w:w="857" w:type="dxa"/>
                  <w:vMerge w:val="restart"/>
                  <w:shd w:val="clear" w:color="auto" w:fill="auto"/>
                  <w:vAlign w:val="center"/>
                </w:tcPr>
                <w:p w14:paraId="783787C2">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非甲烷总烃</w:t>
                  </w:r>
                </w:p>
              </w:tc>
              <w:tc>
                <w:tcPr>
                  <w:tcW w:w="1189" w:type="dxa"/>
                  <w:shd w:val="clear" w:color="auto" w:fill="auto"/>
                  <w:vAlign w:val="center"/>
                </w:tcPr>
                <w:p w14:paraId="187C32A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0.81</w:t>
                  </w:r>
                </w:p>
              </w:tc>
              <w:tc>
                <w:tcPr>
                  <w:tcW w:w="1189" w:type="dxa"/>
                  <w:shd w:val="clear" w:color="auto" w:fill="auto"/>
                  <w:vAlign w:val="center"/>
                </w:tcPr>
                <w:p w14:paraId="20D782E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0.79</w:t>
                  </w:r>
                </w:p>
              </w:tc>
              <w:tc>
                <w:tcPr>
                  <w:tcW w:w="1136" w:type="dxa"/>
                  <w:shd w:val="clear" w:color="auto" w:fill="auto"/>
                  <w:vAlign w:val="center"/>
                </w:tcPr>
                <w:p w14:paraId="13AC827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2.5</w:t>
                  </w:r>
                </w:p>
              </w:tc>
              <w:tc>
                <w:tcPr>
                  <w:tcW w:w="932" w:type="dxa"/>
                  <w:vMerge w:val="restart"/>
                  <w:vAlign w:val="center"/>
                </w:tcPr>
                <w:p w14:paraId="561CE08C">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20</w:t>
                  </w:r>
                  <w:r>
                    <w:rPr>
                      <w:rFonts w:hint="eastAsia" w:ascii="Times New Roman" w:hAnsi="Times New Roman" w:eastAsia="宋体" w:cs="Times New Roman"/>
                      <w:i w:val="0"/>
                      <w:iCs w:val="0"/>
                      <w:color w:val="000000"/>
                      <w:kern w:val="2"/>
                      <w:sz w:val="18"/>
                      <w:szCs w:val="18"/>
                      <w:u w:val="none"/>
                      <w:lang w:val="en-US" w:eastAsia="zh-CN" w:bidi="ar-SA"/>
                    </w:rPr>
                    <w:t>%</w:t>
                  </w:r>
                </w:p>
              </w:tc>
              <w:tc>
                <w:tcPr>
                  <w:tcW w:w="919" w:type="dxa"/>
                  <w:vAlign w:val="center"/>
                </w:tcPr>
                <w:p w14:paraId="015A7E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合格</w:t>
                  </w:r>
                </w:p>
              </w:tc>
            </w:tr>
            <w:tr w14:paraId="3113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Merge w:val="continue"/>
                  <w:vAlign w:val="center"/>
                </w:tcPr>
                <w:p w14:paraId="401C30C8">
                  <w:pPr>
                    <w:keepNext w:val="0"/>
                    <w:keepLines w:val="0"/>
                    <w:widowControl/>
                    <w:suppressLineNumbers w:val="0"/>
                    <w:jc w:val="center"/>
                    <w:textAlignment w:val="center"/>
                    <w:rPr>
                      <w:rFonts w:hint="eastAsia" w:ascii="Times New Roman" w:hAnsi="Times New Roman" w:cs="Times New Roman"/>
                      <w:color w:val="auto"/>
                      <w:kern w:val="0"/>
                      <w:sz w:val="18"/>
                      <w:szCs w:val="18"/>
                      <w:lang w:val="en-US" w:eastAsia="zh-CN" w:bidi="ar"/>
                    </w:rPr>
                  </w:pPr>
                </w:p>
              </w:tc>
              <w:tc>
                <w:tcPr>
                  <w:tcW w:w="2304" w:type="dxa"/>
                  <w:vAlign w:val="center"/>
                </w:tcPr>
                <w:p w14:paraId="6150896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cs="Times New Roman"/>
                      <w:i w:val="0"/>
                      <w:iCs w:val="0"/>
                      <w:color w:val="000000"/>
                      <w:kern w:val="2"/>
                      <w:sz w:val="18"/>
                      <w:szCs w:val="18"/>
                      <w:u w:val="none"/>
                      <w:lang w:val="en-US" w:eastAsia="zh-CN" w:bidi="ar-SA"/>
                    </w:rPr>
                    <w:t>HC25052602</w:t>
                  </w:r>
                  <w:r>
                    <w:rPr>
                      <w:rFonts w:hint="eastAsia" w:ascii="Times New Roman" w:hAnsi="Times New Roman" w:eastAsia="宋体" w:cs="Times New Roman"/>
                      <w:i w:val="0"/>
                      <w:iCs w:val="0"/>
                      <w:color w:val="000000"/>
                      <w:kern w:val="2"/>
                      <w:sz w:val="18"/>
                      <w:szCs w:val="18"/>
                      <w:u w:val="none"/>
                      <w:lang w:val="en-US" w:eastAsia="zh-CN" w:bidi="ar-SA"/>
                    </w:rPr>
                    <w:t>WQ</w:t>
                  </w:r>
                  <w:r>
                    <w:rPr>
                      <w:rFonts w:hint="eastAsia" w:ascii="Times New Roman" w:hAnsi="Times New Roman" w:cs="Times New Roman"/>
                      <w:i w:val="0"/>
                      <w:iCs w:val="0"/>
                      <w:color w:val="000000"/>
                      <w:kern w:val="2"/>
                      <w:sz w:val="18"/>
                      <w:szCs w:val="18"/>
                      <w:u w:val="none"/>
                      <w:lang w:val="en-US" w:eastAsia="zh-CN" w:bidi="ar-SA"/>
                    </w:rPr>
                    <w:t>20503</w:t>
                  </w:r>
                </w:p>
              </w:tc>
              <w:tc>
                <w:tcPr>
                  <w:tcW w:w="857" w:type="dxa"/>
                  <w:vMerge w:val="continue"/>
                  <w:vAlign w:val="center"/>
                </w:tcPr>
                <w:p w14:paraId="30FA933F">
                  <w:pPr>
                    <w:keepNext w:val="0"/>
                    <w:keepLines w:val="0"/>
                    <w:widowControl/>
                    <w:suppressLineNumbers w:val="0"/>
                    <w:jc w:val="center"/>
                    <w:textAlignment w:val="center"/>
                    <w:rPr>
                      <w:rFonts w:hint="eastAsia" w:ascii="Times New Roman" w:hAnsi="Times New Roman" w:cs="Times New Roman"/>
                      <w:i w:val="0"/>
                      <w:iCs w:val="0"/>
                      <w:color w:val="000000"/>
                      <w:kern w:val="2"/>
                      <w:sz w:val="18"/>
                      <w:szCs w:val="18"/>
                      <w:u w:val="none"/>
                      <w:lang w:val="en-US" w:eastAsia="zh-CN" w:bidi="ar-SA"/>
                    </w:rPr>
                  </w:pPr>
                </w:p>
              </w:tc>
              <w:tc>
                <w:tcPr>
                  <w:tcW w:w="1189" w:type="dxa"/>
                  <w:vAlign w:val="center"/>
                </w:tcPr>
                <w:p w14:paraId="28F8E1C9">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1.10</w:t>
                  </w:r>
                </w:p>
              </w:tc>
              <w:tc>
                <w:tcPr>
                  <w:tcW w:w="1189" w:type="dxa"/>
                  <w:vAlign w:val="center"/>
                </w:tcPr>
                <w:p w14:paraId="08B44590">
                  <w:pPr>
                    <w:keepNext w:val="0"/>
                    <w:keepLines w:val="0"/>
                    <w:widowControl/>
                    <w:suppressLineNumbers w:val="0"/>
                    <w:jc w:val="center"/>
                    <w:textAlignment w:val="center"/>
                    <w:rPr>
                      <w:rFonts w:hint="default" w:ascii="Times New Roman" w:hAnsi="Times New Roman" w:cs="Times New Roman"/>
                      <w:i w:val="0"/>
                      <w:iCs w:val="0"/>
                      <w:color w:val="auto"/>
                      <w:kern w:val="0"/>
                      <w:sz w:val="18"/>
                      <w:szCs w:val="18"/>
                      <w:u w:val="none"/>
                      <w:lang w:val="en-US" w:eastAsia="zh-CN" w:bidi="ar"/>
                    </w:rPr>
                  </w:pPr>
                  <w:r>
                    <w:rPr>
                      <w:rFonts w:hint="eastAsia" w:ascii="Times New Roman" w:hAnsi="Times New Roman" w:cs="Times New Roman"/>
                      <w:i w:val="0"/>
                      <w:iCs w:val="0"/>
                      <w:color w:val="auto"/>
                      <w:kern w:val="0"/>
                      <w:sz w:val="18"/>
                      <w:szCs w:val="18"/>
                      <w:u w:val="none"/>
                      <w:lang w:val="en-US" w:eastAsia="zh-CN" w:bidi="ar"/>
                    </w:rPr>
                    <w:t>1.09</w:t>
                  </w:r>
                </w:p>
              </w:tc>
              <w:tc>
                <w:tcPr>
                  <w:tcW w:w="1136" w:type="dxa"/>
                  <w:vAlign w:val="center"/>
                </w:tcPr>
                <w:p w14:paraId="67EA0E00">
                  <w:pPr>
                    <w:keepNext w:val="0"/>
                    <w:keepLines w:val="0"/>
                    <w:widowControl/>
                    <w:suppressLineNumbers w:val="0"/>
                    <w:jc w:val="center"/>
                    <w:textAlignment w:val="bottom"/>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0.9</w:t>
                  </w:r>
                </w:p>
              </w:tc>
              <w:tc>
                <w:tcPr>
                  <w:tcW w:w="932" w:type="dxa"/>
                  <w:vMerge w:val="continue"/>
                  <w:vAlign w:val="center"/>
                </w:tcPr>
                <w:p w14:paraId="01A3D4E0">
                  <w:pPr>
                    <w:keepNext w:val="0"/>
                    <w:keepLines w:val="0"/>
                    <w:widowControl/>
                    <w:suppressLineNumbers w:val="0"/>
                    <w:jc w:val="center"/>
                    <w:textAlignment w:val="center"/>
                    <w:rPr>
                      <w:rFonts w:hint="eastAsia" w:ascii="Times New Roman" w:hAnsi="Times New Roman" w:cs="Times New Roman"/>
                      <w:i w:val="0"/>
                      <w:iCs w:val="0"/>
                      <w:color w:val="000000"/>
                      <w:kern w:val="2"/>
                      <w:sz w:val="18"/>
                      <w:szCs w:val="18"/>
                      <w:u w:val="none"/>
                      <w:lang w:val="en-US" w:eastAsia="zh-CN" w:bidi="ar-SA"/>
                    </w:rPr>
                  </w:pPr>
                </w:p>
              </w:tc>
              <w:tc>
                <w:tcPr>
                  <w:tcW w:w="919" w:type="dxa"/>
                  <w:vAlign w:val="center"/>
                </w:tcPr>
                <w:p w14:paraId="626486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合格</w:t>
                  </w:r>
                </w:p>
              </w:tc>
            </w:tr>
          </w:tbl>
          <w:p w14:paraId="0ECCC006">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宋体" w:cs="宋体"/>
                <w:b/>
                <w:color w:val="auto"/>
                <w:kern w:val="0"/>
                <w:sz w:val="21"/>
                <w:szCs w:val="21"/>
                <w:highlight w:val="none"/>
              </w:rPr>
            </w:pPr>
          </w:p>
          <w:p w14:paraId="32285406">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1"/>
              <w:rPr>
                <w:rFonts w:hint="eastAsia" w:ascii="Times New Roman" w:hAnsi="Times New Roman" w:eastAsia="宋体" w:cs="宋体"/>
                <w:b/>
                <w:color w:val="auto"/>
                <w:kern w:val="0"/>
                <w:sz w:val="21"/>
                <w:szCs w:val="21"/>
                <w:highlight w:val="none"/>
                <w:lang w:val="en-US" w:eastAsia="zh-CN"/>
              </w:rPr>
            </w:pPr>
            <w:r>
              <w:rPr>
                <w:rFonts w:hint="eastAsia" w:ascii="Times New Roman" w:hAnsi="Times New Roman" w:eastAsia="宋体" w:cs="宋体"/>
                <w:b/>
                <w:color w:val="auto"/>
                <w:kern w:val="0"/>
                <w:sz w:val="21"/>
                <w:szCs w:val="21"/>
                <w:highlight w:val="none"/>
              </w:rPr>
              <w:t>表</w:t>
            </w:r>
            <w:r>
              <w:rPr>
                <w:rFonts w:hint="eastAsia" w:ascii="Times New Roman" w:hAnsi="Times New Roman" w:cs="宋体"/>
                <w:b/>
                <w:color w:val="auto"/>
                <w:kern w:val="0"/>
                <w:sz w:val="21"/>
                <w:szCs w:val="21"/>
                <w:highlight w:val="none"/>
                <w:lang w:val="en-US" w:eastAsia="zh-CN"/>
              </w:rPr>
              <w:t>5</w:t>
            </w:r>
            <w:r>
              <w:rPr>
                <w:rFonts w:hint="eastAsia" w:ascii="Times New Roman" w:hAnsi="Times New Roman" w:eastAsia="宋体" w:cs="宋体"/>
                <w:b/>
                <w:color w:val="auto"/>
                <w:kern w:val="0"/>
                <w:sz w:val="21"/>
                <w:szCs w:val="21"/>
                <w:highlight w:val="none"/>
                <w:lang w:val="en-US" w:eastAsia="zh-CN"/>
              </w:rPr>
              <w:t>-</w:t>
            </w:r>
            <w:r>
              <w:rPr>
                <w:rFonts w:hint="eastAsia" w:ascii="Times New Roman" w:hAnsi="Times New Roman" w:cs="宋体"/>
                <w:b/>
                <w:color w:val="auto"/>
                <w:kern w:val="0"/>
                <w:sz w:val="21"/>
                <w:szCs w:val="21"/>
                <w:highlight w:val="none"/>
                <w:lang w:val="en-US" w:eastAsia="zh-CN"/>
              </w:rPr>
              <w:t>11</w:t>
            </w:r>
            <w:r>
              <w:rPr>
                <w:rFonts w:hint="eastAsia" w:ascii="Times New Roman" w:hAnsi="Times New Roman" w:eastAsia="宋体" w:cs="宋体"/>
                <w:b/>
                <w:color w:val="auto"/>
                <w:kern w:val="0"/>
                <w:sz w:val="21"/>
                <w:szCs w:val="21"/>
                <w:highlight w:val="none"/>
                <w:lang w:val="en-US" w:eastAsia="zh-CN"/>
              </w:rPr>
              <w:t xml:space="preserve"> 实验室</w:t>
            </w:r>
            <w:r>
              <w:rPr>
                <w:rFonts w:hint="eastAsia" w:ascii="Times New Roman" w:hAnsi="Times New Roman" w:cs="宋体"/>
                <w:b/>
                <w:color w:val="auto"/>
                <w:kern w:val="0"/>
                <w:sz w:val="21"/>
                <w:szCs w:val="21"/>
                <w:highlight w:val="none"/>
                <w:lang w:val="en-US" w:eastAsia="zh-CN"/>
              </w:rPr>
              <w:t>质量控制</w:t>
            </w:r>
            <w:r>
              <w:rPr>
                <w:rFonts w:hint="eastAsia" w:ascii="Times New Roman" w:hAnsi="Times New Roman" w:eastAsia="宋体" w:cs="宋体"/>
                <w:b/>
                <w:color w:val="auto"/>
                <w:kern w:val="0"/>
                <w:sz w:val="21"/>
                <w:szCs w:val="21"/>
                <w:highlight w:val="none"/>
                <w:lang w:val="en-US" w:eastAsia="zh-CN"/>
              </w:rPr>
              <w:t>检测结果</w:t>
            </w:r>
          </w:p>
          <w:tbl>
            <w:tblPr>
              <w:tblStyle w:val="18"/>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958"/>
              <w:gridCol w:w="1241"/>
              <w:gridCol w:w="1705"/>
              <w:gridCol w:w="1270"/>
              <w:gridCol w:w="990"/>
              <w:gridCol w:w="896"/>
            </w:tblGrid>
            <w:tr w14:paraId="26C7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080" w:type="dxa"/>
                  <w:vAlign w:val="center"/>
                </w:tcPr>
                <w:p w14:paraId="0547C818">
                  <w:pPr>
                    <w:widowControl w:val="0"/>
                    <w:jc w:val="center"/>
                    <w:rPr>
                      <w:rFonts w:hint="default" w:ascii="Times New Roman" w:hAnsi="Times New Roman" w:cs="Times New Roman" w:eastAsiaTheme="minorEastAsia"/>
                      <w:b/>
                      <w:bCs/>
                      <w:color w:val="auto"/>
                      <w:kern w:val="0"/>
                      <w:sz w:val="18"/>
                      <w:szCs w:val="18"/>
                      <w:highlight w:val="none"/>
                      <w:lang w:val="en-US" w:eastAsia="zh-CN" w:bidi="ar-SA"/>
                    </w:rPr>
                  </w:pPr>
                  <w:r>
                    <w:rPr>
                      <w:rFonts w:hint="default" w:ascii="Times New Roman" w:hAnsi="Times New Roman" w:cs="Times New Roman"/>
                      <w:b/>
                      <w:bCs/>
                      <w:color w:val="auto"/>
                      <w:kern w:val="0"/>
                      <w:sz w:val="18"/>
                      <w:szCs w:val="18"/>
                      <w:highlight w:val="none"/>
                      <w:lang w:val="en-US" w:eastAsia="zh-CN"/>
                    </w:rPr>
                    <w:t>样品类别</w:t>
                  </w:r>
                </w:p>
              </w:tc>
              <w:tc>
                <w:tcPr>
                  <w:tcW w:w="1230" w:type="dxa"/>
                  <w:vAlign w:val="center"/>
                </w:tcPr>
                <w:p w14:paraId="0FF13DBE">
                  <w:pPr>
                    <w:widowControl w:val="0"/>
                    <w:jc w:val="center"/>
                    <w:rPr>
                      <w:rFonts w:hint="default" w:ascii="Times New Roman" w:hAnsi="Times New Roman" w:cs="Times New Roman" w:eastAsiaTheme="minorEastAsia"/>
                      <w:b/>
                      <w:bCs/>
                      <w:color w:val="auto"/>
                      <w:kern w:val="0"/>
                      <w:sz w:val="18"/>
                      <w:szCs w:val="18"/>
                      <w:highlight w:val="none"/>
                      <w:lang w:val="en-US" w:eastAsia="zh-CN" w:bidi="ar-SA"/>
                    </w:rPr>
                  </w:pPr>
                  <w:r>
                    <w:rPr>
                      <w:rFonts w:hint="default" w:ascii="Times New Roman" w:hAnsi="Times New Roman" w:cs="Times New Roman"/>
                      <w:b/>
                      <w:bCs/>
                      <w:color w:val="auto"/>
                      <w:kern w:val="0"/>
                      <w:sz w:val="18"/>
                      <w:szCs w:val="18"/>
                      <w:highlight w:val="none"/>
                      <w:lang w:val="en-US" w:eastAsia="zh-CN"/>
                    </w:rPr>
                    <w:t>测试参数</w:t>
                  </w:r>
                </w:p>
              </w:tc>
              <w:tc>
                <w:tcPr>
                  <w:tcW w:w="1410" w:type="dxa"/>
                  <w:vAlign w:val="center"/>
                </w:tcPr>
                <w:p w14:paraId="481252B3">
                  <w:pPr>
                    <w:widowControl w:val="0"/>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校准点浓度mg/m</w:t>
                  </w:r>
                  <w:r>
                    <w:rPr>
                      <w:rFonts w:hint="default" w:ascii="Times New Roman" w:hAnsi="Times New Roman" w:cs="Times New Roman"/>
                      <w:b/>
                      <w:bCs/>
                      <w:color w:val="auto"/>
                      <w:kern w:val="0"/>
                      <w:sz w:val="18"/>
                      <w:szCs w:val="18"/>
                      <w:highlight w:val="none"/>
                      <w:vertAlign w:val="superscript"/>
                      <w:lang w:val="en-US" w:eastAsia="zh-CN"/>
                    </w:rPr>
                    <w:t>3</w:t>
                  </w:r>
                </w:p>
              </w:tc>
              <w:tc>
                <w:tcPr>
                  <w:tcW w:w="2100" w:type="dxa"/>
                  <w:vAlign w:val="center"/>
                </w:tcPr>
                <w:p w14:paraId="1CAE09D8">
                  <w:pPr>
                    <w:widowControl w:val="0"/>
                    <w:jc w:val="center"/>
                    <w:rPr>
                      <w:rFonts w:hint="default" w:ascii="Times New Roman" w:hAnsi="Times New Roman" w:cs="Times New Roman" w:eastAsiaTheme="minorEastAsia"/>
                      <w:b/>
                      <w:bCs/>
                      <w:color w:val="auto"/>
                      <w:kern w:val="0"/>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检测结果mg/m</w:t>
                  </w:r>
                  <w:r>
                    <w:rPr>
                      <w:rFonts w:hint="default" w:ascii="Times New Roman" w:hAnsi="Times New Roman" w:cs="Times New Roman"/>
                      <w:b/>
                      <w:bCs/>
                      <w:color w:val="auto"/>
                      <w:kern w:val="0"/>
                      <w:sz w:val="18"/>
                      <w:szCs w:val="18"/>
                      <w:highlight w:val="none"/>
                      <w:vertAlign w:val="superscript"/>
                      <w:lang w:val="en-US" w:eastAsia="zh-CN"/>
                    </w:rPr>
                    <w:t>3</w:t>
                  </w:r>
                </w:p>
              </w:tc>
              <w:tc>
                <w:tcPr>
                  <w:tcW w:w="1405" w:type="dxa"/>
                  <w:vAlign w:val="center"/>
                </w:tcPr>
                <w:p w14:paraId="2A824BEF">
                  <w:pPr>
                    <w:widowControl w:val="0"/>
                    <w:jc w:val="center"/>
                    <w:rPr>
                      <w:rFonts w:hint="default" w:ascii="Times New Roman" w:hAnsi="Times New Roman" w:cs="Times New Roman"/>
                      <w:b/>
                      <w:bCs/>
                      <w:color w:val="auto"/>
                      <w:kern w:val="0"/>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相对误差（%）</w:t>
                  </w:r>
                </w:p>
              </w:tc>
              <w:tc>
                <w:tcPr>
                  <w:tcW w:w="1158" w:type="dxa"/>
                  <w:vAlign w:val="center"/>
                </w:tcPr>
                <w:p w14:paraId="0A68D355">
                  <w:pPr>
                    <w:widowControl w:val="0"/>
                    <w:jc w:val="center"/>
                    <w:rPr>
                      <w:rFonts w:hint="default" w:ascii="Times New Roman" w:hAnsi="Times New Roman" w:cs="Times New Roman"/>
                      <w:b/>
                      <w:bCs/>
                      <w:color w:val="auto"/>
                      <w:kern w:val="0"/>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技术</w:t>
                  </w:r>
                </w:p>
                <w:p w14:paraId="4D19D4D1">
                  <w:pPr>
                    <w:widowControl w:val="0"/>
                    <w:jc w:val="center"/>
                    <w:rPr>
                      <w:rFonts w:hint="default" w:ascii="Times New Roman" w:hAnsi="Times New Roman" w:cs="Times New Roman" w:eastAsiaTheme="minorEastAsia"/>
                      <w:b/>
                      <w:bCs/>
                      <w:color w:val="auto"/>
                      <w:kern w:val="0"/>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要求</w:t>
                  </w:r>
                </w:p>
              </w:tc>
              <w:tc>
                <w:tcPr>
                  <w:tcW w:w="1138" w:type="dxa"/>
                  <w:vAlign w:val="center"/>
                </w:tcPr>
                <w:p w14:paraId="5896FC6F">
                  <w:pPr>
                    <w:widowControl w:val="0"/>
                    <w:jc w:val="center"/>
                    <w:rPr>
                      <w:rFonts w:hint="default" w:ascii="Times New Roman" w:hAnsi="Times New Roman" w:cs="Times New Roman" w:eastAsiaTheme="minorEastAsia"/>
                      <w:b/>
                      <w:bCs/>
                      <w:color w:val="auto"/>
                      <w:kern w:val="0"/>
                      <w:sz w:val="18"/>
                      <w:szCs w:val="18"/>
                      <w:highlight w:val="none"/>
                      <w:lang w:val="en-US" w:eastAsia="zh-CN"/>
                    </w:rPr>
                  </w:pPr>
                  <w:r>
                    <w:rPr>
                      <w:rFonts w:hint="default" w:ascii="Times New Roman" w:hAnsi="Times New Roman" w:cs="Times New Roman"/>
                      <w:b/>
                      <w:bCs/>
                      <w:color w:val="auto"/>
                      <w:kern w:val="0"/>
                      <w:sz w:val="18"/>
                      <w:szCs w:val="18"/>
                      <w:highlight w:val="none"/>
                      <w:lang w:val="en-US" w:eastAsia="zh-CN"/>
                    </w:rPr>
                    <w:t>结论</w:t>
                  </w:r>
                </w:p>
              </w:tc>
            </w:tr>
            <w:tr w14:paraId="1963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Merge w:val="restart"/>
                  <w:vAlign w:val="center"/>
                </w:tcPr>
                <w:p w14:paraId="759A22BB">
                  <w:pPr>
                    <w:widowControl w:val="0"/>
                    <w:jc w:val="both"/>
                    <w:rPr>
                      <w:rFonts w:hint="default" w:ascii="Times New Roman" w:hAnsi="Times New Roman" w:cs="Times New Roman"/>
                      <w:b w:val="0"/>
                      <w:bCs w:val="0"/>
                      <w:color w:val="auto"/>
                      <w:kern w:val="0"/>
                      <w:sz w:val="18"/>
                      <w:szCs w:val="18"/>
                      <w:highlight w:val="none"/>
                      <w:lang w:val="en-US" w:eastAsia="zh-CN"/>
                    </w:rPr>
                  </w:pPr>
                </w:p>
                <w:p w14:paraId="069EB24A">
                  <w:pPr>
                    <w:widowControl w:val="0"/>
                    <w:jc w:val="center"/>
                    <w:rPr>
                      <w:rFonts w:hint="default" w:ascii="Times New Roman" w:hAnsi="Times New Roman" w:cs="Times New Roman"/>
                      <w:b w:val="0"/>
                      <w:bCs w:val="0"/>
                      <w:color w:val="auto"/>
                      <w:kern w:val="0"/>
                      <w:sz w:val="18"/>
                      <w:szCs w:val="18"/>
                      <w:highlight w:val="none"/>
                      <w:lang w:val="en-US" w:eastAsia="zh-CN"/>
                    </w:rPr>
                  </w:pPr>
                </w:p>
                <w:p w14:paraId="5094A600">
                  <w:pPr>
                    <w:widowControl w:val="0"/>
                    <w:jc w:val="center"/>
                    <w:rPr>
                      <w:rFonts w:hint="default" w:ascii="Times New Roman" w:hAnsi="Times New Roman" w:cs="Times New Roman"/>
                      <w:b w:val="0"/>
                      <w:bCs w:val="0"/>
                      <w:color w:val="auto"/>
                      <w:kern w:val="0"/>
                      <w:sz w:val="18"/>
                      <w:szCs w:val="18"/>
                      <w:highlight w:val="none"/>
                      <w:lang w:val="en-US" w:eastAsia="zh-CN"/>
                    </w:rPr>
                  </w:pPr>
                </w:p>
                <w:p w14:paraId="153A3F66">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有组织</w:t>
                  </w:r>
                </w:p>
                <w:p w14:paraId="553FBEC0">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废气</w:t>
                  </w:r>
                </w:p>
                <w:p w14:paraId="459176A2">
                  <w:pPr>
                    <w:widowControl w:val="0"/>
                    <w:jc w:val="center"/>
                    <w:rPr>
                      <w:rFonts w:hint="default" w:ascii="Times New Roman" w:hAnsi="Times New Roman" w:cs="Times New Roman"/>
                      <w:b w:val="0"/>
                      <w:bCs w:val="0"/>
                      <w:color w:val="auto"/>
                      <w:kern w:val="0"/>
                      <w:sz w:val="18"/>
                      <w:szCs w:val="18"/>
                      <w:highlight w:val="none"/>
                      <w:lang w:val="en-US" w:eastAsia="zh-CN"/>
                    </w:rPr>
                  </w:pPr>
                </w:p>
                <w:p w14:paraId="434F1421">
                  <w:pPr>
                    <w:pStyle w:val="16"/>
                    <w:widowControl w:val="0"/>
                    <w:ind w:left="0" w:leftChars="0" w:firstLine="0" w:firstLineChars="0"/>
                    <w:jc w:val="both"/>
                    <w:rPr>
                      <w:rFonts w:hint="default" w:ascii="Times New Roman" w:hAnsi="Times New Roman" w:cs="Times New Roman"/>
                      <w:sz w:val="18"/>
                      <w:szCs w:val="18"/>
                      <w:highlight w:val="none"/>
                      <w:lang w:val="en-US" w:eastAsia="zh-CN"/>
                    </w:rPr>
                  </w:pPr>
                </w:p>
              </w:tc>
              <w:tc>
                <w:tcPr>
                  <w:tcW w:w="1230" w:type="dxa"/>
                  <w:vAlign w:val="center"/>
                </w:tcPr>
                <w:p w14:paraId="76600637">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5DBC3CE8">
                  <w:pPr>
                    <w:pStyle w:val="16"/>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64A3326C">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14.9</w:t>
                  </w:r>
                </w:p>
              </w:tc>
              <w:tc>
                <w:tcPr>
                  <w:tcW w:w="1405" w:type="dxa"/>
                  <w:shd w:val="clear" w:color="auto" w:fill="auto"/>
                  <w:vAlign w:val="center"/>
                </w:tcPr>
                <w:p w14:paraId="7CA7C467">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-6.9</w:t>
                  </w:r>
                </w:p>
              </w:tc>
              <w:tc>
                <w:tcPr>
                  <w:tcW w:w="1158" w:type="dxa"/>
                  <w:vMerge w:val="restart"/>
                  <w:vAlign w:val="center"/>
                </w:tcPr>
                <w:p w14:paraId="3AEB4F2D">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153D254A">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81E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0" w:type="dxa"/>
                  <w:vMerge w:val="continue"/>
                  <w:vAlign w:val="center"/>
                </w:tcPr>
                <w:p w14:paraId="46896473">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vAlign w:val="center"/>
                </w:tcPr>
                <w:p w14:paraId="465E1A7E">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1BC3CA65">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3D9EC314">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15.5</w:t>
                  </w:r>
                </w:p>
              </w:tc>
              <w:tc>
                <w:tcPr>
                  <w:tcW w:w="1405" w:type="dxa"/>
                  <w:shd w:val="clear" w:color="auto" w:fill="auto"/>
                  <w:vAlign w:val="center"/>
                </w:tcPr>
                <w:p w14:paraId="6CB5CA4F">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-3.1</w:t>
                  </w:r>
                </w:p>
              </w:tc>
              <w:tc>
                <w:tcPr>
                  <w:tcW w:w="1158" w:type="dxa"/>
                  <w:vMerge w:val="continue"/>
                  <w:vAlign w:val="center"/>
                </w:tcPr>
                <w:p w14:paraId="17F7B6FC">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4BD19F8A">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3B42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0" w:type="dxa"/>
                  <w:vMerge w:val="continue"/>
                  <w:vAlign w:val="center"/>
                </w:tcPr>
                <w:p w14:paraId="22994A72">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0FFB81A5">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04885104">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3AF7CADB">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16.2</w:t>
                  </w:r>
                </w:p>
              </w:tc>
              <w:tc>
                <w:tcPr>
                  <w:tcW w:w="1405" w:type="dxa"/>
                  <w:shd w:val="clear" w:color="auto" w:fill="auto"/>
                  <w:vAlign w:val="center"/>
                </w:tcPr>
                <w:p w14:paraId="471E6658">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bidi="ar-SA"/>
                    </w:rPr>
                    <w:t>1.2</w:t>
                  </w:r>
                </w:p>
              </w:tc>
              <w:tc>
                <w:tcPr>
                  <w:tcW w:w="1158" w:type="dxa"/>
                  <w:vMerge w:val="restart"/>
                  <w:vAlign w:val="center"/>
                </w:tcPr>
                <w:p w14:paraId="3F14CFC1">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5DDB968A">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04E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276A276C">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223F20A1">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37906E72">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5842A983">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16.6</w:t>
                  </w:r>
                </w:p>
              </w:tc>
              <w:tc>
                <w:tcPr>
                  <w:tcW w:w="1405" w:type="dxa"/>
                  <w:shd w:val="clear" w:color="auto" w:fill="auto"/>
                  <w:vAlign w:val="center"/>
                </w:tcPr>
                <w:p w14:paraId="55A321AA">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3.8</w:t>
                  </w:r>
                </w:p>
              </w:tc>
              <w:tc>
                <w:tcPr>
                  <w:tcW w:w="1158" w:type="dxa"/>
                  <w:vMerge w:val="continue"/>
                  <w:vAlign w:val="center"/>
                </w:tcPr>
                <w:p w14:paraId="17B0F549">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6BBD9879">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D10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69D51CDF">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20D3D9EA">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shd w:val="clear" w:color="auto" w:fill="auto"/>
                  <w:vAlign w:val="center"/>
                </w:tcPr>
                <w:p w14:paraId="22BD6A9B">
                  <w:pPr>
                    <w:pStyle w:val="16"/>
                    <w:widowControl w:val="0"/>
                    <w:ind w:left="0" w:leftChars="0" w:firstLine="0" w:firstLineChars="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783D0474">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16.9</w:t>
                  </w:r>
                </w:p>
              </w:tc>
              <w:tc>
                <w:tcPr>
                  <w:tcW w:w="1405" w:type="dxa"/>
                  <w:shd w:val="clear" w:color="auto" w:fill="auto"/>
                  <w:vAlign w:val="center"/>
                </w:tcPr>
                <w:p w14:paraId="6ADEF2CE">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5.6</w:t>
                  </w:r>
                </w:p>
              </w:tc>
              <w:tc>
                <w:tcPr>
                  <w:tcW w:w="1158" w:type="dxa"/>
                  <w:vMerge w:val="restart"/>
                  <w:shd w:val="clear" w:color="auto" w:fill="auto"/>
                  <w:vAlign w:val="center"/>
                </w:tcPr>
                <w:p w14:paraId="70F96E8D">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10%</w:t>
                  </w:r>
                </w:p>
              </w:tc>
              <w:tc>
                <w:tcPr>
                  <w:tcW w:w="1138" w:type="dxa"/>
                  <w:shd w:val="clear" w:color="auto" w:fill="auto"/>
                  <w:vAlign w:val="center"/>
                </w:tcPr>
                <w:p w14:paraId="5F699A25">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35B1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68D7A343">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4E969FCD">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669D67DF">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0169106B">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16.8</w:t>
                  </w:r>
                </w:p>
              </w:tc>
              <w:tc>
                <w:tcPr>
                  <w:tcW w:w="1405" w:type="dxa"/>
                  <w:shd w:val="clear" w:color="auto" w:fill="auto"/>
                  <w:vAlign w:val="center"/>
                </w:tcPr>
                <w:p w14:paraId="0BAA7375">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5.0</w:t>
                  </w:r>
                </w:p>
              </w:tc>
              <w:tc>
                <w:tcPr>
                  <w:tcW w:w="1158" w:type="dxa"/>
                  <w:vMerge w:val="continue"/>
                  <w:vAlign w:val="center"/>
                </w:tcPr>
                <w:p w14:paraId="79FEA245">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shd w:val="clear" w:color="auto" w:fill="auto"/>
                  <w:vAlign w:val="center"/>
                </w:tcPr>
                <w:p w14:paraId="2543C9BB">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A93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3C38BA75">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121B0AC5">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shd w:val="clear" w:color="auto" w:fill="auto"/>
                  <w:vAlign w:val="center"/>
                </w:tcPr>
                <w:p w14:paraId="48613F12">
                  <w:pPr>
                    <w:widowControl w:val="0"/>
                    <w:ind w:left="0" w:leftChars="0" w:firstLine="0" w:firstLineChars="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71DC50D4">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15.6</w:t>
                  </w:r>
                </w:p>
              </w:tc>
              <w:tc>
                <w:tcPr>
                  <w:tcW w:w="1405" w:type="dxa"/>
                  <w:shd w:val="clear" w:color="auto" w:fill="auto"/>
                  <w:vAlign w:val="center"/>
                </w:tcPr>
                <w:p w14:paraId="0B5CC8B4">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highlight w:val="none"/>
                      <w:lang w:val="en-US" w:eastAsia="zh-CN" w:bidi="ar-SA"/>
                    </w:rPr>
                    <w:t>-2.5</w:t>
                  </w:r>
                </w:p>
              </w:tc>
              <w:tc>
                <w:tcPr>
                  <w:tcW w:w="1158" w:type="dxa"/>
                  <w:vMerge w:val="restart"/>
                  <w:shd w:val="clear" w:color="auto" w:fill="auto"/>
                  <w:vAlign w:val="center"/>
                </w:tcPr>
                <w:p w14:paraId="389CC262">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10%</w:t>
                  </w:r>
                </w:p>
              </w:tc>
              <w:tc>
                <w:tcPr>
                  <w:tcW w:w="1138" w:type="dxa"/>
                  <w:shd w:val="clear" w:color="auto" w:fill="auto"/>
                  <w:vAlign w:val="center"/>
                </w:tcPr>
                <w:p w14:paraId="68E4EB78">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429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5BA27430">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44BE1960">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01A5257D">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43240B1E">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16.2</w:t>
                  </w:r>
                </w:p>
              </w:tc>
              <w:tc>
                <w:tcPr>
                  <w:tcW w:w="1405" w:type="dxa"/>
                  <w:shd w:val="clear" w:color="auto" w:fill="auto"/>
                  <w:vAlign w:val="center"/>
                </w:tcPr>
                <w:p w14:paraId="264C106A">
                  <w:pPr>
                    <w:keepNext w:val="0"/>
                    <w:keepLines w:val="0"/>
                    <w:widowControl/>
                    <w:suppressLineNumbers w:val="0"/>
                    <w:jc w:val="center"/>
                    <w:textAlignment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1.2</w:t>
                  </w:r>
                </w:p>
              </w:tc>
              <w:tc>
                <w:tcPr>
                  <w:tcW w:w="1158" w:type="dxa"/>
                  <w:vMerge w:val="continue"/>
                  <w:vAlign w:val="center"/>
                </w:tcPr>
                <w:p w14:paraId="43801130">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shd w:val="clear" w:color="auto" w:fill="auto"/>
                  <w:vAlign w:val="center"/>
                </w:tcPr>
                <w:p w14:paraId="1EB0565B">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1549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restart"/>
                  <w:vAlign w:val="center"/>
                </w:tcPr>
                <w:p w14:paraId="4D9B76C2">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无组织</w:t>
                  </w:r>
                </w:p>
                <w:p w14:paraId="1496A686">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rPr>
                    <w:t>废气</w:t>
                  </w:r>
                </w:p>
              </w:tc>
              <w:tc>
                <w:tcPr>
                  <w:tcW w:w="1230" w:type="dxa"/>
                  <w:shd w:val="clear" w:color="auto" w:fill="auto"/>
                  <w:vAlign w:val="center"/>
                </w:tcPr>
                <w:p w14:paraId="4B476F6E">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1EFEE245">
                  <w:pPr>
                    <w:pStyle w:val="16"/>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51169020">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14.9</w:t>
                  </w:r>
                </w:p>
              </w:tc>
              <w:tc>
                <w:tcPr>
                  <w:tcW w:w="1405" w:type="dxa"/>
                  <w:shd w:val="clear" w:color="auto" w:fill="auto"/>
                  <w:vAlign w:val="center"/>
                </w:tcPr>
                <w:p w14:paraId="72E7A570">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-6.9</w:t>
                  </w:r>
                </w:p>
              </w:tc>
              <w:tc>
                <w:tcPr>
                  <w:tcW w:w="1158" w:type="dxa"/>
                  <w:vMerge w:val="restart"/>
                  <w:vAlign w:val="center"/>
                </w:tcPr>
                <w:p w14:paraId="5F306A76">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0D238055">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880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26FE7389">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07C30E11">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50131EA4">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12805566">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15.5</w:t>
                  </w:r>
                </w:p>
              </w:tc>
              <w:tc>
                <w:tcPr>
                  <w:tcW w:w="1405" w:type="dxa"/>
                  <w:shd w:val="clear" w:color="auto" w:fill="auto"/>
                  <w:vAlign w:val="center"/>
                </w:tcPr>
                <w:p w14:paraId="176A3A2F">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-3.1</w:t>
                  </w:r>
                </w:p>
              </w:tc>
              <w:tc>
                <w:tcPr>
                  <w:tcW w:w="1158" w:type="dxa"/>
                  <w:vMerge w:val="continue"/>
                  <w:vAlign w:val="center"/>
                </w:tcPr>
                <w:p w14:paraId="45191AB2">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1F9CA7D3">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2F36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63A0067C">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646369BA">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35C9B84E">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33D05505">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16.2</w:t>
                  </w:r>
                </w:p>
              </w:tc>
              <w:tc>
                <w:tcPr>
                  <w:tcW w:w="1405" w:type="dxa"/>
                  <w:shd w:val="clear" w:color="auto" w:fill="auto"/>
                  <w:vAlign w:val="center"/>
                </w:tcPr>
                <w:p w14:paraId="5F899E23">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highlight w:val="none"/>
                      <w:lang w:val="en-US" w:eastAsia="zh-CN" w:bidi="ar-SA"/>
                    </w:rPr>
                    <w:t>1.2</w:t>
                  </w:r>
                </w:p>
              </w:tc>
              <w:tc>
                <w:tcPr>
                  <w:tcW w:w="1158" w:type="dxa"/>
                  <w:vMerge w:val="restart"/>
                  <w:vAlign w:val="center"/>
                </w:tcPr>
                <w:p w14:paraId="74C1748D">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4C2653E8">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272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54D79466">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0E1507C2">
                  <w:pPr>
                    <w:widowControl w:val="0"/>
                    <w:jc w:val="center"/>
                    <w:rPr>
                      <w:rFonts w:hint="default" w:ascii="Times New Roman" w:hAnsi="Times New Roman" w:eastAsia="宋体" w:cs="Times New Roman"/>
                      <w:b w:val="0"/>
                      <w:bCs w:val="0"/>
                      <w:color w:val="auto"/>
                      <w:kern w:val="0"/>
                      <w:sz w:val="18"/>
                      <w:szCs w:val="18"/>
                      <w:highlight w:val="none"/>
                      <w:lang w:val="en-US" w:eastAsia="zh-CN" w:bidi="ar-SA"/>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5CDEE945">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17AC233F">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16.6</w:t>
                  </w:r>
                </w:p>
              </w:tc>
              <w:tc>
                <w:tcPr>
                  <w:tcW w:w="1405" w:type="dxa"/>
                  <w:shd w:val="clear" w:color="auto" w:fill="auto"/>
                  <w:vAlign w:val="center"/>
                </w:tcPr>
                <w:p w14:paraId="5DCA1B4A">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3.8</w:t>
                  </w:r>
                </w:p>
              </w:tc>
              <w:tc>
                <w:tcPr>
                  <w:tcW w:w="1158" w:type="dxa"/>
                  <w:vMerge w:val="continue"/>
                  <w:vAlign w:val="center"/>
                </w:tcPr>
                <w:p w14:paraId="16279698">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45048E3D">
                  <w:pPr>
                    <w:widowControl w:val="0"/>
                    <w:jc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71F7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7D88F9AC">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41A8B329">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57B1723E">
                  <w:pPr>
                    <w:pStyle w:val="16"/>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16A5006B">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16.9</w:t>
                  </w:r>
                </w:p>
              </w:tc>
              <w:tc>
                <w:tcPr>
                  <w:tcW w:w="1405" w:type="dxa"/>
                  <w:shd w:val="clear" w:color="auto" w:fill="auto"/>
                  <w:vAlign w:val="center"/>
                </w:tcPr>
                <w:p w14:paraId="27D85B67">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5.6</w:t>
                  </w:r>
                </w:p>
              </w:tc>
              <w:tc>
                <w:tcPr>
                  <w:tcW w:w="1158" w:type="dxa"/>
                  <w:vMerge w:val="restart"/>
                  <w:vAlign w:val="center"/>
                </w:tcPr>
                <w:p w14:paraId="36C93A58">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75CF0087">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80B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45055F93">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0782B694">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523EB91E">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7529ADB9">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16.8</w:t>
                  </w:r>
                </w:p>
              </w:tc>
              <w:tc>
                <w:tcPr>
                  <w:tcW w:w="1405" w:type="dxa"/>
                  <w:shd w:val="clear" w:color="auto" w:fill="auto"/>
                  <w:vAlign w:val="center"/>
                </w:tcPr>
                <w:p w14:paraId="1DBAA921">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5.0</w:t>
                  </w:r>
                </w:p>
              </w:tc>
              <w:tc>
                <w:tcPr>
                  <w:tcW w:w="1158" w:type="dxa"/>
                  <w:vMerge w:val="continue"/>
                  <w:vAlign w:val="center"/>
                </w:tcPr>
                <w:p w14:paraId="56F6FF6A">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084E1F73">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19E0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463E420E">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55EE0F9C">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总烃</w:t>
                  </w:r>
                </w:p>
              </w:tc>
              <w:tc>
                <w:tcPr>
                  <w:tcW w:w="1410" w:type="dxa"/>
                  <w:vMerge w:val="restart"/>
                  <w:vAlign w:val="center"/>
                </w:tcPr>
                <w:p w14:paraId="00FC1EBC">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16.0</w:t>
                  </w:r>
                </w:p>
              </w:tc>
              <w:tc>
                <w:tcPr>
                  <w:tcW w:w="2100" w:type="dxa"/>
                  <w:shd w:val="clear" w:color="auto" w:fill="auto"/>
                  <w:vAlign w:val="center"/>
                </w:tcPr>
                <w:p w14:paraId="3675535C">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15.6</w:t>
                  </w:r>
                </w:p>
              </w:tc>
              <w:tc>
                <w:tcPr>
                  <w:tcW w:w="1405" w:type="dxa"/>
                  <w:shd w:val="clear" w:color="auto" w:fill="auto"/>
                  <w:vAlign w:val="center"/>
                </w:tcPr>
                <w:p w14:paraId="2EBB4875">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highlight w:val="none"/>
                      <w:lang w:val="en-US" w:eastAsia="zh-CN" w:bidi="ar-SA"/>
                    </w:rPr>
                    <w:t>-2.5</w:t>
                  </w:r>
                </w:p>
              </w:tc>
              <w:tc>
                <w:tcPr>
                  <w:tcW w:w="1158" w:type="dxa"/>
                  <w:vMerge w:val="restart"/>
                  <w:vAlign w:val="center"/>
                </w:tcPr>
                <w:p w14:paraId="69836209">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10%</w:t>
                  </w:r>
                </w:p>
              </w:tc>
              <w:tc>
                <w:tcPr>
                  <w:tcW w:w="1138" w:type="dxa"/>
                  <w:vAlign w:val="center"/>
                </w:tcPr>
                <w:p w14:paraId="08E3D879">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17B5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77944EBE">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shd w:val="clear" w:color="auto" w:fill="auto"/>
                  <w:vAlign w:val="center"/>
                </w:tcPr>
                <w:p w14:paraId="52C8612E">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甲烷</w:t>
                  </w:r>
                </w:p>
              </w:tc>
              <w:tc>
                <w:tcPr>
                  <w:tcW w:w="1410" w:type="dxa"/>
                  <w:vMerge w:val="continue"/>
                  <w:vAlign w:val="center"/>
                </w:tcPr>
                <w:p w14:paraId="7BD0F45A">
                  <w:pPr>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51B881A1">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16.2</w:t>
                  </w:r>
                </w:p>
              </w:tc>
              <w:tc>
                <w:tcPr>
                  <w:tcW w:w="1405" w:type="dxa"/>
                  <w:shd w:val="clear" w:color="auto" w:fill="auto"/>
                  <w:vAlign w:val="center"/>
                </w:tcPr>
                <w:p w14:paraId="1E124AC4">
                  <w:pPr>
                    <w:keepNext w:val="0"/>
                    <w:keepLines w:val="0"/>
                    <w:widowControl/>
                    <w:suppressLineNumbers w:val="0"/>
                    <w:jc w:val="center"/>
                    <w:textAlignment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1.2</w:t>
                  </w:r>
                </w:p>
              </w:tc>
              <w:tc>
                <w:tcPr>
                  <w:tcW w:w="1158" w:type="dxa"/>
                  <w:vMerge w:val="continue"/>
                  <w:vAlign w:val="center"/>
                </w:tcPr>
                <w:p w14:paraId="48EE4656">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022C36D8">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541C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0970D264">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vMerge w:val="restart"/>
                  <w:shd w:val="clear" w:color="auto" w:fill="auto"/>
                  <w:vAlign w:val="center"/>
                </w:tcPr>
                <w:p w14:paraId="40BB4D04">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总悬浮颗粒物</w:t>
                  </w:r>
                </w:p>
              </w:tc>
              <w:tc>
                <w:tcPr>
                  <w:tcW w:w="1410" w:type="dxa"/>
                  <w:vMerge w:val="restart"/>
                  <w:vAlign w:val="center"/>
                </w:tcPr>
                <w:p w14:paraId="22601280">
                  <w:pPr>
                    <w:pStyle w:val="16"/>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标准膜重量0.34572g</w:t>
                  </w:r>
                </w:p>
              </w:tc>
              <w:tc>
                <w:tcPr>
                  <w:tcW w:w="2100" w:type="dxa"/>
                  <w:shd w:val="clear" w:color="auto" w:fill="auto"/>
                  <w:vAlign w:val="center"/>
                </w:tcPr>
                <w:p w14:paraId="288AAD91">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称重0.34593g</w:t>
                  </w:r>
                </w:p>
              </w:tc>
              <w:tc>
                <w:tcPr>
                  <w:tcW w:w="1405" w:type="dxa"/>
                  <w:shd w:val="clear" w:color="auto" w:fill="auto"/>
                  <w:vAlign w:val="center"/>
                </w:tcPr>
                <w:p w14:paraId="6FA02418">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差值:0.21mg</w:t>
                  </w:r>
                </w:p>
              </w:tc>
              <w:tc>
                <w:tcPr>
                  <w:tcW w:w="1158" w:type="dxa"/>
                  <w:vMerge w:val="restart"/>
                  <w:vAlign w:val="center"/>
                </w:tcPr>
                <w:p w14:paraId="2BA96F9E">
                  <w:pPr>
                    <w:widowControl w:val="0"/>
                    <w:jc w:val="center"/>
                    <w:rPr>
                      <w:rFonts w:hint="default" w:ascii="Times New Roman" w:hAnsi="Times New Roman" w:cs="Times New Roman"/>
                      <w:b w:val="0"/>
                      <w:bCs w:val="0"/>
                      <w:color w:val="auto"/>
                      <w:kern w:val="0"/>
                      <w:sz w:val="18"/>
                      <w:szCs w:val="18"/>
                      <w:highlight w:val="none"/>
                      <w:lang w:val="en-US" w:eastAsia="zh-CN"/>
                    </w:rPr>
                  </w:pPr>
                  <w:r>
                    <w:rPr>
                      <w:rFonts w:hint="default" w:ascii="Times New Roman" w:hAnsi="Times New Roman" w:cs="Times New Roman"/>
                      <w:b w:val="0"/>
                      <w:bCs w:val="0"/>
                      <w:color w:val="auto"/>
                      <w:kern w:val="0"/>
                      <w:sz w:val="18"/>
                      <w:szCs w:val="18"/>
                      <w:lang w:val="en-US" w:eastAsia="zh-CN"/>
                    </w:rPr>
                    <w:t>&lt;±0.5 mg</w:t>
                  </w:r>
                </w:p>
              </w:tc>
              <w:tc>
                <w:tcPr>
                  <w:tcW w:w="1138" w:type="dxa"/>
                  <w:vAlign w:val="center"/>
                </w:tcPr>
                <w:p w14:paraId="269D38FA">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r w14:paraId="0138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16532F49">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230" w:type="dxa"/>
                  <w:vMerge w:val="continue"/>
                  <w:shd w:val="clear" w:color="auto" w:fill="auto"/>
                  <w:vAlign w:val="center"/>
                </w:tcPr>
                <w:p w14:paraId="4F074768">
                  <w:pPr>
                    <w:widowControl w:val="0"/>
                    <w:jc w:val="center"/>
                    <w:rPr>
                      <w:rFonts w:hint="default" w:ascii="Times New Roman" w:hAnsi="Times New Roman" w:cs="Times New Roman"/>
                      <w:b w:val="0"/>
                      <w:bCs w:val="0"/>
                      <w:color w:val="auto"/>
                      <w:kern w:val="0"/>
                      <w:sz w:val="18"/>
                      <w:szCs w:val="18"/>
                      <w:lang w:val="en-US" w:eastAsia="zh-CN"/>
                    </w:rPr>
                  </w:pPr>
                </w:p>
              </w:tc>
              <w:tc>
                <w:tcPr>
                  <w:tcW w:w="1410" w:type="dxa"/>
                  <w:vMerge w:val="continue"/>
                  <w:vAlign w:val="center"/>
                </w:tcPr>
                <w:p w14:paraId="433E3430">
                  <w:pPr>
                    <w:pStyle w:val="16"/>
                    <w:widowControl w:val="0"/>
                    <w:ind w:left="0" w:leftChars="0" w:firstLine="0" w:firstLineChars="0"/>
                    <w:jc w:val="center"/>
                    <w:rPr>
                      <w:rFonts w:hint="default" w:ascii="Times New Roman" w:hAnsi="Times New Roman" w:cs="Times New Roman"/>
                      <w:b w:val="0"/>
                      <w:bCs w:val="0"/>
                      <w:color w:val="auto"/>
                      <w:kern w:val="0"/>
                      <w:sz w:val="18"/>
                      <w:szCs w:val="18"/>
                      <w:highlight w:val="none"/>
                      <w:lang w:val="en-US" w:eastAsia="zh-CN"/>
                    </w:rPr>
                  </w:pPr>
                </w:p>
              </w:tc>
              <w:tc>
                <w:tcPr>
                  <w:tcW w:w="2100" w:type="dxa"/>
                  <w:shd w:val="clear" w:color="auto" w:fill="auto"/>
                  <w:vAlign w:val="center"/>
                </w:tcPr>
                <w:p w14:paraId="787F0C9C">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称重0.34598g</w:t>
                  </w:r>
                </w:p>
              </w:tc>
              <w:tc>
                <w:tcPr>
                  <w:tcW w:w="1405" w:type="dxa"/>
                  <w:shd w:val="clear" w:color="auto" w:fill="auto"/>
                  <w:vAlign w:val="center"/>
                </w:tcPr>
                <w:p w14:paraId="13941246">
                  <w:pPr>
                    <w:widowControl w:val="0"/>
                    <w:jc w:val="center"/>
                    <w:rPr>
                      <w:rFonts w:hint="default" w:ascii="Times New Roman" w:hAnsi="Times New Roman" w:cs="Times New Roman"/>
                      <w:b w:val="0"/>
                      <w:bCs w:val="0"/>
                      <w:color w:val="auto"/>
                      <w:kern w:val="0"/>
                      <w:sz w:val="18"/>
                      <w:szCs w:val="18"/>
                      <w:lang w:val="en-US" w:eastAsia="zh-CN"/>
                    </w:rPr>
                  </w:pPr>
                  <w:r>
                    <w:rPr>
                      <w:rFonts w:hint="default" w:ascii="Times New Roman" w:hAnsi="Times New Roman" w:cs="Times New Roman"/>
                      <w:b w:val="0"/>
                      <w:bCs w:val="0"/>
                      <w:color w:val="auto"/>
                      <w:kern w:val="0"/>
                      <w:sz w:val="18"/>
                      <w:szCs w:val="18"/>
                      <w:lang w:val="en-US" w:eastAsia="zh-CN"/>
                    </w:rPr>
                    <w:t>差值:0.26mg</w:t>
                  </w:r>
                </w:p>
              </w:tc>
              <w:tc>
                <w:tcPr>
                  <w:tcW w:w="1158" w:type="dxa"/>
                  <w:vMerge w:val="continue"/>
                  <w:vAlign w:val="center"/>
                </w:tcPr>
                <w:p w14:paraId="66C25F71">
                  <w:pPr>
                    <w:widowControl w:val="0"/>
                    <w:jc w:val="center"/>
                    <w:rPr>
                      <w:rFonts w:hint="default" w:ascii="Times New Roman" w:hAnsi="Times New Roman" w:cs="Times New Roman"/>
                      <w:b w:val="0"/>
                      <w:bCs w:val="0"/>
                      <w:color w:val="auto"/>
                      <w:kern w:val="0"/>
                      <w:sz w:val="18"/>
                      <w:szCs w:val="18"/>
                      <w:highlight w:val="none"/>
                      <w:lang w:val="en-US" w:eastAsia="zh-CN"/>
                    </w:rPr>
                  </w:pPr>
                </w:p>
              </w:tc>
              <w:tc>
                <w:tcPr>
                  <w:tcW w:w="1138" w:type="dxa"/>
                  <w:vAlign w:val="center"/>
                </w:tcPr>
                <w:p w14:paraId="6B03C23E">
                  <w:pPr>
                    <w:widowControl w:val="0"/>
                    <w:jc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2"/>
                      <w:sz w:val="18"/>
                      <w:szCs w:val="18"/>
                      <w:u w:val="none"/>
                      <w:lang w:val="en-US" w:eastAsia="zh-CN" w:bidi="ar-SA"/>
                    </w:rPr>
                    <w:t>合格</w:t>
                  </w:r>
                </w:p>
              </w:tc>
            </w:tr>
          </w:tbl>
          <w:p w14:paraId="587A33C8">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p>
          <w:p w14:paraId="3B286220">
            <w:pPr>
              <w:keepNext w:val="0"/>
              <w:keepLines w:val="0"/>
              <w:pageBreakBefore w:val="0"/>
              <w:widowControl/>
              <w:kinsoku/>
              <w:wordWrap/>
              <w:overflowPunct w:val="0"/>
              <w:topLinePunct/>
              <w:autoSpaceDE w:val="0"/>
              <w:autoSpaceDN/>
              <w:bidi w:val="0"/>
              <w:adjustRightInd w:val="0"/>
              <w:snapToGrid w:val="0"/>
              <w:spacing w:before="0" w:beforeLines="20" w:line="360" w:lineRule="auto"/>
              <w:ind w:left="105" w:leftChars="50" w:right="105" w:rightChars="50" w:firstLine="422" w:firstLineChars="200"/>
              <w:textAlignment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6、噪声监测分析过程中的质量保证和质量控制</w:t>
            </w:r>
            <w:bookmarkEnd w:id="2"/>
          </w:p>
          <w:p w14:paraId="7CDE8F93">
            <w:pPr>
              <w:pStyle w:val="15"/>
              <w:keepNext w:val="0"/>
              <w:keepLines w:val="0"/>
              <w:pageBreakBefore w:val="0"/>
              <w:widowControl/>
              <w:kinsoku/>
              <w:wordWrap/>
              <w:overflowPunct w:val="0"/>
              <w:topLinePunct/>
              <w:autoSpaceDE w:val="0"/>
              <w:autoSpaceDN/>
              <w:bidi w:val="0"/>
              <w:adjustRightInd w:val="0"/>
              <w:snapToGrid w:val="0"/>
              <w:spacing w:before="0" w:beforeLines="50" w:beforeAutospacing="0" w:after="0" w:afterAutospacing="0" w:line="360" w:lineRule="auto"/>
              <w:ind w:left="105" w:leftChars="50" w:right="105" w:rightChars="50" w:firstLine="420" w:firstLineChars="200"/>
              <w:jc w:val="left"/>
              <w:textAlignment w:val="baseline"/>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eastAsia="zh-CN"/>
              </w:rPr>
              <w:t>噪声监测点位的选择符合GB12348-2008《工业企业厂界环境噪声排放标准》的要求。监测使用的声级计经计量部门检定、并在有效期内；声级计在测试前后用标准发生源进行校准，测量前后仪器的灵敏度相差不大于0.5dB。噪声仪校准结果见表</w:t>
            </w:r>
            <w:r>
              <w:rPr>
                <w:rFonts w:hint="default" w:ascii="Times New Roman" w:hAnsi="Times New Roman" w:cs="Times New Roman"/>
                <w:b w:val="0"/>
                <w:bCs/>
                <w:sz w:val="21"/>
                <w:szCs w:val="21"/>
                <w:lang w:val="en-US" w:eastAsia="zh-CN"/>
              </w:rPr>
              <w:t>5-</w:t>
            </w:r>
            <w:r>
              <w:rPr>
                <w:rFonts w:hint="eastAsia" w:ascii="Times New Roman" w:hAnsi="Times New Roman" w:cs="Times New Roman"/>
                <w:b w:val="0"/>
                <w:bCs/>
                <w:sz w:val="21"/>
                <w:szCs w:val="21"/>
                <w:lang w:val="en-US" w:eastAsia="zh-CN"/>
              </w:rPr>
              <w:t>12</w:t>
            </w:r>
            <w:r>
              <w:rPr>
                <w:rFonts w:hint="default" w:ascii="Times New Roman" w:hAnsi="Times New Roman" w:cs="Times New Roman"/>
                <w:b w:val="0"/>
                <w:bCs/>
                <w:sz w:val="21"/>
                <w:szCs w:val="21"/>
                <w:lang w:val="en-US" w:eastAsia="zh-CN"/>
              </w:rPr>
              <w:t>：</w:t>
            </w:r>
          </w:p>
          <w:p w14:paraId="14A4C72D">
            <w:pPr>
              <w:pStyle w:val="15"/>
              <w:spacing w:before="0" w:beforeAutospacing="0" w:after="0" w:afterAutospacing="0" w:line="360" w:lineRule="auto"/>
              <w:jc w:val="center"/>
              <w:rPr>
                <w:rFonts w:hint="default" w:ascii="Times New Roman" w:hAnsi="Times New Roman" w:cs="Times New Roman"/>
                <w:b/>
                <w:color w:val="auto"/>
                <w:sz w:val="21"/>
                <w:szCs w:val="21"/>
                <w:lang w:eastAsia="zh-CN"/>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5-</w:t>
            </w:r>
            <w:r>
              <w:rPr>
                <w:rFonts w:hint="eastAsia" w:ascii="Times New Roman" w:hAnsi="Times New Roman" w:cs="Times New Roman"/>
                <w:b/>
                <w:color w:val="auto"/>
                <w:sz w:val="21"/>
                <w:szCs w:val="21"/>
                <w:lang w:val="en-US" w:eastAsia="zh-CN"/>
              </w:rPr>
              <w:t>12</w:t>
            </w:r>
            <w:r>
              <w:rPr>
                <w:rFonts w:hint="default" w:ascii="Times New Roman" w:hAnsi="Times New Roman" w:cs="Times New Roman"/>
                <w:b/>
                <w:color w:val="auto"/>
                <w:sz w:val="21"/>
                <w:szCs w:val="21"/>
                <w:lang w:eastAsia="zh-CN"/>
              </w:rPr>
              <w:t>噪声仪校准结果</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102"/>
              <w:gridCol w:w="1125"/>
              <w:gridCol w:w="1147"/>
              <w:gridCol w:w="1166"/>
              <w:gridCol w:w="1046"/>
              <w:gridCol w:w="1045"/>
            </w:tblGrid>
            <w:tr w14:paraId="039D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pct"/>
                  <w:vAlign w:val="center"/>
                </w:tcPr>
                <w:p w14:paraId="0615A00D">
                  <w:pPr>
                    <w:widowControl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b/>
                      <w:bCs/>
                      <w:sz w:val="18"/>
                      <w:szCs w:val="18"/>
                      <w:vertAlign w:val="baseline"/>
                      <w:lang w:eastAsia="zh-CN"/>
                    </w:rPr>
                    <w:t>仪器</w:t>
                  </w:r>
                  <w:r>
                    <w:rPr>
                      <w:rFonts w:hint="default" w:ascii="Times New Roman" w:hAnsi="Times New Roman" w:cs="Times New Roman"/>
                      <w:b/>
                      <w:bCs/>
                      <w:sz w:val="18"/>
                      <w:szCs w:val="18"/>
                      <w:vertAlign w:val="baseline"/>
                      <w:lang w:eastAsia="zh-CN"/>
                    </w:rPr>
                    <w:t>名称</w:t>
                  </w:r>
                </w:p>
              </w:tc>
              <w:tc>
                <w:tcPr>
                  <w:tcW w:w="666" w:type="pct"/>
                  <w:vAlign w:val="center"/>
                </w:tcPr>
                <w:p w14:paraId="271964D3">
                  <w:pPr>
                    <w:widowControl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b/>
                      <w:bCs/>
                      <w:sz w:val="18"/>
                      <w:szCs w:val="18"/>
                      <w:vertAlign w:val="baseline"/>
                      <w:lang w:eastAsia="zh-CN"/>
                    </w:rPr>
                    <w:t>型号</w:t>
                  </w:r>
                </w:p>
              </w:tc>
              <w:tc>
                <w:tcPr>
                  <w:tcW w:w="715" w:type="pct"/>
                  <w:vAlign w:val="center"/>
                </w:tcPr>
                <w:p w14:paraId="568CAFF9">
                  <w:pPr>
                    <w:widowControl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b/>
                      <w:bCs/>
                      <w:sz w:val="18"/>
                      <w:szCs w:val="18"/>
                      <w:vertAlign w:val="baseline"/>
                      <w:lang w:eastAsia="zh-CN"/>
                    </w:rPr>
                    <w:t>编号</w:t>
                  </w:r>
                </w:p>
              </w:tc>
              <w:tc>
                <w:tcPr>
                  <w:tcW w:w="729" w:type="pct"/>
                  <w:vAlign w:val="center"/>
                </w:tcPr>
                <w:p w14:paraId="77F50BF6">
                  <w:pPr>
                    <w:widowControl w:val="0"/>
                    <w:spacing w:line="240" w:lineRule="auto"/>
                    <w:jc w:val="center"/>
                    <w:rPr>
                      <w:rFonts w:hint="default" w:ascii="Times New Roman" w:hAnsi="Times New Roman" w:eastAsia="宋体" w:cs="Times New Roman"/>
                      <w:b/>
                      <w:bCs/>
                      <w:sz w:val="18"/>
                      <w:szCs w:val="18"/>
                      <w:vertAlign w:val="baseline"/>
                      <w:lang w:eastAsia="zh-CN"/>
                    </w:rPr>
                  </w:pPr>
                  <w:r>
                    <w:rPr>
                      <w:rFonts w:hint="default" w:ascii="Times New Roman" w:hAnsi="Times New Roman" w:cs="Times New Roman"/>
                      <w:b/>
                      <w:bCs/>
                      <w:sz w:val="18"/>
                      <w:szCs w:val="18"/>
                      <w:vertAlign w:val="baseline"/>
                      <w:lang w:eastAsia="zh-CN"/>
                    </w:rPr>
                    <w:t>日期</w:t>
                  </w:r>
                </w:p>
              </w:tc>
              <w:tc>
                <w:tcPr>
                  <w:tcW w:w="741" w:type="pct"/>
                  <w:vAlign w:val="center"/>
                </w:tcPr>
                <w:p w14:paraId="544345A6">
                  <w:pPr>
                    <w:pStyle w:val="15"/>
                    <w:widowControl w:val="0"/>
                    <w:spacing w:before="0" w:beforeAutospacing="0" w:after="0" w:afterAutospacing="0" w:line="240" w:lineRule="auto"/>
                    <w:jc w:val="center"/>
                    <w:rPr>
                      <w:rFonts w:hint="default" w:ascii="Times New Roman" w:hAnsi="Times New Roman" w:cs="Times New Roman"/>
                      <w:b/>
                      <w:bCs/>
                      <w:kern w:val="2"/>
                      <w:sz w:val="18"/>
                      <w:szCs w:val="18"/>
                      <w:vertAlign w:val="baseline"/>
                      <w:lang w:val="en-US" w:eastAsia="zh-CN" w:bidi="ar-SA"/>
                    </w:rPr>
                  </w:pPr>
                  <w:r>
                    <w:rPr>
                      <w:rFonts w:hint="default" w:ascii="Times New Roman" w:hAnsi="Times New Roman" w:cs="Times New Roman"/>
                      <w:b/>
                      <w:bCs/>
                      <w:kern w:val="2"/>
                      <w:sz w:val="18"/>
                      <w:szCs w:val="18"/>
                      <w:vertAlign w:val="baseline"/>
                      <w:lang w:val="en-US" w:eastAsia="zh-CN" w:bidi="ar-SA"/>
                    </w:rPr>
                    <w:t>测量前</w:t>
                  </w:r>
                </w:p>
                <w:p w14:paraId="3DFC3EAA">
                  <w:pPr>
                    <w:pStyle w:val="15"/>
                    <w:widowControl w:val="0"/>
                    <w:spacing w:before="0" w:beforeAutospacing="0" w:after="0" w:afterAutospacing="0"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cs="Times New Roman"/>
                      <w:b/>
                      <w:bCs/>
                      <w:kern w:val="2"/>
                      <w:sz w:val="18"/>
                      <w:szCs w:val="18"/>
                      <w:vertAlign w:val="baseline"/>
                      <w:lang w:val="en-US" w:eastAsia="zh-CN" w:bidi="ar-SA"/>
                    </w:rPr>
                    <w:t>dB（A）</w:t>
                  </w:r>
                </w:p>
              </w:tc>
              <w:tc>
                <w:tcPr>
                  <w:tcW w:w="665" w:type="pct"/>
                  <w:vAlign w:val="center"/>
                </w:tcPr>
                <w:p w14:paraId="4E3EAA86">
                  <w:pPr>
                    <w:pStyle w:val="15"/>
                    <w:widowControl w:val="0"/>
                    <w:spacing w:before="0" w:beforeAutospacing="0" w:after="0" w:afterAutospacing="0" w:line="240" w:lineRule="auto"/>
                    <w:jc w:val="center"/>
                    <w:rPr>
                      <w:rFonts w:hint="default" w:ascii="Times New Roman" w:hAnsi="Times New Roman" w:cs="Times New Roman"/>
                      <w:b/>
                      <w:bCs/>
                      <w:kern w:val="2"/>
                      <w:sz w:val="18"/>
                      <w:szCs w:val="18"/>
                      <w:vertAlign w:val="baseline"/>
                      <w:lang w:val="en-US" w:eastAsia="zh-CN" w:bidi="ar-SA"/>
                    </w:rPr>
                  </w:pPr>
                  <w:r>
                    <w:rPr>
                      <w:rFonts w:hint="default" w:ascii="Times New Roman" w:hAnsi="Times New Roman" w:cs="Times New Roman"/>
                      <w:b/>
                      <w:bCs/>
                      <w:kern w:val="2"/>
                      <w:sz w:val="18"/>
                      <w:szCs w:val="18"/>
                      <w:vertAlign w:val="baseline"/>
                      <w:lang w:val="en-US" w:eastAsia="zh-CN" w:bidi="ar-SA"/>
                    </w:rPr>
                    <w:t>测量后</w:t>
                  </w:r>
                </w:p>
                <w:p w14:paraId="7A865F96">
                  <w:pPr>
                    <w:pStyle w:val="15"/>
                    <w:widowControl w:val="0"/>
                    <w:spacing w:before="0" w:beforeAutospacing="0" w:after="0" w:afterAutospacing="0"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cs="Times New Roman"/>
                      <w:b/>
                      <w:bCs/>
                      <w:kern w:val="2"/>
                      <w:sz w:val="18"/>
                      <w:szCs w:val="18"/>
                      <w:vertAlign w:val="baseline"/>
                      <w:lang w:val="en-US" w:eastAsia="zh-CN" w:bidi="ar-SA"/>
                    </w:rPr>
                    <w:t>dB（A）</w:t>
                  </w:r>
                </w:p>
              </w:tc>
              <w:tc>
                <w:tcPr>
                  <w:tcW w:w="664" w:type="pct"/>
                  <w:vAlign w:val="center"/>
                </w:tcPr>
                <w:p w14:paraId="55079959">
                  <w:pPr>
                    <w:pStyle w:val="15"/>
                    <w:widowControl w:val="0"/>
                    <w:spacing w:before="0" w:beforeAutospacing="0" w:after="0" w:afterAutospacing="0" w:line="240" w:lineRule="auto"/>
                    <w:jc w:val="center"/>
                    <w:rPr>
                      <w:rFonts w:hint="default" w:ascii="Times New Roman" w:hAnsi="Times New Roman" w:eastAsia="宋体" w:cs="Times New Roman"/>
                      <w:b/>
                      <w:bCs/>
                      <w:kern w:val="2"/>
                      <w:sz w:val="18"/>
                      <w:szCs w:val="18"/>
                      <w:vertAlign w:val="baseline"/>
                      <w:lang w:val="en-US" w:eastAsia="zh-CN" w:bidi="ar-SA"/>
                    </w:rPr>
                  </w:pPr>
                  <w:r>
                    <w:rPr>
                      <w:rFonts w:hint="default" w:ascii="Times New Roman" w:hAnsi="Times New Roman" w:eastAsia="宋体" w:cs="Times New Roman"/>
                      <w:b/>
                      <w:bCs/>
                      <w:kern w:val="2"/>
                      <w:sz w:val="18"/>
                      <w:szCs w:val="18"/>
                      <w:vertAlign w:val="baseline"/>
                      <w:lang w:val="en-US" w:eastAsia="zh-CN" w:bidi="ar-SA"/>
                    </w:rPr>
                    <w:t>结果评价</w:t>
                  </w:r>
                </w:p>
              </w:tc>
            </w:tr>
            <w:tr w14:paraId="7BA1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3" w:type="dxa"/>
                  <w:vAlign w:val="center"/>
                </w:tcPr>
                <w:p w14:paraId="190DEB88">
                  <w:pPr>
                    <w:widowControl w:val="0"/>
                    <w:spacing w:line="240" w:lineRule="auto"/>
                    <w:jc w:val="center"/>
                    <w:rPr>
                      <w:rFonts w:hint="default" w:ascii="Times New Roman" w:hAnsi="Times New Roman" w:eastAsia="宋体" w:cs="Times New Roman"/>
                      <w:b w:val="0"/>
                      <w:bCs w:val="0"/>
                      <w:kern w:val="2"/>
                      <w:sz w:val="18"/>
                      <w:szCs w:val="18"/>
                      <w:vertAlign w:val="baseline"/>
                      <w:lang w:val="en-US" w:eastAsia="zh-CN" w:bidi="ar-SA"/>
                    </w:rPr>
                  </w:pPr>
                  <w:r>
                    <w:rPr>
                      <w:rFonts w:hint="default" w:ascii="Times New Roman" w:hAnsi="Times New Roman" w:cs="Times New Roman"/>
                      <w:b w:val="0"/>
                      <w:bCs w:val="0"/>
                      <w:kern w:val="2"/>
                      <w:sz w:val="18"/>
                      <w:szCs w:val="18"/>
                      <w:highlight w:val="none"/>
                      <w:vertAlign w:val="baseline"/>
                      <w:lang w:val="en-US" w:eastAsia="zh-CN" w:bidi="ar-SA"/>
                    </w:rPr>
                    <w:t>AWA6022A</w:t>
                  </w:r>
                  <w:r>
                    <w:rPr>
                      <w:rFonts w:hint="default" w:ascii="Times New Roman" w:hAnsi="Times New Roman" w:eastAsia="宋体" w:cs="Times New Roman"/>
                      <w:b w:val="0"/>
                      <w:bCs w:val="0"/>
                      <w:sz w:val="18"/>
                      <w:szCs w:val="18"/>
                      <w:vertAlign w:val="baseline"/>
                      <w:lang w:eastAsia="zh-CN"/>
                    </w:rPr>
                    <w:t>型声校准器</w:t>
                  </w:r>
                </w:p>
              </w:tc>
              <w:tc>
                <w:tcPr>
                  <w:tcW w:w="1055" w:type="dxa"/>
                  <w:vAlign w:val="center"/>
                </w:tcPr>
                <w:p w14:paraId="67D49F3D">
                  <w:pPr>
                    <w:widowControl w:val="0"/>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2"/>
                      <w:sz w:val="18"/>
                      <w:szCs w:val="18"/>
                      <w:highlight w:val="none"/>
                      <w:vertAlign w:val="baseline"/>
                      <w:lang w:val="en-US" w:eastAsia="zh-CN" w:bidi="ar-SA"/>
                    </w:rPr>
                    <w:t>AWA6022A</w:t>
                  </w:r>
                </w:p>
              </w:tc>
              <w:tc>
                <w:tcPr>
                  <w:tcW w:w="1133" w:type="dxa"/>
                  <w:vAlign w:val="center"/>
                </w:tcPr>
                <w:p w14:paraId="333D23C4">
                  <w:pPr>
                    <w:widowControl w:val="0"/>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HCJC-CY01</w:t>
                  </w:r>
                  <w:r>
                    <w:rPr>
                      <w:rFonts w:hint="default" w:ascii="Times New Roman" w:hAnsi="Times New Roman" w:cs="Times New Roman"/>
                      <w:i w:val="0"/>
                      <w:iCs w:val="0"/>
                      <w:color w:val="000000"/>
                      <w:kern w:val="0"/>
                      <w:sz w:val="18"/>
                      <w:szCs w:val="18"/>
                      <w:u w:val="none"/>
                      <w:lang w:val="en-US" w:eastAsia="zh-CN" w:bidi="ar"/>
                    </w:rPr>
                    <w:t>5</w:t>
                  </w:r>
                </w:p>
              </w:tc>
              <w:tc>
                <w:tcPr>
                  <w:tcW w:w="1155" w:type="dxa"/>
                  <w:vAlign w:val="center"/>
                </w:tcPr>
                <w:p w14:paraId="727F0912">
                  <w:pPr>
                    <w:pStyle w:val="15"/>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2025.05.26</w:t>
                  </w:r>
                </w:p>
              </w:tc>
              <w:tc>
                <w:tcPr>
                  <w:tcW w:w="1174" w:type="dxa"/>
                  <w:vAlign w:val="center"/>
                </w:tcPr>
                <w:p w14:paraId="40585D5A">
                  <w:pPr>
                    <w:widowControl w:val="0"/>
                    <w:spacing w:before="0" w:beforeAutospacing="0" w:after="0" w:afterAutospacing="0" w:line="240" w:lineRule="auto"/>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kern w:val="2"/>
                      <w:sz w:val="18"/>
                      <w:szCs w:val="18"/>
                      <w:vertAlign w:val="baseline"/>
                      <w:lang w:val="en-US" w:eastAsia="zh-CN" w:bidi="ar-SA"/>
                    </w:rPr>
                    <w:t>93.8</w:t>
                  </w:r>
                </w:p>
              </w:tc>
              <w:tc>
                <w:tcPr>
                  <w:tcW w:w="1054" w:type="dxa"/>
                  <w:vAlign w:val="center"/>
                </w:tcPr>
                <w:p w14:paraId="07C1FCCE">
                  <w:pPr>
                    <w:widowControl w:val="0"/>
                    <w:spacing w:before="0" w:beforeAutospacing="0" w:after="0" w:afterAutospacing="0" w:line="240" w:lineRule="auto"/>
                    <w:jc w:val="center"/>
                    <w:rPr>
                      <w:rFonts w:hint="default" w:ascii="Times New Roman" w:hAnsi="Times New Roman" w:eastAsia="宋体" w:cs="Times New Roman"/>
                      <w:kern w:val="2"/>
                      <w:sz w:val="18"/>
                      <w:szCs w:val="18"/>
                      <w:vertAlign w:val="baseline"/>
                      <w:lang w:val="en-US" w:eastAsia="zh-CN" w:bidi="ar-SA"/>
                    </w:rPr>
                  </w:pPr>
                  <w:r>
                    <w:rPr>
                      <w:rFonts w:hint="default" w:ascii="Times New Roman" w:hAnsi="Times New Roman" w:cs="Times New Roman"/>
                      <w:kern w:val="2"/>
                      <w:sz w:val="18"/>
                      <w:szCs w:val="18"/>
                      <w:vertAlign w:val="baseline"/>
                      <w:lang w:val="en-US" w:eastAsia="zh-CN" w:bidi="ar-SA"/>
                    </w:rPr>
                    <w:t>93.8</w:t>
                  </w:r>
                </w:p>
              </w:tc>
              <w:tc>
                <w:tcPr>
                  <w:tcW w:w="1052" w:type="dxa"/>
                  <w:vAlign w:val="center"/>
                </w:tcPr>
                <w:p w14:paraId="598483D4">
                  <w:pPr>
                    <w:pStyle w:val="15"/>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合格</w:t>
                  </w:r>
                </w:p>
              </w:tc>
            </w:tr>
            <w:tr w14:paraId="589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93" w:type="dxa"/>
                  <w:vAlign w:val="center"/>
                </w:tcPr>
                <w:p w14:paraId="65417B33">
                  <w:pPr>
                    <w:widowControl w:val="0"/>
                    <w:spacing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b w:val="0"/>
                      <w:bCs w:val="0"/>
                      <w:kern w:val="2"/>
                      <w:sz w:val="18"/>
                      <w:szCs w:val="18"/>
                      <w:highlight w:val="none"/>
                      <w:vertAlign w:val="baseline"/>
                      <w:lang w:val="en-US" w:eastAsia="zh-CN" w:bidi="ar-SA"/>
                    </w:rPr>
                    <w:t>AWA6021A</w:t>
                  </w:r>
                  <w:r>
                    <w:rPr>
                      <w:rFonts w:hint="default" w:ascii="Times New Roman" w:hAnsi="Times New Roman" w:eastAsia="宋体" w:cs="Times New Roman"/>
                      <w:b w:val="0"/>
                      <w:bCs w:val="0"/>
                      <w:sz w:val="18"/>
                      <w:szCs w:val="18"/>
                      <w:vertAlign w:val="baseline"/>
                      <w:lang w:eastAsia="zh-CN"/>
                    </w:rPr>
                    <w:t>型声校准器</w:t>
                  </w:r>
                </w:p>
              </w:tc>
              <w:tc>
                <w:tcPr>
                  <w:tcW w:w="1055" w:type="dxa"/>
                  <w:vAlign w:val="center"/>
                </w:tcPr>
                <w:p w14:paraId="38648648">
                  <w:pPr>
                    <w:widowControl w:val="0"/>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b w:val="0"/>
                      <w:bCs w:val="0"/>
                      <w:kern w:val="2"/>
                      <w:sz w:val="18"/>
                      <w:szCs w:val="18"/>
                      <w:highlight w:val="none"/>
                      <w:vertAlign w:val="baseline"/>
                      <w:lang w:val="en-US" w:eastAsia="zh-CN" w:bidi="ar-SA"/>
                    </w:rPr>
                    <w:t>AWA6021A</w:t>
                  </w:r>
                </w:p>
              </w:tc>
              <w:tc>
                <w:tcPr>
                  <w:tcW w:w="1133" w:type="dxa"/>
                  <w:vAlign w:val="center"/>
                </w:tcPr>
                <w:p w14:paraId="054280A5">
                  <w:pPr>
                    <w:widowControl w:val="0"/>
                    <w:spacing w:line="240" w:lineRule="auto"/>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HCJC-CY01</w:t>
                  </w:r>
                  <w:r>
                    <w:rPr>
                      <w:rFonts w:hint="default" w:ascii="Times New Roman" w:hAnsi="Times New Roman" w:cs="Times New Roman"/>
                      <w:i w:val="0"/>
                      <w:iCs w:val="0"/>
                      <w:color w:val="000000"/>
                      <w:kern w:val="0"/>
                      <w:sz w:val="18"/>
                      <w:szCs w:val="18"/>
                      <w:u w:val="none"/>
                      <w:lang w:val="en-US" w:eastAsia="zh-CN" w:bidi="ar"/>
                    </w:rPr>
                    <w:t>4</w:t>
                  </w:r>
                </w:p>
              </w:tc>
              <w:tc>
                <w:tcPr>
                  <w:tcW w:w="1155" w:type="dxa"/>
                  <w:vAlign w:val="center"/>
                </w:tcPr>
                <w:p w14:paraId="60B6DD8D">
                  <w:pPr>
                    <w:pStyle w:val="15"/>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2025.07.24</w:t>
                  </w:r>
                </w:p>
              </w:tc>
              <w:tc>
                <w:tcPr>
                  <w:tcW w:w="1174" w:type="dxa"/>
                  <w:vAlign w:val="center"/>
                </w:tcPr>
                <w:p w14:paraId="0092A96C">
                  <w:pPr>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93.8</w:t>
                  </w:r>
                </w:p>
              </w:tc>
              <w:tc>
                <w:tcPr>
                  <w:tcW w:w="1054" w:type="dxa"/>
                  <w:vAlign w:val="center"/>
                </w:tcPr>
                <w:p w14:paraId="54761C08">
                  <w:pPr>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93.8</w:t>
                  </w:r>
                </w:p>
              </w:tc>
              <w:tc>
                <w:tcPr>
                  <w:tcW w:w="1052" w:type="dxa"/>
                  <w:vAlign w:val="center"/>
                </w:tcPr>
                <w:p w14:paraId="18194CB7">
                  <w:pPr>
                    <w:pStyle w:val="15"/>
                    <w:widowControl w:val="0"/>
                    <w:spacing w:before="0" w:beforeAutospacing="0" w:after="0" w:afterAutospacing="0" w:line="240" w:lineRule="auto"/>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合格</w:t>
                  </w:r>
                </w:p>
              </w:tc>
            </w:tr>
          </w:tbl>
          <w:p w14:paraId="520EC674">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2A6B55A8">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299C8470">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74A25714">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491FF15E">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28EA6762">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30BC138F">
            <w:pPr>
              <w:pStyle w:val="15"/>
              <w:spacing w:before="0" w:beforeAutospacing="0" w:after="0" w:afterAutospacing="0" w:line="360" w:lineRule="auto"/>
              <w:ind w:firstLine="360" w:firstLineChars="200"/>
              <w:jc w:val="left"/>
              <w:rPr>
                <w:rFonts w:hint="default" w:ascii="Times New Roman" w:hAnsi="Times New Roman" w:cs="Times New Roman"/>
                <w:b w:val="0"/>
                <w:bCs/>
                <w:sz w:val="18"/>
                <w:szCs w:val="18"/>
                <w:lang w:val="en-US" w:eastAsia="zh-CN"/>
              </w:rPr>
            </w:pPr>
          </w:p>
          <w:p w14:paraId="59DF9EBE">
            <w:pPr>
              <w:spacing w:before="1" w:line="326" w:lineRule="auto"/>
              <w:ind w:right="131"/>
              <w:rPr>
                <w:rFonts w:hint="default" w:ascii="Times New Roman" w:hAnsi="Times New Roman" w:eastAsia="宋体" w:cs="Times New Roman"/>
                <w:color w:val="auto"/>
                <w:sz w:val="18"/>
                <w:szCs w:val="18"/>
              </w:rPr>
            </w:pPr>
          </w:p>
        </w:tc>
      </w:tr>
    </w:tbl>
    <w:p w14:paraId="182DCB80">
      <w:pPr>
        <w:rPr>
          <w:rFonts w:hint="default" w:ascii="Times New Roman" w:hAnsi="Times New Roman" w:cs="Times New Roman"/>
          <w:color w:val="auto"/>
        </w:rPr>
        <w:sectPr>
          <w:footerReference r:id="rId11" w:type="default"/>
          <w:pgSz w:w="11907" w:h="16839"/>
          <w:pgMar w:top="400" w:right="1785" w:bottom="949" w:left="1702" w:header="0" w:footer="698" w:gutter="0"/>
          <w:pgBorders>
            <w:top w:val="none" w:sz="0" w:space="0"/>
            <w:left w:val="none" w:sz="0" w:space="0"/>
            <w:bottom w:val="none" w:sz="0" w:space="0"/>
            <w:right w:val="none" w:sz="0" w:space="0"/>
          </w:pgBorders>
          <w:cols w:space="720" w:num="1"/>
        </w:sectPr>
      </w:pPr>
    </w:p>
    <w:p w14:paraId="75752509">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表六</w:t>
      </w:r>
    </w:p>
    <w:tbl>
      <w:tblPr>
        <w:tblStyle w:val="26"/>
        <w:tblW w:w="86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6"/>
      </w:tblGrid>
      <w:tr w14:paraId="6C47086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33" w:hRule="atLeast"/>
        </w:trPr>
        <w:tc>
          <w:tcPr>
            <w:tcW w:w="8646" w:type="dxa"/>
          </w:tcPr>
          <w:p w14:paraId="1CAF468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验收监测内容：</w:t>
            </w:r>
          </w:p>
          <w:p w14:paraId="5ECF7A04">
            <w:pPr>
              <w:keepNext w:val="0"/>
              <w:keepLines w:val="0"/>
              <w:pageBreakBefore w:val="0"/>
              <w:widowControl/>
              <w:kinsoku w:val="0"/>
              <w:wordWrap/>
              <w:overflowPunct/>
              <w:topLinePunct w:val="0"/>
              <w:autoSpaceDE w:val="0"/>
              <w:autoSpaceDN w:val="0"/>
              <w:bidi w:val="0"/>
              <w:adjustRightInd w:val="0"/>
              <w:snapToGrid w:val="0"/>
              <w:spacing w:before="10" w:line="228" w:lineRule="auto"/>
              <w:ind w:left="0" w:firstLine="444" w:firstLineChars="200"/>
              <w:textAlignment w:val="baseline"/>
              <w:rPr>
                <w:rFonts w:hint="default" w:ascii="Times New Roman" w:hAnsi="Times New Roman" w:eastAsia="宋体" w:cs="Times New Roman"/>
                <w:color w:val="auto"/>
                <w:lang w:eastAsia="zh-CN"/>
              </w:rPr>
            </w:pPr>
            <w:r>
              <w:rPr>
                <w:rFonts w:hint="default" w:ascii="Times New Roman" w:hAnsi="Times New Roman" w:eastAsia="宋体" w:cs="Times New Roman"/>
                <w:color w:val="auto"/>
                <w:spacing w:val="6"/>
              </w:rPr>
              <w:t>根据现场踏勘情况和环境影响报告表意见要求，本次验收监测内容见表</w:t>
            </w:r>
            <w:r>
              <w:rPr>
                <w:rFonts w:hint="default" w:ascii="Times New Roman" w:hAnsi="Times New Roman" w:eastAsia="Times New Roman" w:cs="Times New Roman"/>
                <w:color w:val="auto"/>
                <w:spacing w:val="6"/>
              </w:rPr>
              <w:t>6- 1</w:t>
            </w:r>
            <w:r>
              <w:rPr>
                <w:rFonts w:hint="default" w:ascii="Times New Roman" w:hAnsi="Times New Roman" w:eastAsia="宋体" w:cs="Times New Roman"/>
                <w:color w:val="auto"/>
                <w:spacing w:val="6"/>
                <w:lang w:eastAsia="zh-CN"/>
              </w:rPr>
              <w:t>：</w:t>
            </w:r>
          </w:p>
          <w:p w14:paraId="73067F2E">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6-1  验收监测内容一览表</w:t>
            </w:r>
          </w:p>
          <w:p w14:paraId="3472C60B">
            <w:pPr>
              <w:spacing w:line="83" w:lineRule="auto"/>
              <w:rPr>
                <w:rFonts w:hint="default" w:ascii="Times New Roman" w:hAnsi="Times New Roman" w:cs="Times New Roman"/>
                <w:color w:val="auto"/>
                <w:sz w:val="2"/>
              </w:rPr>
            </w:pPr>
          </w:p>
          <w:tbl>
            <w:tblPr>
              <w:tblStyle w:val="26"/>
              <w:tblW w:w="8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992"/>
              <w:gridCol w:w="2624"/>
              <w:gridCol w:w="2437"/>
              <w:gridCol w:w="1573"/>
            </w:tblGrid>
            <w:tr w14:paraId="30577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tcBorders>
                    <w:tl2br w:val="nil"/>
                    <w:tr2bl w:val="nil"/>
                  </w:tcBorders>
                  <w:vAlign w:val="center"/>
                </w:tcPr>
                <w:p w14:paraId="19B7894E">
                  <w:pPr>
                    <w:spacing w:line="0" w:lineRule="atLeast"/>
                    <w:ind w:left="88"/>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6"/>
                      <w:sz w:val="18"/>
                      <w:szCs w:val="18"/>
                      <w14:textOutline w14:w="3619" w14:cap="flat" w14:cmpd="sng" w14:algn="ctr">
                        <w14:solidFill>
                          <w14:srgbClr w14:val="000000"/>
                        </w14:solidFill>
                        <w14:prstDash w14:val="solid"/>
                        <w14:miter w14:val="0"/>
                      </w14:textOutline>
                    </w:rPr>
                    <w:t>编</w:t>
                  </w:r>
                  <w:r>
                    <w:rPr>
                      <w:rFonts w:hint="default" w:ascii="Times New Roman" w:hAnsi="Times New Roman" w:eastAsia="宋体" w:cs="Times New Roman"/>
                      <w:color w:val="auto"/>
                      <w:spacing w:val="5"/>
                      <w:sz w:val="18"/>
                      <w:szCs w:val="18"/>
                      <w14:textOutline w14:w="3619" w14:cap="flat" w14:cmpd="sng" w14:algn="ctr">
                        <w14:solidFill>
                          <w14:srgbClr w14:val="000000"/>
                        </w14:solidFill>
                        <w14:prstDash w14:val="solid"/>
                        <w14:miter w14:val="0"/>
                      </w14:textOutline>
                    </w:rPr>
                    <w:t>号</w:t>
                  </w:r>
                </w:p>
              </w:tc>
              <w:tc>
                <w:tcPr>
                  <w:tcW w:w="992" w:type="dxa"/>
                  <w:tcBorders>
                    <w:tl2br w:val="nil"/>
                    <w:tr2bl w:val="nil"/>
                  </w:tcBorders>
                  <w:vAlign w:val="center"/>
                </w:tcPr>
                <w:p w14:paraId="33D6A6E2">
                  <w:pPr>
                    <w:spacing w:line="0" w:lineRule="atLeast"/>
                    <w:ind w:left="99"/>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9"/>
                      <w:sz w:val="18"/>
                      <w:szCs w:val="18"/>
                      <w14:textOutline w14:w="3619" w14:cap="flat" w14:cmpd="sng" w14:algn="ctr">
                        <w14:solidFill>
                          <w14:srgbClr w14:val="000000"/>
                        </w14:solidFill>
                        <w14:prstDash w14:val="solid"/>
                        <w14:miter w14:val="0"/>
                      </w14:textOutline>
                    </w:rPr>
                    <w:t>监测类</w:t>
                  </w:r>
                  <w:r>
                    <w:rPr>
                      <w:rFonts w:hint="default" w:ascii="Times New Roman" w:hAnsi="Times New Roman" w:eastAsia="宋体" w:cs="Times New Roman"/>
                      <w:color w:val="auto"/>
                      <w:spacing w:val="8"/>
                      <w:sz w:val="18"/>
                      <w:szCs w:val="18"/>
                      <w14:textOutline w14:w="3619" w14:cap="flat" w14:cmpd="sng" w14:algn="ctr">
                        <w14:solidFill>
                          <w14:srgbClr w14:val="000000"/>
                        </w14:solidFill>
                        <w14:prstDash w14:val="solid"/>
                        <w14:miter w14:val="0"/>
                      </w14:textOutline>
                    </w:rPr>
                    <w:t>别</w:t>
                  </w:r>
                </w:p>
              </w:tc>
              <w:tc>
                <w:tcPr>
                  <w:tcW w:w="2624" w:type="dxa"/>
                  <w:tcBorders>
                    <w:tl2br w:val="nil"/>
                    <w:tr2bl w:val="nil"/>
                  </w:tcBorders>
                  <w:vAlign w:val="center"/>
                </w:tcPr>
                <w:p w14:paraId="6DA502FB">
                  <w:pPr>
                    <w:spacing w:line="0" w:lineRule="atLeast"/>
                    <w:ind w:left="1036"/>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1"/>
                      <w:sz w:val="18"/>
                      <w:szCs w:val="18"/>
                      <w14:textOutline w14:w="3835" w14:cap="flat" w14:cmpd="sng" w14:algn="ctr">
                        <w14:solidFill>
                          <w14:srgbClr w14:val="000000"/>
                        </w14:solidFill>
                        <w14:prstDash w14:val="solid"/>
                        <w14:miter w14:val="0"/>
                      </w14:textOutline>
                    </w:rPr>
                    <w:t>监测点位</w:t>
                  </w:r>
                </w:p>
              </w:tc>
              <w:tc>
                <w:tcPr>
                  <w:tcW w:w="2437" w:type="dxa"/>
                  <w:tcBorders>
                    <w:tl2br w:val="nil"/>
                    <w:tr2bl w:val="nil"/>
                  </w:tcBorders>
                  <w:vAlign w:val="center"/>
                </w:tcPr>
                <w:p w14:paraId="037FE434">
                  <w:pPr>
                    <w:spacing w:line="0" w:lineRule="atLeast"/>
                    <w:ind w:left="808"/>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9"/>
                      <w:sz w:val="18"/>
                      <w:szCs w:val="18"/>
                      <w14:textOutline w14:w="3619" w14:cap="flat" w14:cmpd="sng" w14:algn="ctr">
                        <w14:solidFill>
                          <w14:srgbClr w14:val="000000"/>
                        </w14:solidFill>
                        <w14:prstDash w14:val="solid"/>
                        <w14:miter w14:val="0"/>
                      </w14:textOutline>
                    </w:rPr>
                    <w:t>监测因</w:t>
                  </w:r>
                  <w:r>
                    <w:rPr>
                      <w:rFonts w:hint="default" w:ascii="Times New Roman" w:hAnsi="Times New Roman" w:eastAsia="宋体" w:cs="Times New Roman"/>
                      <w:color w:val="auto"/>
                      <w:spacing w:val="8"/>
                      <w:sz w:val="18"/>
                      <w:szCs w:val="18"/>
                      <w14:textOutline w14:w="3619" w14:cap="flat" w14:cmpd="sng" w14:algn="ctr">
                        <w14:solidFill>
                          <w14:srgbClr w14:val="000000"/>
                        </w14:solidFill>
                        <w14:prstDash w14:val="solid"/>
                        <w14:miter w14:val="0"/>
                      </w14:textOutline>
                    </w:rPr>
                    <w:t>子</w:t>
                  </w:r>
                </w:p>
              </w:tc>
              <w:tc>
                <w:tcPr>
                  <w:tcW w:w="1573" w:type="dxa"/>
                  <w:tcBorders>
                    <w:tl2br w:val="nil"/>
                    <w:tr2bl w:val="nil"/>
                  </w:tcBorders>
                  <w:vAlign w:val="center"/>
                </w:tcPr>
                <w:p w14:paraId="5E3693E7">
                  <w:pPr>
                    <w:spacing w:line="0" w:lineRule="atLeast"/>
                    <w:ind w:left="247"/>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pacing w:val="-1"/>
                      <w:sz w:val="18"/>
                      <w:szCs w:val="18"/>
                      <w14:textOutline w14:w="3835" w14:cap="flat" w14:cmpd="sng" w14:algn="ctr">
                        <w14:solidFill>
                          <w14:srgbClr w14:val="000000"/>
                        </w14:solidFill>
                        <w14:prstDash w14:val="solid"/>
                        <w14:miter w14:val="0"/>
                      </w14:textOutline>
                    </w:rPr>
                    <w:t>监测频次</w:t>
                  </w:r>
                  <w:r>
                    <w:rPr>
                      <w:rFonts w:hint="eastAsia" w:ascii="Times New Roman" w:hAnsi="Times New Roman" w:eastAsia="宋体" w:cs="Times New Roman"/>
                      <w:color w:val="auto"/>
                      <w:spacing w:val="-1"/>
                      <w:sz w:val="18"/>
                      <w:szCs w:val="18"/>
                      <w:lang w:eastAsia="zh-CN"/>
                      <w14:textOutline w14:w="3835" w14:cap="flat" w14:cmpd="sng" w14:algn="ctr">
                        <w14:solidFill>
                          <w14:srgbClr w14:val="000000"/>
                        </w14:solidFill>
                        <w14:prstDash w14:val="solid"/>
                        <w14:miter w14:val="0"/>
                      </w14:textOutline>
                    </w:rPr>
                    <w:t>、</w:t>
                  </w:r>
                  <w:r>
                    <w:rPr>
                      <w:rFonts w:hint="eastAsia" w:ascii="Times New Roman" w:hAnsi="Times New Roman" w:eastAsia="宋体" w:cs="Times New Roman"/>
                      <w:color w:val="auto"/>
                      <w:spacing w:val="-1"/>
                      <w:sz w:val="18"/>
                      <w:szCs w:val="18"/>
                      <w:lang w:val="en-US" w:eastAsia="zh-CN"/>
                      <w14:textOutline w14:w="3835" w14:cap="flat" w14:cmpd="sng" w14:algn="ctr">
                        <w14:solidFill>
                          <w14:srgbClr w14:val="000000"/>
                        </w14:solidFill>
                        <w14:prstDash w14:val="solid"/>
                        <w14:miter w14:val="0"/>
                      </w14:textOutline>
                    </w:rPr>
                    <w:t>周期</w:t>
                  </w:r>
                </w:p>
              </w:tc>
            </w:tr>
            <w:tr w14:paraId="0365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restart"/>
                  <w:tcBorders>
                    <w:tl2br w:val="nil"/>
                    <w:tr2bl w:val="nil"/>
                  </w:tcBorders>
                  <w:vAlign w:val="center"/>
                </w:tcPr>
                <w:p w14:paraId="409E136B">
                  <w:pPr>
                    <w:spacing w:line="0" w:lineRule="atLeas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Times New Roman" w:cs="Times New Roman"/>
                      <w:color w:val="auto"/>
                      <w:sz w:val="18"/>
                      <w:szCs w:val="18"/>
                    </w:rPr>
                    <w:t>1</w:t>
                  </w:r>
                </w:p>
              </w:tc>
              <w:tc>
                <w:tcPr>
                  <w:tcW w:w="992" w:type="dxa"/>
                  <w:vMerge w:val="restart"/>
                  <w:tcBorders>
                    <w:tl2br w:val="nil"/>
                    <w:tr2bl w:val="nil"/>
                  </w:tcBorders>
                  <w:vAlign w:val="center"/>
                </w:tcPr>
                <w:p w14:paraId="54C38DC0">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有组织废气</w:t>
                  </w:r>
                </w:p>
              </w:tc>
              <w:tc>
                <w:tcPr>
                  <w:tcW w:w="2624" w:type="dxa"/>
                  <w:tcBorders>
                    <w:tl2br w:val="nil"/>
                    <w:tr2bl w:val="nil"/>
                  </w:tcBorders>
                  <w:vAlign w:val="center"/>
                </w:tcPr>
                <w:p w14:paraId="57B98E66">
                  <w:pPr>
                    <w:jc w:val="center"/>
                    <w:textAlignment w:val="center"/>
                    <w:rPr>
                      <w:rFonts w:hint="default" w:ascii="Times New Roman" w:hAnsi="Times New Roman" w:eastAsia="宋体" w:cs="Times New Roman"/>
                      <w:color w:val="auto"/>
                      <w:spacing w:val="-6"/>
                      <w:position w:val="1"/>
                      <w:sz w:val="18"/>
                      <w:szCs w:val="18"/>
                      <w:lang w:val="en-US"/>
                    </w:rPr>
                  </w:pPr>
                  <w:r>
                    <w:rPr>
                      <w:rFonts w:hint="eastAsia" w:ascii="Times New Roman" w:hAnsi="Times New Roman" w:eastAsia="宋体" w:cs="Times New Roman"/>
                      <w:sz w:val="18"/>
                      <w:szCs w:val="18"/>
                      <w:lang w:val="en-US" w:eastAsia="zh-CN"/>
                    </w:rPr>
                    <w:t>喷涂、烘干废气排气筒进口</w:t>
                  </w:r>
                </w:p>
              </w:tc>
              <w:tc>
                <w:tcPr>
                  <w:tcW w:w="2437" w:type="dxa"/>
                  <w:tcBorders>
                    <w:tl2br w:val="nil"/>
                    <w:tr2bl w:val="nil"/>
                  </w:tcBorders>
                  <w:vAlign w:val="center"/>
                </w:tcPr>
                <w:p w14:paraId="11D6CCFA">
                  <w:pPr>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kern w:val="2"/>
                      <w:sz w:val="18"/>
                      <w:szCs w:val="18"/>
                      <w:lang w:val="en-US" w:eastAsia="zh-CN"/>
                    </w:rPr>
                    <w:t>非甲烷总烃</w:t>
                  </w:r>
                </w:p>
              </w:tc>
              <w:tc>
                <w:tcPr>
                  <w:tcW w:w="1573" w:type="dxa"/>
                  <w:tcBorders>
                    <w:tl2br w:val="nil"/>
                    <w:tr2bl w:val="nil"/>
                  </w:tcBorders>
                  <w:vAlign w:val="center"/>
                </w:tcPr>
                <w:p w14:paraId="1557058A">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7EE1D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continue"/>
                  <w:tcBorders>
                    <w:tl2br w:val="nil"/>
                    <w:tr2bl w:val="nil"/>
                  </w:tcBorders>
                  <w:vAlign w:val="center"/>
                </w:tcPr>
                <w:p w14:paraId="3C2147EF">
                  <w:pPr>
                    <w:spacing w:line="0" w:lineRule="atLeast"/>
                    <w:jc w:val="center"/>
                    <w:textAlignment w:val="center"/>
                    <w:rPr>
                      <w:rFonts w:hint="default" w:ascii="Times New Roman" w:hAnsi="Times New Roman" w:eastAsia="Times New Roman" w:cs="Times New Roman"/>
                      <w:color w:val="auto"/>
                      <w:sz w:val="18"/>
                      <w:szCs w:val="18"/>
                    </w:rPr>
                  </w:pPr>
                </w:p>
              </w:tc>
              <w:tc>
                <w:tcPr>
                  <w:tcW w:w="992" w:type="dxa"/>
                  <w:vMerge w:val="continue"/>
                  <w:tcBorders>
                    <w:tl2br w:val="nil"/>
                    <w:tr2bl w:val="nil"/>
                  </w:tcBorders>
                  <w:vAlign w:val="center"/>
                </w:tcPr>
                <w:p w14:paraId="535F3FE1">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p>
              </w:tc>
              <w:tc>
                <w:tcPr>
                  <w:tcW w:w="2624" w:type="dxa"/>
                  <w:tcBorders>
                    <w:tl2br w:val="nil"/>
                    <w:tr2bl w:val="nil"/>
                  </w:tcBorders>
                  <w:vAlign w:val="center"/>
                </w:tcPr>
                <w:p w14:paraId="6245DAA3">
                  <w:pPr>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喷涂、烘干废气排气筒进口</w:t>
                  </w:r>
                </w:p>
              </w:tc>
              <w:tc>
                <w:tcPr>
                  <w:tcW w:w="2437" w:type="dxa"/>
                  <w:tcBorders>
                    <w:tl2br w:val="nil"/>
                    <w:tr2bl w:val="nil"/>
                  </w:tcBorders>
                  <w:vAlign w:val="center"/>
                </w:tcPr>
                <w:p w14:paraId="30280B0F">
                  <w:pPr>
                    <w:jc w:val="center"/>
                    <w:textAlignment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非甲烷总烃、低浓度颗粒物、二氧化硫、氮氧化物</w:t>
                  </w:r>
                </w:p>
              </w:tc>
              <w:tc>
                <w:tcPr>
                  <w:tcW w:w="1573" w:type="dxa"/>
                  <w:tcBorders>
                    <w:tl2br w:val="nil"/>
                    <w:tr2bl w:val="nil"/>
                  </w:tcBorders>
                  <w:vAlign w:val="center"/>
                </w:tcPr>
                <w:p w14:paraId="3C10E1EB">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176D3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continue"/>
                  <w:tcBorders>
                    <w:tl2br w:val="nil"/>
                    <w:tr2bl w:val="nil"/>
                  </w:tcBorders>
                  <w:vAlign w:val="center"/>
                </w:tcPr>
                <w:p w14:paraId="2E172D13">
                  <w:pPr>
                    <w:spacing w:line="0" w:lineRule="atLeast"/>
                    <w:jc w:val="center"/>
                    <w:textAlignment w:val="center"/>
                    <w:rPr>
                      <w:rFonts w:hint="default" w:ascii="Times New Roman" w:hAnsi="Times New Roman" w:eastAsia="Times New Roman" w:cs="Times New Roman"/>
                      <w:color w:val="auto"/>
                      <w:sz w:val="18"/>
                      <w:szCs w:val="18"/>
                    </w:rPr>
                  </w:pPr>
                </w:p>
              </w:tc>
              <w:tc>
                <w:tcPr>
                  <w:tcW w:w="992" w:type="dxa"/>
                  <w:vMerge w:val="continue"/>
                  <w:tcBorders>
                    <w:tl2br w:val="nil"/>
                    <w:tr2bl w:val="nil"/>
                  </w:tcBorders>
                  <w:vAlign w:val="center"/>
                </w:tcPr>
                <w:p w14:paraId="3449B833">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p>
              </w:tc>
              <w:tc>
                <w:tcPr>
                  <w:tcW w:w="2624" w:type="dxa"/>
                  <w:tcBorders>
                    <w:tl2br w:val="nil"/>
                    <w:tr2bl w:val="nil"/>
                  </w:tcBorders>
                  <w:vAlign w:val="center"/>
                </w:tcPr>
                <w:p w14:paraId="47B3A88F">
                  <w:pPr>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喷涂、烘干废气排气筒出口</w:t>
                  </w:r>
                </w:p>
              </w:tc>
              <w:tc>
                <w:tcPr>
                  <w:tcW w:w="2437" w:type="dxa"/>
                  <w:tcBorders>
                    <w:tl2br w:val="nil"/>
                    <w:tr2bl w:val="nil"/>
                  </w:tcBorders>
                  <w:vAlign w:val="center"/>
                </w:tcPr>
                <w:p w14:paraId="1C12DC2D">
                  <w:pPr>
                    <w:jc w:val="center"/>
                    <w:textAlignment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非甲烷总烃、低浓度颗粒物、二氧化硫、氮氧化物</w:t>
                  </w:r>
                </w:p>
              </w:tc>
              <w:tc>
                <w:tcPr>
                  <w:tcW w:w="1573" w:type="dxa"/>
                  <w:tcBorders>
                    <w:tl2br w:val="nil"/>
                    <w:tr2bl w:val="nil"/>
                  </w:tcBorders>
                  <w:vAlign w:val="center"/>
                </w:tcPr>
                <w:p w14:paraId="60C8F6EE">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0772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jc w:val="center"/>
              </w:trPr>
              <w:tc>
                <w:tcPr>
                  <w:tcW w:w="554" w:type="dxa"/>
                  <w:vMerge w:val="continue"/>
                  <w:tcBorders>
                    <w:tl2br w:val="nil"/>
                    <w:tr2bl w:val="nil"/>
                  </w:tcBorders>
                  <w:vAlign w:val="center"/>
                </w:tcPr>
                <w:p w14:paraId="360F78A4">
                  <w:pPr>
                    <w:spacing w:line="0" w:lineRule="atLeast"/>
                    <w:jc w:val="center"/>
                    <w:textAlignment w:val="center"/>
                    <w:rPr>
                      <w:rFonts w:hint="default" w:ascii="Times New Roman" w:hAnsi="Times New Roman" w:eastAsia="Times New Roman" w:cs="Times New Roman"/>
                      <w:color w:val="auto"/>
                      <w:sz w:val="18"/>
                      <w:szCs w:val="18"/>
                    </w:rPr>
                  </w:pPr>
                </w:p>
              </w:tc>
              <w:tc>
                <w:tcPr>
                  <w:tcW w:w="992" w:type="dxa"/>
                  <w:vMerge w:val="continue"/>
                  <w:tcBorders>
                    <w:tl2br w:val="nil"/>
                    <w:tr2bl w:val="nil"/>
                  </w:tcBorders>
                  <w:vAlign w:val="center"/>
                </w:tcPr>
                <w:p w14:paraId="1F5809B1">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p>
              </w:tc>
              <w:tc>
                <w:tcPr>
                  <w:tcW w:w="2624" w:type="dxa"/>
                  <w:tcBorders>
                    <w:tl2br w:val="nil"/>
                    <w:tr2bl w:val="nil"/>
                  </w:tcBorders>
                  <w:vAlign w:val="center"/>
                </w:tcPr>
                <w:p w14:paraId="11F002FB">
                  <w:pPr>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粉尘废气排气筒出口</w:t>
                  </w:r>
                </w:p>
              </w:tc>
              <w:tc>
                <w:tcPr>
                  <w:tcW w:w="2437" w:type="dxa"/>
                  <w:tcBorders>
                    <w:tl2br w:val="nil"/>
                    <w:tr2bl w:val="nil"/>
                  </w:tcBorders>
                  <w:vAlign w:val="center"/>
                </w:tcPr>
                <w:p w14:paraId="7ED3DA7F">
                  <w:pPr>
                    <w:jc w:val="center"/>
                    <w:textAlignment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颗粒物</w:t>
                  </w:r>
                </w:p>
              </w:tc>
              <w:tc>
                <w:tcPr>
                  <w:tcW w:w="1573" w:type="dxa"/>
                  <w:tcBorders>
                    <w:tl2br w:val="nil"/>
                    <w:tr2bl w:val="nil"/>
                  </w:tcBorders>
                  <w:vAlign w:val="center"/>
                </w:tcPr>
                <w:p w14:paraId="1AA135CA">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5DDE4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restart"/>
                  <w:tcBorders>
                    <w:tl2br w:val="nil"/>
                    <w:tr2bl w:val="nil"/>
                  </w:tcBorders>
                  <w:vAlign w:val="center"/>
                </w:tcPr>
                <w:p w14:paraId="1515776D">
                  <w:pPr>
                    <w:spacing w:line="0" w:lineRule="atLeast"/>
                    <w:jc w:val="center"/>
                    <w:textAlignment w:val="center"/>
                    <w:rPr>
                      <w:rFonts w:hint="default" w:ascii="Times New Roman" w:hAnsi="Times New Roman" w:eastAsia="Times New Roman" w:cs="Times New Roman"/>
                      <w:color w:val="auto"/>
                      <w:sz w:val="18"/>
                      <w:szCs w:val="18"/>
                    </w:rPr>
                  </w:pPr>
                  <w:r>
                    <w:rPr>
                      <w:rFonts w:hint="default" w:ascii="Times New Roman" w:hAnsi="Times New Roman" w:eastAsia="宋体" w:cs="Times New Roman"/>
                      <w:color w:val="auto"/>
                      <w:sz w:val="18"/>
                      <w:szCs w:val="18"/>
                    </w:rPr>
                    <w:t>2</w:t>
                  </w:r>
                </w:p>
              </w:tc>
              <w:tc>
                <w:tcPr>
                  <w:tcW w:w="992" w:type="dxa"/>
                  <w:vMerge w:val="restart"/>
                  <w:tcBorders>
                    <w:tl2br w:val="nil"/>
                    <w:tr2bl w:val="nil"/>
                  </w:tcBorders>
                  <w:vAlign w:val="center"/>
                </w:tcPr>
                <w:p w14:paraId="660D8C12">
                  <w:pPr>
                    <w:widowControl w:val="0"/>
                    <w:kinsoku/>
                    <w:autoSpaceDE/>
                    <w:autoSpaceDN/>
                    <w:adjustRightInd/>
                    <w:snapToGrid/>
                    <w:spacing w:line="0" w:lineRule="atLeast"/>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无组织废气</w:t>
                  </w:r>
                </w:p>
              </w:tc>
              <w:tc>
                <w:tcPr>
                  <w:tcW w:w="2624" w:type="dxa"/>
                  <w:tcBorders>
                    <w:tl2br w:val="nil"/>
                    <w:tr2bl w:val="nil"/>
                  </w:tcBorders>
                  <w:vAlign w:val="center"/>
                </w:tcPr>
                <w:p w14:paraId="0D7BB6D8">
                  <w:pPr>
                    <w:spacing w:line="0" w:lineRule="atLeast"/>
                    <w:jc w:val="center"/>
                    <w:textAlignment w:val="center"/>
                    <w:rPr>
                      <w:rFonts w:hint="default" w:ascii="Times New Roman" w:hAnsi="Times New Roman" w:eastAsia="宋体" w:cs="Times New Roman"/>
                      <w:color w:val="auto"/>
                      <w:sz w:val="18"/>
                      <w:szCs w:val="18"/>
                      <w:lang w:val="en-US"/>
                    </w:rPr>
                  </w:pPr>
                  <w:r>
                    <w:rPr>
                      <w:rStyle w:val="43"/>
                      <w:rFonts w:hint="default" w:ascii="Times New Roman" w:hAnsi="Times New Roman" w:cs="Times New Roman"/>
                      <w:sz w:val="18"/>
                      <w:szCs w:val="18"/>
                      <w:lang w:bidi="ar"/>
                    </w:rPr>
                    <w:t>上风向</w:t>
                  </w:r>
                  <w:r>
                    <w:rPr>
                      <w:rFonts w:hint="default" w:ascii="Times New Roman" w:hAnsi="Times New Roman" w:eastAsia="宋体" w:cs="Times New Roman"/>
                      <w:sz w:val="18"/>
                      <w:szCs w:val="18"/>
                      <w:lang w:val="en-US" w:eastAsia="zh-CN"/>
                    </w:rPr>
                    <w:t>/</w:t>
                  </w:r>
                  <w:r>
                    <w:rPr>
                      <w:rStyle w:val="43"/>
                      <w:rFonts w:hint="default" w:ascii="Times New Roman" w:hAnsi="Times New Roman" w:cs="Times New Roman"/>
                      <w:sz w:val="18"/>
                      <w:szCs w:val="18"/>
                      <w:lang w:bidi="ar"/>
                    </w:rPr>
                    <w:t>下风向</w:t>
                  </w:r>
                </w:p>
              </w:tc>
              <w:tc>
                <w:tcPr>
                  <w:tcW w:w="2437" w:type="dxa"/>
                  <w:tcBorders>
                    <w:tl2br w:val="nil"/>
                    <w:tr2bl w:val="nil"/>
                  </w:tcBorders>
                  <w:vAlign w:val="center"/>
                </w:tcPr>
                <w:p w14:paraId="4222E0C5">
                  <w:pPr>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kern w:val="2"/>
                      <w:sz w:val="18"/>
                      <w:szCs w:val="18"/>
                      <w:lang w:val="en-US" w:eastAsia="zh-CN"/>
                    </w:rPr>
                    <w:t>颗粒物、非甲烷总烃</w:t>
                  </w:r>
                </w:p>
              </w:tc>
              <w:tc>
                <w:tcPr>
                  <w:tcW w:w="1573" w:type="dxa"/>
                  <w:tcBorders>
                    <w:tl2br w:val="nil"/>
                    <w:tr2bl w:val="nil"/>
                  </w:tcBorders>
                  <w:vAlign w:val="center"/>
                </w:tcPr>
                <w:p w14:paraId="7FEA9C5C">
                  <w:pPr>
                    <w:spacing w:line="288" w:lineRule="auto"/>
                    <w:jc w:val="center"/>
                    <w:rPr>
                      <w:rFonts w:hint="default" w:ascii="Times New Roman" w:hAnsi="Times New Roman" w:eastAsia="宋体" w:cs="Times New Roman"/>
                      <w:color w:val="auto"/>
                      <w:sz w:val="18"/>
                      <w:szCs w:val="18"/>
                    </w:rPr>
                  </w:pPr>
                  <w:r>
                    <w:rPr>
                      <w:rFonts w:hint="default" w:ascii="Times New Roman" w:hAnsi="Times New Roman" w:cs="Times New Roman"/>
                      <w:sz w:val="18"/>
                      <w:szCs w:val="18"/>
                    </w:rPr>
                    <w:t>3次/天、2天</w:t>
                  </w:r>
                </w:p>
              </w:tc>
            </w:tr>
            <w:tr w14:paraId="115CD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continue"/>
                  <w:tcBorders>
                    <w:tl2br w:val="nil"/>
                    <w:tr2bl w:val="nil"/>
                  </w:tcBorders>
                  <w:vAlign w:val="center"/>
                </w:tcPr>
                <w:p w14:paraId="29E791B1">
                  <w:pPr>
                    <w:spacing w:line="0" w:lineRule="atLeast"/>
                    <w:jc w:val="center"/>
                    <w:textAlignment w:val="center"/>
                    <w:rPr>
                      <w:rFonts w:hint="default" w:ascii="Times New Roman" w:hAnsi="Times New Roman" w:eastAsia="宋体" w:cs="Times New Roman"/>
                      <w:color w:val="auto"/>
                      <w:sz w:val="18"/>
                      <w:szCs w:val="18"/>
                    </w:rPr>
                  </w:pPr>
                </w:p>
              </w:tc>
              <w:tc>
                <w:tcPr>
                  <w:tcW w:w="992" w:type="dxa"/>
                  <w:vMerge w:val="continue"/>
                  <w:tcBorders>
                    <w:tl2br w:val="nil"/>
                    <w:tr2bl w:val="nil"/>
                  </w:tcBorders>
                  <w:vAlign w:val="center"/>
                </w:tcPr>
                <w:p w14:paraId="27D1C974">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p>
              </w:tc>
              <w:tc>
                <w:tcPr>
                  <w:tcW w:w="2624" w:type="dxa"/>
                  <w:tcBorders>
                    <w:tl2br w:val="nil"/>
                    <w:tr2bl w:val="nil"/>
                  </w:tcBorders>
                  <w:vAlign w:val="center"/>
                </w:tcPr>
                <w:p w14:paraId="2A88FBC7">
                  <w:pPr>
                    <w:spacing w:line="0" w:lineRule="atLeast"/>
                    <w:jc w:val="center"/>
                    <w:textAlignment w:val="center"/>
                    <w:rPr>
                      <w:rStyle w:val="43"/>
                      <w:rFonts w:hint="default" w:ascii="Times New Roman" w:hAnsi="Times New Roman" w:eastAsia="宋体" w:cs="Times New Roman"/>
                      <w:sz w:val="18"/>
                      <w:szCs w:val="18"/>
                      <w:lang w:val="en-US" w:eastAsia="zh-CN" w:bidi="ar"/>
                    </w:rPr>
                  </w:pPr>
                  <w:r>
                    <w:rPr>
                      <w:rStyle w:val="43"/>
                      <w:rFonts w:hint="eastAsia" w:ascii="Times New Roman" w:hAnsi="Times New Roman" w:eastAsia="宋体" w:cs="Times New Roman"/>
                      <w:sz w:val="18"/>
                      <w:szCs w:val="18"/>
                      <w:lang w:val="en-US" w:eastAsia="zh-CN" w:bidi="ar"/>
                    </w:rPr>
                    <w:t>厂内无组织监控点</w:t>
                  </w:r>
                  <w:r>
                    <w:rPr>
                      <w:rStyle w:val="28"/>
                      <w:rFonts w:hint="default" w:ascii="Times New Roman" w:hAnsi="Times New Roman" w:cs="Times New Roman" w:eastAsiaTheme="majorEastAsia"/>
                      <w:snapToGrid w:val="0"/>
                      <w:color w:val="auto"/>
                      <w:sz w:val="18"/>
                      <w:szCs w:val="18"/>
                      <w:lang w:val="en-US" w:eastAsia="zh-CN" w:bidi="ar-SA"/>
                    </w:rPr>
                    <w:t>（</w:t>
                  </w:r>
                  <w:r>
                    <w:rPr>
                      <w:rFonts w:hint="default" w:ascii="Times New Roman" w:hAnsi="Times New Roman" w:cs="Times New Roman" w:eastAsiaTheme="majorEastAsia"/>
                      <w:color w:val="auto"/>
                      <w:sz w:val="18"/>
                      <w:szCs w:val="18"/>
                      <w:lang w:val="en-US" w:eastAsia="zh-CN"/>
                    </w:rPr>
                    <w:t>1</w:t>
                  </w:r>
                  <w:r>
                    <w:rPr>
                      <w:rFonts w:hint="default" w:ascii="Times New Roman" w:hAnsi="Times New Roman" w:cs="Times New Roman" w:eastAsiaTheme="majorEastAsia"/>
                      <w:color w:val="auto"/>
                      <w:sz w:val="18"/>
                      <w:szCs w:val="18"/>
                    </w:rPr>
                    <w:t>h平均浓度值</w:t>
                  </w:r>
                  <w:r>
                    <w:rPr>
                      <w:rStyle w:val="28"/>
                      <w:rFonts w:hint="default" w:ascii="Times New Roman" w:hAnsi="Times New Roman" w:cs="Times New Roman" w:eastAsiaTheme="majorEastAsia"/>
                      <w:snapToGrid w:val="0"/>
                      <w:color w:val="auto"/>
                      <w:sz w:val="18"/>
                      <w:szCs w:val="18"/>
                      <w:lang w:val="en-US" w:eastAsia="zh-CN" w:bidi="ar-SA"/>
                    </w:rPr>
                    <w:t>）</w:t>
                  </w:r>
                </w:p>
              </w:tc>
              <w:tc>
                <w:tcPr>
                  <w:tcW w:w="2437" w:type="dxa"/>
                  <w:tcBorders>
                    <w:tl2br w:val="nil"/>
                    <w:tr2bl w:val="nil"/>
                  </w:tcBorders>
                  <w:vAlign w:val="center"/>
                </w:tcPr>
                <w:p w14:paraId="17880FA0">
                  <w:pPr>
                    <w:jc w:val="center"/>
                    <w:textAlignment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非甲烷总烃</w:t>
                  </w:r>
                </w:p>
              </w:tc>
              <w:tc>
                <w:tcPr>
                  <w:tcW w:w="1573" w:type="dxa"/>
                  <w:tcBorders>
                    <w:tl2br w:val="nil"/>
                    <w:tr2bl w:val="nil"/>
                  </w:tcBorders>
                  <w:vAlign w:val="center"/>
                </w:tcPr>
                <w:p w14:paraId="08FF1EBE">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0727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vMerge w:val="continue"/>
                  <w:tcBorders>
                    <w:tl2br w:val="nil"/>
                    <w:tr2bl w:val="nil"/>
                  </w:tcBorders>
                  <w:vAlign w:val="center"/>
                </w:tcPr>
                <w:p w14:paraId="6EB266B1">
                  <w:pPr>
                    <w:spacing w:line="0" w:lineRule="atLeast"/>
                    <w:jc w:val="center"/>
                    <w:textAlignment w:val="center"/>
                    <w:rPr>
                      <w:rFonts w:hint="default" w:ascii="Times New Roman" w:hAnsi="Times New Roman" w:eastAsia="宋体" w:cs="Times New Roman"/>
                      <w:color w:val="auto"/>
                      <w:sz w:val="18"/>
                      <w:szCs w:val="18"/>
                    </w:rPr>
                  </w:pPr>
                </w:p>
              </w:tc>
              <w:tc>
                <w:tcPr>
                  <w:tcW w:w="992" w:type="dxa"/>
                  <w:vMerge w:val="continue"/>
                  <w:tcBorders>
                    <w:tl2br w:val="nil"/>
                    <w:tr2bl w:val="nil"/>
                  </w:tcBorders>
                  <w:vAlign w:val="center"/>
                </w:tcPr>
                <w:p w14:paraId="754A9BE5">
                  <w:pPr>
                    <w:widowControl w:val="0"/>
                    <w:kinsoku/>
                    <w:autoSpaceDE/>
                    <w:autoSpaceDN/>
                    <w:adjustRightInd/>
                    <w:snapToGrid/>
                    <w:spacing w:line="0" w:lineRule="atLeast"/>
                    <w:jc w:val="center"/>
                    <w:textAlignment w:val="center"/>
                    <w:rPr>
                      <w:rFonts w:hint="default" w:ascii="Times New Roman" w:hAnsi="Times New Roman" w:cs="Times New Roman"/>
                      <w:color w:val="auto"/>
                      <w:sz w:val="18"/>
                      <w:szCs w:val="18"/>
                    </w:rPr>
                  </w:pPr>
                </w:p>
              </w:tc>
              <w:tc>
                <w:tcPr>
                  <w:tcW w:w="2624" w:type="dxa"/>
                  <w:tcBorders>
                    <w:tl2br w:val="nil"/>
                    <w:tr2bl w:val="nil"/>
                  </w:tcBorders>
                  <w:vAlign w:val="center"/>
                </w:tcPr>
                <w:p w14:paraId="0C174110">
                  <w:pPr>
                    <w:spacing w:line="0" w:lineRule="atLeast"/>
                    <w:jc w:val="center"/>
                    <w:textAlignment w:val="center"/>
                    <w:rPr>
                      <w:rStyle w:val="43"/>
                      <w:rFonts w:hint="default" w:ascii="Times New Roman" w:hAnsi="Times New Roman" w:cs="Times New Roman"/>
                      <w:sz w:val="18"/>
                      <w:szCs w:val="18"/>
                      <w:lang w:bidi="ar"/>
                    </w:rPr>
                  </w:pPr>
                  <w:r>
                    <w:rPr>
                      <w:rStyle w:val="43"/>
                      <w:rFonts w:hint="eastAsia" w:ascii="Times New Roman" w:hAnsi="Times New Roman" w:eastAsia="宋体" w:cs="Times New Roman"/>
                      <w:sz w:val="18"/>
                      <w:szCs w:val="18"/>
                      <w:lang w:val="en-US" w:eastAsia="zh-CN" w:bidi="ar"/>
                    </w:rPr>
                    <w:t>厂内无组织监控点</w:t>
                  </w:r>
                  <w:r>
                    <w:rPr>
                      <w:rStyle w:val="28"/>
                      <w:rFonts w:hint="default" w:ascii="Times New Roman" w:hAnsi="Times New Roman" w:cs="Times New Roman" w:eastAsiaTheme="majorEastAsia"/>
                      <w:snapToGrid w:val="0"/>
                      <w:color w:val="auto"/>
                      <w:sz w:val="18"/>
                      <w:szCs w:val="18"/>
                      <w:lang w:val="en-US" w:eastAsia="zh-CN" w:bidi="ar-SA"/>
                    </w:rPr>
                    <w:t>（</w:t>
                  </w:r>
                  <w:r>
                    <w:rPr>
                      <w:rFonts w:hint="default" w:ascii="Times New Roman" w:hAnsi="Times New Roman" w:cs="Times New Roman" w:eastAsiaTheme="majorEastAsia"/>
                      <w:color w:val="000000"/>
                      <w:kern w:val="0"/>
                      <w:sz w:val="18"/>
                      <w:szCs w:val="18"/>
                      <w:lang w:val="en-US" w:eastAsia="zh-CN" w:bidi="ar"/>
                    </w:rPr>
                    <w:t>厂内监控点出任意一次浓度值</w:t>
                  </w:r>
                  <w:r>
                    <w:rPr>
                      <w:rStyle w:val="28"/>
                      <w:rFonts w:hint="default" w:ascii="Times New Roman" w:hAnsi="Times New Roman" w:cs="Times New Roman" w:eastAsiaTheme="majorEastAsia"/>
                      <w:snapToGrid w:val="0"/>
                      <w:color w:val="auto"/>
                      <w:sz w:val="18"/>
                      <w:szCs w:val="18"/>
                      <w:lang w:val="en-US" w:eastAsia="zh-CN" w:bidi="ar-SA"/>
                    </w:rPr>
                    <w:t>）</w:t>
                  </w:r>
                </w:p>
              </w:tc>
              <w:tc>
                <w:tcPr>
                  <w:tcW w:w="2437" w:type="dxa"/>
                  <w:tcBorders>
                    <w:tl2br w:val="nil"/>
                    <w:tr2bl w:val="nil"/>
                  </w:tcBorders>
                  <w:vAlign w:val="center"/>
                </w:tcPr>
                <w:p w14:paraId="2F121132">
                  <w:pPr>
                    <w:jc w:val="center"/>
                    <w:textAlignment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非甲烷总烃</w:t>
                  </w:r>
                </w:p>
              </w:tc>
              <w:tc>
                <w:tcPr>
                  <w:tcW w:w="1573" w:type="dxa"/>
                  <w:tcBorders>
                    <w:tl2br w:val="nil"/>
                    <w:tr2bl w:val="nil"/>
                  </w:tcBorders>
                  <w:vAlign w:val="center"/>
                </w:tcPr>
                <w:p w14:paraId="3CF61887">
                  <w:pPr>
                    <w:spacing w:line="288" w:lineRule="auto"/>
                    <w:jc w:val="center"/>
                    <w:rPr>
                      <w:rFonts w:hint="default" w:ascii="Times New Roman" w:hAnsi="Times New Roman" w:cs="Times New Roman"/>
                      <w:sz w:val="18"/>
                      <w:szCs w:val="18"/>
                    </w:rPr>
                  </w:pPr>
                  <w:r>
                    <w:rPr>
                      <w:rFonts w:hint="eastAsia" w:ascii="Times New Roman" w:hAnsi="Times New Roman" w:eastAsia="宋体" w:cs="Times New Roman"/>
                      <w:sz w:val="18"/>
                      <w:szCs w:val="18"/>
                      <w:lang w:val="en-US" w:eastAsia="zh-CN"/>
                    </w:rPr>
                    <w:t>1</w:t>
                  </w:r>
                  <w:r>
                    <w:rPr>
                      <w:rFonts w:hint="default" w:ascii="Times New Roman" w:hAnsi="Times New Roman" w:cs="Times New Roman"/>
                      <w:sz w:val="18"/>
                      <w:szCs w:val="18"/>
                    </w:rPr>
                    <w:t>次/天、2天</w:t>
                  </w:r>
                </w:p>
              </w:tc>
            </w:tr>
            <w:tr w14:paraId="1A509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tcBorders>
                    <w:tl2br w:val="nil"/>
                    <w:tr2bl w:val="nil"/>
                  </w:tcBorders>
                  <w:vAlign w:val="center"/>
                </w:tcPr>
                <w:p w14:paraId="5A797AD0">
                  <w:pPr>
                    <w:spacing w:line="0" w:lineRule="atLeast"/>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p>
              </w:tc>
              <w:tc>
                <w:tcPr>
                  <w:tcW w:w="992" w:type="dxa"/>
                  <w:tcBorders>
                    <w:tl2br w:val="nil"/>
                    <w:tr2bl w:val="nil"/>
                  </w:tcBorders>
                  <w:vAlign w:val="center"/>
                </w:tcPr>
                <w:p w14:paraId="2AF91200">
                  <w:pPr>
                    <w:widowControl w:val="0"/>
                    <w:kinsoku/>
                    <w:autoSpaceDE/>
                    <w:autoSpaceDN/>
                    <w:adjustRightInd/>
                    <w:snapToGrid/>
                    <w:spacing w:line="0" w:lineRule="atLeast"/>
                    <w:jc w:val="center"/>
                    <w:textAlignment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废水</w:t>
                  </w:r>
                </w:p>
              </w:tc>
              <w:tc>
                <w:tcPr>
                  <w:tcW w:w="2624" w:type="dxa"/>
                  <w:tcBorders>
                    <w:tl2br w:val="nil"/>
                    <w:tr2bl w:val="nil"/>
                  </w:tcBorders>
                  <w:vAlign w:val="center"/>
                </w:tcPr>
                <w:p w14:paraId="30A077A8">
                  <w:pPr>
                    <w:spacing w:line="0" w:lineRule="atLeast"/>
                    <w:jc w:val="center"/>
                    <w:textAlignment w:val="center"/>
                    <w:rPr>
                      <w:rStyle w:val="43"/>
                      <w:rFonts w:hint="default" w:ascii="Times New Roman" w:hAnsi="Times New Roman" w:eastAsia="宋体" w:cs="Times New Roman"/>
                      <w:sz w:val="18"/>
                      <w:szCs w:val="18"/>
                      <w:lang w:val="en-US" w:eastAsia="zh-CN" w:bidi="ar"/>
                    </w:rPr>
                  </w:pPr>
                  <w:r>
                    <w:rPr>
                      <w:rStyle w:val="43"/>
                      <w:rFonts w:hint="eastAsia" w:ascii="Times New Roman" w:hAnsi="Times New Roman" w:eastAsia="宋体" w:cs="Times New Roman"/>
                      <w:sz w:val="18"/>
                      <w:szCs w:val="18"/>
                      <w:lang w:val="en-US" w:eastAsia="zh-CN" w:bidi="ar"/>
                    </w:rPr>
                    <w:t>生活污水排放口</w:t>
                  </w:r>
                </w:p>
              </w:tc>
              <w:tc>
                <w:tcPr>
                  <w:tcW w:w="2437" w:type="dxa"/>
                  <w:tcBorders>
                    <w:tl2br w:val="nil"/>
                    <w:tr2bl w:val="nil"/>
                  </w:tcBorders>
                  <w:vAlign w:val="center"/>
                </w:tcPr>
                <w:p w14:paraId="6CC6405F">
                  <w:pPr>
                    <w:jc w:val="center"/>
                    <w:textAlignment w:val="center"/>
                    <w:rPr>
                      <w:rFonts w:hint="eastAsia" w:ascii="Times New Roman" w:hAnsi="Times New Roman" w:cs="Times New Roman" w:eastAsiaTheme="majorEastAsia"/>
                      <w:kern w:val="2"/>
                      <w:sz w:val="18"/>
                      <w:szCs w:val="18"/>
                      <w:lang w:val="en-US" w:eastAsia="zh-CN"/>
                    </w:rPr>
                  </w:pPr>
                  <w:r>
                    <w:rPr>
                      <w:rFonts w:hint="default" w:ascii="Times New Roman" w:hAnsi="Times New Roman" w:cs="Times New Roman" w:eastAsiaTheme="majorEastAsia"/>
                      <w:sz w:val="18"/>
                      <w:szCs w:val="18"/>
                      <w:highlight w:val="none"/>
                    </w:rPr>
                    <w:t>pH</w:t>
                  </w:r>
                  <w:r>
                    <w:rPr>
                      <w:rFonts w:hint="eastAsia" w:ascii="Times New Roman" w:hAnsi="Times New Roman" w:cs="Times New Roman" w:eastAsiaTheme="majorEastAsia"/>
                      <w:sz w:val="18"/>
                      <w:szCs w:val="18"/>
                      <w:highlight w:val="none"/>
                      <w:lang w:eastAsia="zh-CN"/>
                    </w:rPr>
                    <w:t>、</w:t>
                  </w:r>
                  <w:r>
                    <w:rPr>
                      <w:rFonts w:hint="default" w:ascii="Times New Roman" w:hAnsi="Times New Roman" w:cs="Times New Roman" w:eastAsiaTheme="majorEastAsia"/>
                      <w:spacing w:val="-2"/>
                      <w:sz w:val="18"/>
                      <w:szCs w:val="18"/>
                      <w:highlight w:val="none"/>
                    </w:rPr>
                    <w:t>COD</w:t>
                  </w:r>
                  <w:r>
                    <w:rPr>
                      <w:rFonts w:hint="eastAsia" w:ascii="Times New Roman" w:hAnsi="Times New Roman" w:cs="Times New Roman" w:eastAsiaTheme="majorEastAsia"/>
                      <w:spacing w:val="-2"/>
                      <w:sz w:val="18"/>
                      <w:szCs w:val="18"/>
                      <w:highlight w:val="none"/>
                      <w:lang w:eastAsia="zh-CN"/>
                    </w:rPr>
                    <w:t>、</w:t>
                  </w:r>
                  <w:r>
                    <w:rPr>
                      <w:rFonts w:hint="default" w:ascii="Times New Roman" w:hAnsi="Times New Roman" w:cs="Times New Roman" w:eastAsiaTheme="majorEastAsia"/>
                      <w:sz w:val="18"/>
                      <w:szCs w:val="18"/>
                      <w:highlight w:val="none"/>
                    </w:rPr>
                    <w:t>BOD</w:t>
                  </w:r>
                  <w:r>
                    <w:rPr>
                      <w:rFonts w:hint="default" w:ascii="Times New Roman" w:hAnsi="Times New Roman" w:cs="Times New Roman" w:eastAsiaTheme="majorEastAsia"/>
                      <w:spacing w:val="4"/>
                      <w:position w:val="-2"/>
                      <w:sz w:val="18"/>
                      <w:szCs w:val="18"/>
                      <w:highlight w:val="none"/>
                    </w:rPr>
                    <w:t>5</w:t>
                  </w:r>
                  <w:r>
                    <w:rPr>
                      <w:rFonts w:hint="eastAsia" w:ascii="Times New Roman" w:hAnsi="Times New Roman" w:cs="Times New Roman" w:eastAsiaTheme="majorEastAsia"/>
                      <w:spacing w:val="4"/>
                      <w:position w:val="-2"/>
                      <w:sz w:val="18"/>
                      <w:szCs w:val="18"/>
                      <w:highlight w:val="none"/>
                      <w:lang w:eastAsia="zh-CN"/>
                    </w:rPr>
                    <w:t>、</w:t>
                  </w:r>
                  <w:r>
                    <w:rPr>
                      <w:rFonts w:hint="default" w:ascii="Times New Roman" w:hAnsi="Times New Roman" w:cs="Times New Roman" w:eastAsiaTheme="majorEastAsia"/>
                      <w:spacing w:val="-6"/>
                      <w:sz w:val="18"/>
                      <w:szCs w:val="18"/>
                      <w:highlight w:val="none"/>
                    </w:rPr>
                    <w:t>SS</w:t>
                  </w:r>
                  <w:r>
                    <w:rPr>
                      <w:rFonts w:hint="eastAsia" w:ascii="Times New Roman" w:hAnsi="Times New Roman" w:cs="Times New Roman" w:eastAsiaTheme="majorEastAsia"/>
                      <w:spacing w:val="-6"/>
                      <w:sz w:val="18"/>
                      <w:szCs w:val="18"/>
                      <w:highlight w:val="none"/>
                      <w:lang w:eastAsia="zh-CN"/>
                    </w:rPr>
                    <w:t>、</w:t>
                  </w:r>
                  <w:r>
                    <w:rPr>
                      <w:rFonts w:hint="default" w:ascii="Times New Roman" w:hAnsi="Times New Roman" w:cs="Times New Roman" w:eastAsiaTheme="majorEastAsia"/>
                      <w:sz w:val="18"/>
                      <w:szCs w:val="18"/>
                      <w:highlight w:val="none"/>
                    </w:rPr>
                    <w:t>NH</w:t>
                  </w:r>
                  <w:r>
                    <w:rPr>
                      <w:rFonts w:hint="default" w:ascii="Times New Roman" w:hAnsi="Times New Roman" w:cs="Times New Roman" w:eastAsiaTheme="majorEastAsia"/>
                      <w:spacing w:val="3"/>
                      <w:position w:val="-2"/>
                      <w:sz w:val="18"/>
                      <w:szCs w:val="18"/>
                      <w:highlight w:val="none"/>
                    </w:rPr>
                    <w:t>3</w:t>
                  </w:r>
                  <w:r>
                    <w:rPr>
                      <w:rFonts w:hint="default" w:ascii="Times New Roman" w:hAnsi="Times New Roman" w:cs="Times New Roman" w:eastAsiaTheme="majorEastAsia"/>
                      <w:spacing w:val="3"/>
                      <w:sz w:val="18"/>
                      <w:szCs w:val="18"/>
                      <w:highlight w:val="none"/>
                    </w:rPr>
                    <w:t>-N</w:t>
                  </w:r>
                </w:p>
              </w:tc>
              <w:tc>
                <w:tcPr>
                  <w:tcW w:w="1573" w:type="dxa"/>
                  <w:tcBorders>
                    <w:tl2br w:val="nil"/>
                    <w:tr2bl w:val="nil"/>
                  </w:tcBorders>
                  <w:vAlign w:val="center"/>
                </w:tcPr>
                <w:p w14:paraId="6B54F5CC">
                  <w:pPr>
                    <w:spacing w:line="288" w:lineRule="auto"/>
                    <w:jc w:val="center"/>
                    <w:rPr>
                      <w:rFonts w:hint="default" w:ascii="Times New Roman" w:hAnsi="Times New Roman" w:cs="Times New Roman"/>
                      <w:sz w:val="18"/>
                      <w:szCs w:val="18"/>
                    </w:rPr>
                  </w:pPr>
                  <w:r>
                    <w:rPr>
                      <w:rFonts w:hint="default" w:ascii="Times New Roman" w:hAnsi="Times New Roman" w:cs="Times New Roman"/>
                      <w:sz w:val="18"/>
                      <w:szCs w:val="18"/>
                    </w:rPr>
                    <w:t>3次/天、2天</w:t>
                  </w:r>
                </w:p>
              </w:tc>
            </w:tr>
            <w:tr w14:paraId="63369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54" w:type="dxa"/>
                  <w:tcBorders>
                    <w:tl2br w:val="nil"/>
                    <w:tr2bl w:val="nil"/>
                  </w:tcBorders>
                  <w:vAlign w:val="center"/>
                </w:tcPr>
                <w:p w14:paraId="4BF0A7AF">
                  <w:pPr>
                    <w:spacing w:line="0" w:lineRule="atLeast"/>
                    <w:jc w:val="center"/>
                    <w:textAlignment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4</w:t>
                  </w:r>
                </w:p>
              </w:tc>
              <w:tc>
                <w:tcPr>
                  <w:tcW w:w="992" w:type="dxa"/>
                  <w:tcBorders>
                    <w:tl2br w:val="nil"/>
                    <w:tr2bl w:val="nil"/>
                  </w:tcBorders>
                  <w:vAlign w:val="center"/>
                </w:tcPr>
                <w:p w14:paraId="70252EC7">
                  <w:pPr>
                    <w:jc w:val="center"/>
                    <w:textAlignment w:val="center"/>
                    <w:rPr>
                      <w:rFonts w:hint="default" w:ascii="Times New Roman" w:hAnsi="Times New Roman" w:cs="Times New Roman"/>
                      <w:kern w:val="2"/>
                      <w:sz w:val="18"/>
                      <w:szCs w:val="18"/>
                    </w:rPr>
                  </w:pPr>
                  <w:r>
                    <w:rPr>
                      <w:rFonts w:hint="default" w:ascii="Times New Roman" w:hAnsi="Times New Roman" w:eastAsia="宋体" w:cs="Times New Roman"/>
                      <w:sz w:val="18"/>
                      <w:szCs w:val="18"/>
                      <w:lang w:bidi="ar"/>
                    </w:rPr>
                    <w:t>噪声</w:t>
                  </w:r>
                </w:p>
              </w:tc>
              <w:tc>
                <w:tcPr>
                  <w:tcW w:w="2624" w:type="dxa"/>
                  <w:tcBorders>
                    <w:tl2br w:val="nil"/>
                    <w:tr2bl w:val="nil"/>
                  </w:tcBorders>
                  <w:vAlign w:val="center"/>
                </w:tcPr>
                <w:p w14:paraId="40091381">
                  <w:pPr>
                    <w:jc w:val="center"/>
                    <w:rPr>
                      <w:rFonts w:hint="default" w:ascii="Times New Roman" w:hAnsi="Times New Roman" w:eastAsia="宋体" w:cs="Times New Roman"/>
                      <w:kern w:val="2"/>
                      <w:sz w:val="18"/>
                      <w:szCs w:val="18"/>
                    </w:rPr>
                  </w:pPr>
                  <w:r>
                    <w:rPr>
                      <w:rFonts w:hint="default" w:ascii="Times New Roman" w:hAnsi="Times New Roman" w:eastAsia="宋体" w:cs="Times New Roman"/>
                      <w:sz w:val="18"/>
                      <w:szCs w:val="18"/>
                    </w:rPr>
                    <w:t>厂界四周</w:t>
                  </w:r>
                </w:p>
              </w:tc>
              <w:tc>
                <w:tcPr>
                  <w:tcW w:w="2437" w:type="dxa"/>
                  <w:tcBorders>
                    <w:tl2br w:val="nil"/>
                    <w:tr2bl w:val="nil"/>
                  </w:tcBorders>
                  <w:vAlign w:val="center"/>
                </w:tcPr>
                <w:p w14:paraId="073F2621">
                  <w:pPr>
                    <w:jc w:val="center"/>
                    <w:rPr>
                      <w:rFonts w:hint="default" w:ascii="Times New Roman" w:hAnsi="Times New Roman" w:cs="Times New Roman"/>
                      <w:sz w:val="18"/>
                      <w:szCs w:val="18"/>
                    </w:rPr>
                  </w:pPr>
                  <w:r>
                    <w:rPr>
                      <w:rFonts w:hint="default" w:ascii="Times New Roman" w:hAnsi="Times New Roman" w:eastAsia="宋体" w:cs="Times New Roman"/>
                      <w:sz w:val="18"/>
                      <w:szCs w:val="18"/>
                      <w:lang w:bidi="ar"/>
                    </w:rPr>
                    <w:t>等效连续A声级Leq</w:t>
                  </w:r>
                </w:p>
              </w:tc>
              <w:tc>
                <w:tcPr>
                  <w:tcW w:w="1573" w:type="dxa"/>
                  <w:tcBorders>
                    <w:tl2br w:val="nil"/>
                    <w:tr2bl w:val="nil"/>
                  </w:tcBorders>
                  <w:vAlign w:val="center"/>
                </w:tcPr>
                <w:p w14:paraId="2DA03D7C">
                  <w:pPr>
                    <w:jc w:val="center"/>
                    <w:textAlignment w:val="center"/>
                    <w:rPr>
                      <w:rFonts w:hint="default" w:ascii="Times New Roman" w:hAnsi="Times New Roman" w:eastAsia="宋体" w:cs="Times New Roman"/>
                      <w:b/>
                      <w:bCs/>
                      <w:color w:val="auto"/>
                      <w:sz w:val="18"/>
                      <w:szCs w:val="18"/>
                    </w:rPr>
                  </w:pPr>
                  <w:r>
                    <w:rPr>
                      <w:rFonts w:hint="eastAsia" w:ascii="Times New Roman" w:hAnsi="Times New Roman" w:eastAsia="宋体" w:cs="Times New Roman"/>
                      <w:sz w:val="18"/>
                      <w:szCs w:val="18"/>
                      <w:lang w:val="en-US" w:eastAsia="zh-CN" w:bidi="ar"/>
                    </w:rPr>
                    <w:t>1</w:t>
                  </w:r>
                  <w:r>
                    <w:rPr>
                      <w:rFonts w:hint="default" w:ascii="Times New Roman" w:hAnsi="Times New Roman" w:eastAsia="宋体" w:cs="Times New Roman"/>
                      <w:sz w:val="18"/>
                      <w:szCs w:val="18"/>
                      <w:lang w:bidi="ar"/>
                    </w:rPr>
                    <w:t>次/天、2天</w:t>
                  </w:r>
                </w:p>
              </w:tc>
            </w:tr>
          </w:tbl>
          <w:p w14:paraId="0A123036">
            <w:pPr>
              <w:rPr>
                <w:rFonts w:hint="default" w:ascii="Times New Roman" w:hAnsi="Times New Roman" w:cs="Times New Roman"/>
                <w:color w:val="auto"/>
              </w:rPr>
            </w:pPr>
          </w:p>
        </w:tc>
      </w:tr>
    </w:tbl>
    <w:p w14:paraId="12D35DC1">
      <w:pPr>
        <w:rPr>
          <w:rFonts w:hint="default" w:ascii="Times New Roman" w:hAnsi="Times New Roman" w:cs="Times New Roman"/>
          <w:color w:val="auto"/>
        </w:rPr>
      </w:pPr>
    </w:p>
    <w:p w14:paraId="21348C5B">
      <w:pPr>
        <w:rPr>
          <w:rFonts w:hint="default" w:ascii="Times New Roman" w:hAnsi="Times New Roman" w:cs="Times New Roman"/>
          <w:color w:val="auto"/>
        </w:rPr>
        <w:sectPr>
          <w:headerReference r:id="rId12" w:type="default"/>
          <w:footerReference r:id="rId13" w:type="default"/>
          <w:pgSz w:w="11907" w:h="16839"/>
          <w:pgMar w:top="400" w:right="1699" w:bottom="949" w:left="1555" w:header="0" w:footer="698" w:gutter="0"/>
          <w:pgBorders>
            <w:top w:val="none" w:sz="0" w:space="0"/>
            <w:left w:val="none" w:sz="0" w:space="0"/>
            <w:bottom w:val="none" w:sz="0" w:space="0"/>
            <w:right w:val="none" w:sz="0" w:space="0"/>
          </w:pgBorders>
          <w:cols w:space="720" w:num="1"/>
        </w:sectPr>
      </w:pPr>
    </w:p>
    <w:p w14:paraId="460C82B7">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eastAsia="宋体" w:cs="Times New Roman"/>
          <w:color w:val="auto"/>
          <w:spacing w:val="-2"/>
          <w:sz w:val="24"/>
          <w:szCs w:val="24"/>
          <w:highlight w:val="none"/>
          <w14:textOutline w14:w="4000"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2"/>
          <w:sz w:val="24"/>
          <w:szCs w:val="24"/>
          <w:highlight w:val="none"/>
          <w14:textOutline w14:w="4000" w14:cap="flat" w14:cmpd="sng" w14:algn="ctr">
            <w14:solidFill>
              <w14:srgbClr w14:val="000000"/>
            </w14:solidFill>
            <w14:prstDash w14:val="solid"/>
            <w14:miter w14:val="0"/>
          </w14:textOutline>
        </w:rPr>
        <w:t>表</w:t>
      </w:r>
      <w:r>
        <w:rPr>
          <w:rFonts w:hint="default" w:ascii="Times New Roman" w:hAnsi="Times New Roman" w:eastAsia="宋体" w:cs="Times New Roman"/>
          <w:color w:val="auto"/>
          <w:spacing w:val="-2"/>
          <w:sz w:val="24"/>
          <w:szCs w:val="24"/>
          <w:highlight w:val="none"/>
          <w:shd w:val="clear" w:color="auto" w:fill="auto"/>
          <w14:textOutline w14:w="4000" w14:cap="flat" w14:cmpd="sng" w14:algn="ctr">
            <w14:solidFill>
              <w14:srgbClr w14:val="000000"/>
            </w14:solidFill>
            <w14:prstDash w14:val="solid"/>
            <w14:miter w14:val="0"/>
          </w14:textOutline>
        </w:rPr>
        <w:t>七</w:t>
      </w:r>
    </w:p>
    <w:tbl>
      <w:tblPr>
        <w:tblStyle w:val="26"/>
        <w:tblW w:w="9073"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3"/>
      </w:tblGrid>
      <w:tr w14:paraId="6CC4908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51" w:hRule="atLeast"/>
        </w:trPr>
        <w:tc>
          <w:tcPr>
            <w:tcW w:w="9073" w:type="dxa"/>
          </w:tcPr>
          <w:p w14:paraId="479EBFF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验收监</w:t>
            </w:r>
            <w:r>
              <w:rPr>
                <w:rFonts w:hint="default" w:ascii="Times New Roman" w:hAnsi="Times New Roman" w:eastAsia="宋体" w:cs="Times New Roman"/>
                <w:b/>
                <w:bCs/>
                <w:color w:val="auto"/>
                <w:sz w:val="21"/>
                <w:szCs w:val="21"/>
                <w:highlight w:val="none"/>
                <w:lang w:val="en-US" w:eastAsia="zh-CN"/>
              </w:rPr>
              <w:t>测期间生产工况记录：</w:t>
            </w:r>
          </w:p>
          <w:p w14:paraId="5A1A3416">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 7-1  生产工况</w:t>
            </w:r>
          </w:p>
          <w:p w14:paraId="1A390D99">
            <w:pPr>
              <w:spacing w:line="26" w:lineRule="auto"/>
              <w:rPr>
                <w:rFonts w:hint="default" w:ascii="Times New Roman" w:hAnsi="Times New Roman" w:cs="Times New Roman"/>
                <w:color w:val="auto"/>
                <w:sz w:val="2"/>
                <w:highlight w:val="none"/>
              </w:rPr>
            </w:pPr>
          </w:p>
          <w:tbl>
            <w:tblPr>
              <w:tblStyle w:val="26"/>
              <w:tblW w:w="8434" w:type="dxa"/>
              <w:tblInd w:w="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2"/>
              <w:gridCol w:w="2274"/>
              <w:gridCol w:w="2274"/>
              <w:gridCol w:w="2274"/>
            </w:tblGrid>
            <w:tr w14:paraId="76AF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12" w:type="dxa"/>
                  <w:tcBorders>
                    <w:tl2br w:val="nil"/>
                    <w:tr2bl w:val="nil"/>
                  </w:tcBorders>
                  <w:vAlign w:val="center"/>
                </w:tcPr>
                <w:p w14:paraId="3FF6F31C">
                  <w:pPr>
                    <w:spacing w:line="0" w:lineRule="atLeast"/>
                    <w:jc w:val="center"/>
                    <w:rPr>
                      <w:rFonts w:hint="default" w:ascii="Times New Roman" w:hAnsi="Times New Roman" w:eastAsia="宋体" w:cs="Times New Roman"/>
                      <w:b/>
                      <w:bCs/>
                      <w:spacing w:val="-8"/>
                      <w:sz w:val="18"/>
                      <w:szCs w:val="18"/>
                      <w:highlight w:val="none"/>
                      <w:lang w:val="en-US" w:eastAsia="zh-CN"/>
                    </w:rPr>
                  </w:pPr>
                  <w:r>
                    <w:rPr>
                      <w:rFonts w:hint="default" w:ascii="Times New Roman" w:hAnsi="Times New Roman" w:eastAsia="宋体" w:cs="Times New Roman"/>
                      <w:b/>
                      <w:bCs/>
                      <w:spacing w:val="-8"/>
                      <w:sz w:val="18"/>
                      <w:szCs w:val="18"/>
                      <w:highlight w:val="none"/>
                      <w:lang w:val="en-US" w:eastAsia="zh-CN"/>
                    </w:rPr>
                    <w:t>监测日期</w:t>
                  </w:r>
                </w:p>
              </w:tc>
              <w:tc>
                <w:tcPr>
                  <w:tcW w:w="2274" w:type="dxa"/>
                  <w:tcBorders>
                    <w:right w:val="single" w:color="auto" w:sz="4" w:space="0"/>
                    <w:tl2br w:val="nil"/>
                    <w:tr2bl w:val="nil"/>
                  </w:tcBorders>
                  <w:vAlign w:val="center"/>
                </w:tcPr>
                <w:p w14:paraId="40E8562A">
                  <w:pPr>
                    <w:spacing w:line="0" w:lineRule="atLeast"/>
                    <w:jc w:val="center"/>
                    <w:rPr>
                      <w:rFonts w:hint="default" w:ascii="Times New Roman" w:hAnsi="Times New Roman" w:eastAsia="宋体" w:cs="Times New Roman"/>
                      <w:b/>
                      <w:bCs/>
                      <w:spacing w:val="-8"/>
                      <w:sz w:val="18"/>
                      <w:szCs w:val="18"/>
                      <w:highlight w:val="none"/>
                      <w:lang w:val="en-US" w:eastAsia="zh-CN"/>
                    </w:rPr>
                  </w:pPr>
                  <w:r>
                    <w:rPr>
                      <w:rFonts w:hint="default" w:ascii="Times New Roman" w:hAnsi="Times New Roman" w:eastAsia="宋体" w:cs="Times New Roman"/>
                      <w:b/>
                      <w:bCs/>
                      <w:spacing w:val="-8"/>
                      <w:sz w:val="18"/>
                      <w:szCs w:val="18"/>
                      <w:highlight w:val="none"/>
                      <w:lang w:val="en-US" w:eastAsia="zh-CN"/>
                    </w:rPr>
                    <w:t xml:space="preserve">2025 年 </w:t>
                  </w:r>
                  <w:r>
                    <w:rPr>
                      <w:rFonts w:hint="eastAsia" w:ascii="Times New Roman" w:hAnsi="Times New Roman" w:eastAsia="宋体" w:cs="Times New Roman"/>
                      <w:b/>
                      <w:bCs/>
                      <w:spacing w:val="-8"/>
                      <w:sz w:val="18"/>
                      <w:szCs w:val="18"/>
                      <w:highlight w:val="none"/>
                      <w:lang w:val="en-US" w:eastAsia="zh-CN"/>
                    </w:rPr>
                    <w:t>5</w:t>
                  </w:r>
                  <w:r>
                    <w:rPr>
                      <w:rFonts w:hint="default" w:ascii="Times New Roman" w:hAnsi="Times New Roman" w:eastAsia="宋体" w:cs="Times New Roman"/>
                      <w:b/>
                      <w:bCs/>
                      <w:spacing w:val="-8"/>
                      <w:sz w:val="18"/>
                      <w:szCs w:val="18"/>
                      <w:highlight w:val="none"/>
                      <w:lang w:val="en-US" w:eastAsia="zh-CN"/>
                    </w:rPr>
                    <w:t xml:space="preserve">月 </w:t>
                  </w:r>
                  <w:r>
                    <w:rPr>
                      <w:rFonts w:hint="eastAsia" w:ascii="Times New Roman" w:hAnsi="Times New Roman" w:eastAsia="宋体" w:cs="Times New Roman"/>
                      <w:b/>
                      <w:bCs/>
                      <w:spacing w:val="-8"/>
                      <w:sz w:val="18"/>
                      <w:szCs w:val="18"/>
                      <w:highlight w:val="none"/>
                      <w:lang w:val="en-US" w:eastAsia="zh-CN"/>
                    </w:rPr>
                    <w:t>26</w:t>
                  </w:r>
                  <w:r>
                    <w:rPr>
                      <w:rFonts w:hint="default" w:ascii="Times New Roman" w:hAnsi="Times New Roman" w:eastAsia="宋体" w:cs="Times New Roman"/>
                      <w:b/>
                      <w:bCs/>
                      <w:spacing w:val="-8"/>
                      <w:sz w:val="18"/>
                      <w:szCs w:val="18"/>
                      <w:highlight w:val="none"/>
                      <w:lang w:val="en-US" w:eastAsia="zh-CN"/>
                    </w:rPr>
                    <w:t xml:space="preserve"> 日</w:t>
                  </w:r>
                </w:p>
              </w:tc>
              <w:tc>
                <w:tcPr>
                  <w:tcW w:w="2274" w:type="dxa"/>
                  <w:tcBorders>
                    <w:left w:val="single" w:color="auto" w:sz="4" w:space="0"/>
                    <w:tl2br w:val="nil"/>
                    <w:tr2bl w:val="nil"/>
                  </w:tcBorders>
                  <w:vAlign w:val="center"/>
                </w:tcPr>
                <w:p w14:paraId="389C8B96">
                  <w:pPr>
                    <w:spacing w:line="0" w:lineRule="atLeast"/>
                    <w:jc w:val="center"/>
                    <w:rPr>
                      <w:rFonts w:hint="default" w:ascii="Times New Roman" w:hAnsi="Times New Roman" w:eastAsia="宋体" w:cs="Times New Roman"/>
                      <w:b/>
                      <w:bCs/>
                      <w:spacing w:val="-8"/>
                      <w:sz w:val="18"/>
                      <w:szCs w:val="18"/>
                      <w:highlight w:val="none"/>
                      <w:lang w:val="en-US" w:eastAsia="zh-CN"/>
                    </w:rPr>
                  </w:pPr>
                  <w:r>
                    <w:rPr>
                      <w:rFonts w:hint="default" w:ascii="Times New Roman" w:hAnsi="Times New Roman" w:eastAsia="宋体" w:cs="Times New Roman"/>
                      <w:b/>
                      <w:bCs/>
                      <w:spacing w:val="-8"/>
                      <w:sz w:val="18"/>
                      <w:szCs w:val="18"/>
                      <w:highlight w:val="none"/>
                      <w:lang w:val="en-US" w:eastAsia="zh-CN"/>
                    </w:rPr>
                    <w:t>2025 年</w:t>
                  </w:r>
                  <w:r>
                    <w:rPr>
                      <w:rFonts w:hint="eastAsia" w:ascii="Times New Roman" w:hAnsi="Times New Roman" w:eastAsia="宋体" w:cs="Times New Roman"/>
                      <w:b/>
                      <w:bCs/>
                      <w:spacing w:val="-8"/>
                      <w:sz w:val="18"/>
                      <w:szCs w:val="18"/>
                      <w:highlight w:val="none"/>
                      <w:lang w:val="en-US" w:eastAsia="zh-CN"/>
                    </w:rPr>
                    <w:t>7</w:t>
                  </w:r>
                  <w:r>
                    <w:rPr>
                      <w:rFonts w:hint="default" w:ascii="Times New Roman" w:hAnsi="Times New Roman" w:eastAsia="宋体" w:cs="Times New Roman"/>
                      <w:b/>
                      <w:bCs/>
                      <w:spacing w:val="-8"/>
                      <w:sz w:val="18"/>
                      <w:szCs w:val="18"/>
                      <w:highlight w:val="none"/>
                      <w:lang w:val="en-US" w:eastAsia="zh-CN"/>
                    </w:rPr>
                    <w:t>月</w:t>
                  </w:r>
                  <w:r>
                    <w:rPr>
                      <w:rFonts w:hint="eastAsia" w:ascii="Times New Roman" w:hAnsi="Times New Roman" w:eastAsia="宋体" w:cs="Times New Roman"/>
                      <w:b/>
                      <w:bCs/>
                      <w:spacing w:val="-8"/>
                      <w:sz w:val="18"/>
                      <w:szCs w:val="18"/>
                      <w:highlight w:val="none"/>
                      <w:lang w:val="en-US" w:eastAsia="zh-CN"/>
                    </w:rPr>
                    <w:t>23</w:t>
                  </w:r>
                  <w:r>
                    <w:rPr>
                      <w:rFonts w:hint="default" w:ascii="Times New Roman" w:hAnsi="Times New Roman" w:eastAsia="宋体" w:cs="Times New Roman"/>
                      <w:b/>
                      <w:bCs/>
                      <w:spacing w:val="-8"/>
                      <w:sz w:val="18"/>
                      <w:szCs w:val="18"/>
                      <w:highlight w:val="none"/>
                      <w:lang w:val="en-US" w:eastAsia="zh-CN"/>
                    </w:rPr>
                    <w:t>日</w:t>
                  </w:r>
                </w:p>
              </w:tc>
              <w:tc>
                <w:tcPr>
                  <w:tcW w:w="2274" w:type="dxa"/>
                  <w:tcBorders>
                    <w:tl2br w:val="nil"/>
                    <w:tr2bl w:val="nil"/>
                  </w:tcBorders>
                  <w:vAlign w:val="center"/>
                </w:tcPr>
                <w:p w14:paraId="1FBEA1BD">
                  <w:pPr>
                    <w:spacing w:line="0" w:lineRule="atLeast"/>
                    <w:jc w:val="center"/>
                    <w:rPr>
                      <w:rFonts w:hint="default" w:ascii="Times New Roman" w:hAnsi="Times New Roman" w:eastAsia="宋体" w:cs="Times New Roman"/>
                      <w:b/>
                      <w:bCs/>
                      <w:spacing w:val="-8"/>
                      <w:sz w:val="18"/>
                      <w:szCs w:val="18"/>
                      <w:highlight w:val="none"/>
                      <w:lang w:val="en-US" w:eastAsia="zh-CN"/>
                    </w:rPr>
                  </w:pPr>
                  <w:r>
                    <w:rPr>
                      <w:rFonts w:hint="default" w:ascii="Times New Roman" w:hAnsi="Times New Roman" w:eastAsia="宋体" w:cs="Times New Roman"/>
                      <w:b/>
                      <w:bCs/>
                      <w:spacing w:val="-8"/>
                      <w:sz w:val="18"/>
                      <w:szCs w:val="18"/>
                      <w:highlight w:val="none"/>
                      <w:lang w:val="en-US" w:eastAsia="zh-CN"/>
                    </w:rPr>
                    <w:t xml:space="preserve">2025 年 </w:t>
                  </w:r>
                  <w:r>
                    <w:rPr>
                      <w:rFonts w:hint="eastAsia" w:ascii="Times New Roman" w:hAnsi="Times New Roman" w:eastAsia="宋体" w:cs="Times New Roman"/>
                      <w:b/>
                      <w:bCs/>
                      <w:spacing w:val="-8"/>
                      <w:sz w:val="18"/>
                      <w:szCs w:val="18"/>
                      <w:highlight w:val="none"/>
                      <w:lang w:val="en-US" w:eastAsia="zh-CN"/>
                    </w:rPr>
                    <w:t>7</w:t>
                  </w:r>
                  <w:r>
                    <w:rPr>
                      <w:rFonts w:hint="default" w:ascii="Times New Roman" w:hAnsi="Times New Roman" w:eastAsia="宋体" w:cs="Times New Roman"/>
                      <w:b/>
                      <w:bCs/>
                      <w:spacing w:val="-8"/>
                      <w:sz w:val="18"/>
                      <w:szCs w:val="18"/>
                      <w:highlight w:val="none"/>
                      <w:lang w:val="en-US" w:eastAsia="zh-CN"/>
                    </w:rPr>
                    <w:t xml:space="preserve">月 </w:t>
                  </w:r>
                  <w:r>
                    <w:rPr>
                      <w:rFonts w:hint="eastAsia" w:ascii="Times New Roman" w:hAnsi="Times New Roman" w:eastAsia="宋体" w:cs="Times New Roman"/>
                      <w:b/>
                      <w:bCs/>
                      <w:spacing w:val="-8"/>
                      <w:sz w:val="18"/>
                      <w:szCs w:val="18"/>
                      <w:highlight w:val="none"/>
                      <w:lang w:val="en-US" w:eastAsia="zh-CN"/>
                    </w:rPr>
                    <w:t>24</w:t>
                  </w:r>
                  <w:r>
                    <w:rPr>
                      <w:rFonts w:hint="default" w:ascii="Times New Roman" w:hAnsi="Times New Roman" w:eastAsia="宋体" w:cs="Times New Roman"/>
                      <w:b/>
                      <w:bCs/>
                      <w:spacing w:val="-8"/>
                      <w:sz w:val="18"/>
                      <w:szCs w:val="18"/>
                      <w:highlight w:val="none"/>
                      <w:lang w:val="en-US" w:eastAsia="zh-CN"/>
                    </w:rPr>
                    <w:t>日</w:t>
                  </w:r>
                </w:p>
              </w:tc>
            </w:tr>
            <w:tr w14:paraId="53FA4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12" w:type="dxa"/>
                  <w:tcBorders>
                    <w:tl2br w:val="nil"/>
                    <w:tr2bl w:val="nil"/>
                  </w:tcBorders>
                  <w:vAlign w:val="center"/>
                </w:tcPr>
                <w:p w14:paraId="244061C0">
                  <w:pPr>
                    <w:spacing w:line="0" w:lineRule="atLeast"/>
                    <w:jc w:val="center"/>
                    <w:rPr>
                      <w:rFonts w:hint="default" w:ascii="Times New Roman" w:hAnsi="Times New Roman" w:eastAsia="宋体" w:cs="Times New Roman"/>
                      <w:color w:val="auto"/>
                      <w:spacing w:val="-1"/>
                      <w:sz w:val="18"/>
                      <w:szCs w:val="18"/>
                      <w:highlight w:val="none"/>
                      <w14:textOutline w14:w="3835" w14:cap="flat" w14:cmpd="sng" w14:algn="ctr">
                        <w14:solidFill>
                          <w14:srgbClr w14:val="000000"/>
                        </w14:solidFill>
                        <w14:prstDash w14:val="solid"/>
                        <w14:miter w14:val="0"/>
                      </w14:textOutline>
                    </w:rPr>
                  </w:pPr>
                  <w:r>
                    <w:rPr>
                      <w:rFonts w:hint="default" w:ascii="Times New Roman" w:hAnsi="Times New Roman" w:eastAsia="宋体" w:cs="Times New Roman"/>
                      <w:color w:val="auto"/>
                      <w:kern w:val="2"/>
                      <w:sz w:val="18"/>
                      <w:szCs w:val="18"/>
                      <w:highlight w:val="none"/>
                    </w:rPr>
                    <w:t>建设规模</w:t>
                  </w:r>
                </w:p>
              </w:tc>
              <w:tc>
                <w:tcPr>
                  <w:tcW w:w="6822" w:type="dxa"/>
                  <w:gridSpan w:val="3"/>
                  <w:tcBorders>
                    <w:tl2br w:val="nil"/>
                    <w:tr2bl w:val="nil"/>
                  </w:tcBorders>
                  <w:vAlign w:val="center"/>
                </w:tcPr>
                <w:p w14:paraId="6DBEBEB5">
                  <w:pPr>
                    <w:spacing w:line="0" w:lineRule="atLeast"/>
                    <w:jc w:val="center"/>
                    <w:rPr>
                      <w:rFonts w:hint="default" w:ascii="Times New Roman" w:hAnsi="Times New Roman" w:eastAsia="宋体" w:cs="Times New Roman"/>
                      <w:spacing w:val="-8"/>
                      <w:sz w:val="18"/>
                      <w:szCs w:val="18"/>
                      <w:highlight w:val="none"/>
                      <w:lang w:val="en-US" w:eastAsia="zh-CN"/>
                    </w:rPr>
                  </w:pPr>
                  <w:r>
                    <w:rPr>
                      <w:spacing w:val="-1"/>
                      <w:sz w:val="18"/>
                      <w:szCs w:val="18"/>
                    </w:rPr>
                    <w:t>年生产</w:t>
                  </w:r>
                  <w:r>
                    <w:rPr>
                      <w:rFonts w:ascii="Times New Roman" w:hAnsi="Times New Roman" w:eastAsia="Times New Roman" w:cs="Times New Roman"/>
                      <w:spacing w:val="-1"/>
                      <w:sz w:val="18"/>
                      <w:szCs w:val="18"/>
                    </w:rPr>
                    <w:t>30</w:t>
                  </w:r>
                  <w:r>
                    <w:rPr>
                      <w:spacing w:val="-1"/>
                      <w:sz w:val="18"/>
                      <w:szCs w:val="18"/>
                    </w:rPr>
                    <w:t>万套家具、</w:t>
                  </w:r>
                  <w:r>
                    <w:rPr>
                      <w:rFonts w:ascii="Times New Roman" w:hAnsi="Times New Roman" w:eastAsia="Times New Roman" w:cs="Times New Roman"/>
                      <w:spacing w:val="-1"/>
                      <w:sz w:val="18"/>
                      <w:szCs w:val="18"/>
                    </w:rPr>
                    <w:t>100</w:t>
                  </w:r>
                  <w:r>
                    <w:rPr>
                      <w:spacing w:val="-1"/>
                      <w:sz w:val="18"/>
                      <w:szCs w:val="18"/>
                    </w:rPr>
                    <w:t>万平方米建材装饰墙板</w:t>
                  </w:r>
                </w:p>
              </w:tc>
            </w:tr>
            <w:tr w14:paraId="318C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612" w:type="dxa"/>
                  <w:tcBorders>
                    <w:tl2br w:val="nil"/>
                    <w:tr2bl w:val="nil"/>
                  </w:tcBorders>
                  <w:shd w:val="clear" w:color="auto" w:fill="auto"/>
                  <w:vAlign w:val="center"/>
                </w:tcPr>
                <w:p w14:paraId="795643F4">
                  <w:pPr>
                    <w:spacing w:line="0" w:lineRule="atLeast"/>
                    <w:jc w:val="center"/>
                    <w:rPr>
                      <w:rFonts w:hint="default" w:ascii="Times New Roman" w:hAnsi="Times New Roman" w:eastAsia="宋体" w:cs="Times New Roman"/>
                      <w:snapToGrid w:val="0"/>
                      <w:color w:val="000000"/>
                      <w:spacing w:val="-8"/>
                      <w:sz w:val="18"/>
                      <w:szCs w:val="18"/>
                      <w:highlight w:val="none"/>
                      <w:lang w:val="en-US" w:eastAsia="zh-CN" w:bidi="ar-SA"/>
                    </w:rPr>
                  </w:pPr>
                  <w:r>
                    <w:rPr>
                      <w:rFonts w:hint="default" w:ascii="Times New Roman" w:hAnsi="Times New Roman" w:eastAsia="宋体" w:cs="Times New Roman"/>
                      <w:spacing w:val="-8"/>
                      <w:sz w:val="18"/>
                      <w:szCs w:val="18"/>
                      <w:highlight w:val="none"/>
                      <w:lang w:val="en-US" w:eastAsia="zh-CN"/>
                    </w:rPr>
                    <w:t>实际规模</w:t>
                  </w:r>
                </w:p>
              </w:tc>
              <w:tc>
                <w:tcPr>
                  <w:tcW w:w="2274" w:type="dxa"/>
                  <w:tcBorders>
                    <w:right w:val="single" w:color="auto" w:sz="4" w:space="0"/>
                    <w:tl2br w:val="nil"/>
                    <w:tr2bl w:val="nil"/>
                  </w:tcBorders>
                  <w:shd w:val="clear" w:color="auto" w:fill="auto"/>
                  <w:vAlign w:val="center"/>
                </w:tcPr>
                <w:p w14:paraId="23928F78">
                  <w:pPr>
                    <w:spacing w:line="0" w:lineRule="atLeast"/>
                    <w:jc w:val="center"/>
                    <w:rPr>
                      <w:rFonts w:hint="eastAsia" w:ascii="Times New Roman" w:hAnsi="Times New Roman" w:eastAsia="宋体" w:cs="Times New Roman"/>
                      <w:snapToGrid w:val="0"/>
                      <w:color w:val="000000"/>
                      <w:spacing w:val="-8"/>
                      <w:sz w:val="18"/>
                      <w:szCs w:val="18"/>
                      <w:highlight w:val="none"/>
                      <w:lang w:val="en-US" w:eastAsia="zh-CN" w:bidi="ar-SA"/>
                    </w:rPr>
                  </w:pPr>
                  <w:r>
                    <w:rPr>
                      <w:rFonts w:hint="default" w:ascii="Times New Roman" w:hAnsi="Times New Roman" w:eastAsia="宋体" w:cs="Times New Roman"/>
                      <w:spacing w:val="-8"/>
                      <w:sz w:val="18"/>
                      <w:szCs w:val="18"/>
                      <w:highlight w:val="none"/>
                      <w:lang w:val="en-US" w:eastAsia="zh-CN"/>
                    </w:rPr>
                    <w:t>日</w:t>
                  </w:r>
                  <w:r>
                    <w:rPr>
                      <w:spacing w:val="-1"/>
                      <w:sz w:val="18"/>
                      <w:szCs w:val="18"/>
                    </w:rPr>
                    <w:t>生产家具</w:t>
                  </w:r>
                  <w:r>
                    <w:rPr>
                      <w:rFonts w:hint="eastAsia" w:ascii="Times New Roman" w:hAnsi="Times New Roman" w:cs="Times New Roman" w:eastAsiaTheme="minorEastAsia"/>
                      <w:color w:val="auto"/>
                      <w:sz w:val="18"/>
                      <w:szCs w:val="18"/>
                      <w:highlight w:val="none"/>
                      <w:lang w:val="en-US" w:eastAsia="zh-CN"/>
                    </w:rPr>
                    <w:t>850套</w:t>
                  </w:r>
                </w:p>
              </w:tc>
              <w:tc>
                <w:tcPr>
                  <w:tcW w:w="2274" w:type="dxa"/>
                  <w:tcBorders>
                    <w:left w:val="single" w:color="auto" w:sz="4" w:space="0"/>
                    <w:tl2br w:val="nil"/>
                    <w:tr2bl w:val="nil"/>
                  </w:tcBorders>
                  <w:shd w:val="clear" w:color="auto" w:fill="auto"/>
                  <w:vAlign w:val="center"/>
                </w:tcPr>
                <w:p w14:paraId="46387276">
                  <w:pPr>
                    <w:spacing w:line="0" w:lineRule="atLeast"/>
                    <w:jc w:val="center"/>
                    <w:rPr>
                      <w:rFonts w:hint="eastAsia" w:ascii="Times New Roman" w:hAnsi="Times New Roman" w:eastAsia="宋体" w:cs="Times New Roman"/>
                      <w:snapToGrid w:val="0"/>
                      <w:color w:val="000000"/>
                      <w:spacing w:val="-8"/>
                      <w:sz w:val="18"/>
                      <w:szCs w:val="18"/>
                      <w:highlight w:val="none"/>
                      <w:lang w:val="en-US" w:eastAsia="zh-CN" w:bidi="ar-SA"/>
                    </w:rPr>
                  </w:pPr>
                  <w:r>
                    <w:rPr>
                      <w:rFonts w:hint="default" w:ascii="Times New Roman" w:hAnsi="Times New Roman" w:eastAsia="宋体" w:cs="Times New Roman"/>
                      <w:spacing w:val="-8"/>
                      <w:sz w:val="18"/>
                      <w:szCs w:val="18"/>
                      <w:highlight w:val="none"/>
                      <w:lang w:val="en-US" w:eastAsia="zh-CN"/>
                    </w:rPr>
                    <w:t>日</w:t>
                  </w:r>
                  <w:r>
                    <w:rPr>
                      <w:spacing w:val="-1"/>
                      <w:sz w:val="18"/>
                      <w:szCs w:val="18"/>
                    </w:rPr>
                    <w:t>生产家具</w:t>
                  </w:r>
                  <w:r>
                    <w:rPr>
                      <w:rFonts w:hint="eastAsia" w:ascii="Times New Roman" w:hAnsi="Times New Roman" w:cs="Times New Roman" w:eastAsiaTheme="minorEastAsia"/>
                      <w:color w:val="auto"/>
                      <w:sz w:val="18"/>
                      <w:szCs w:val="18"/>
                      <w:highlight w:val="none"/>
                      <w:lang w:val="en-US" w:eastAsia="zh-CN"/>
                    </w:rPr>
                    <w:t>850套</w:t>
                  </w:r>
                </w:p>
              </w:tc>
              <w:tc>
                <w:tcPr>
                  <w:tcW w:w="2274" w:type="dxa"/>
                  <w:tcBorders>
                    <w:tl2br w:val="nil"/>
                    <w:tr2bl w:val="nil"/>
                  </w:tcBorders>
                  <w:shd w:val="clear" w:color="auto" w:fill="auto"/>
                  <w:vAlign w:val="center"/>
                </w:tcPr>
                <w:p w14:paraId="29B38338">
                  <w:pPr>
                    <w:spacing w:line="0" w:lineRule="atLeast"/>
                    <w:jc w:val="center"/>
                    <w:rPr>
                      <w:rFonts w:hint="eastAsia" w:ascii="Times New Roman" w:hAnsi="Times New Roman" w:eastAsia="宋体" w:cs="Times New Roman"/>
                      <w:snapToGrid w:val="0"/>
                      <w:color w:val="000000"/>
                      <w:spacing w:val="-8"/>
                      <w:sz w:val="18"/>
                      <w:szCs w:val="18"/>
                      <w:highlight w:val="none"/>
                      <w:lang w:val="en-US" w:eastAsia="zh-CN" w:bidi="ar-SA"/>
                    </w:rPr>
                  </w:pPr>
                  <w:r>
                    <w:rPr>
                      <w:rFonts w:hint="default" w:ascii="Times New Roman" w:hAnsi="Times New Roman" w:eastAsia="宋体" w:cs="Times New Roman"/>
                      <w:spacing w:val="-8"/>
                      <w:sz w:val="18"/>
                      <w:szCs w:val="18"/>
                      <w:highlight w:val="none"/>
                      <w:lang w:val="en-US" w:eastAsia="zh-CN"/>
                    </w:rPr>
                    <w:t>日</w:t>
                  </w:r>
                  <w:r>
                    <w:rPr>
                      <w:spacing w:val="-1"/>
                      <w:sz w:val="18"/>
                      <w:szCs w:val="18"/>
                    </w:rPr>
                    <w:t>生产家具</w:t>
                  </w:r>
                  <w:r>
                    <w:rPr>
                      <w:rFonts w:hint="eastAsia" w:ascii="Times New Roman" w:hAnsi="Times New Roman" w:cs="Times New Roman" w:eastAsiaTheme="minorEastAsia"/>
                      <w:color w:val="auto"/>
                      <w:sz w:val="18"/>
                      <w:szCs w:val="18"/>
                      <w:highlight w:val="none"/>
                      <w:lang w:val="en-US" w:eastAsia="zh-CN"/>
                    </w:rPr>
                    <w:t>850套</w:t>
                  </w:r>
                </w:p>
              </w:tc>
            </w:tr>
            <w:tr w14:paraId="7256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612" w:type="dxa"/>
                  <w:tcBorders>
                    <w:tl2br w:val="nil"/>
                    <w:tr2bl w:val="nil"/>
                  </w:tcBorders>
                  <w:vAlign w:val="center"/>
                </w:tcPr>
                <w:p w14:paraId="187CD9B7">
                  <w:pPr>
                    <w:spacing w:line="0" w:lineRule="atLeas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pacing w:val="14"/>
                      <w:sz w:val="18"/>
                      <w:szCs w:val="18"/>
                      <w:highlight w:val="none"/>
                    </w:rPr>
                    <w:t>生产负荷(</w:t>
                  </w:r>
                  <w:r>
                    <w:rPr>
                      <w:rFonts w:hint="default" w:ascii="Times New Roman" w:hAnsi="Times New Roman" w:eastAsia="Times New Roman" w:cs="Times New Roman"/>
                      <w:color w:val="auto"/>
                      <w:spacing w:val="14"/>
                      <w:sz w:val="18"/>
                      <w:szCs w:val="18"/>
                      <w:highlight w:val="none"/>
                    </w:rPr>
                    <w:t>%</w:t>
                  </w:r>
                  <w:r>
                    <w:rPr>
                      <w:rFonts w:hint="default" w:ascii="Times New Roman" w:hAnsi="Times New Roman" w:eastAsia="宋体" w:cs="Times New Roman"/>
                      <w:color w:val="auto"/>
                      <w:spacing w:val="13"/>
                      <w:sz w:val="18"/>
                      <w:szCs w:val="18"/>
                      <w:highlight w:val="none"/>
                    </w:rPr>
                    <w:t>)</w:t>
                  </w:r>
                </w:p>
              </w:tc>
              <w:tc>
                <w:tcPr>
                  <w:tcW w:w="2274" w:type="dxa"/>
                  <w:tcBorders>
                    <w:right w:val="single" w:color="auto" w:sz="4" w:space="0"/>
                    <w:tl2br w:val="nil"/>
                    <w:tr2bl w:val="nil"/>
                  </w:tcBorders>
                  <w:vAlign w:val="center"/>
                </w:tcPr>
                <w:p w14:paraId="45DC5530">
                  <w:pPr>
                    <w:spacing w:line="0" w:lineRule="atLeast"/>
                    <w:jc w:val="center"/>
                    <w:rPr>
                      <w:rFonts w:hint="default" w:ascii="Times New Roman" w:hAnsi="Times New Roman" w:eastAsia="宋体" w:cs="Times New Roman"/>
                      <w:color w:val="auto"/>
                      <w:spacing w:val="-3"/>
                      <w:sz w:val="18"/>
                      <w:szCs w:val="18"/>
                      <w:highlight w:val="none"/>
                      <w:lang w:val="en-US" w:eastAsia="zh-CN"/>
                    </w:rPr>
                  </w:pPr>
                  <w:r>
                    <w:rPr>
                      <w:rFonts w:hint="eastAsia" w:ascii="Times New Roman" w:hAnsi="Times New Roman" w:eastAsia="宋体" w:cs="Times New Roman"/>
                      <w:color w:val="auto"/>
                      <w:spacing w:val="-3"/>
                      <w:sz w:val="18"/>
                      <w:szCs w:val="18"/>
                      <w:highlight w:val="none"/>
                      <w:lang w:val="en-US" w:eastAsia="zh-CN"/>
                    </w:rPr>
                    <w:t>85</w:t>
                  </w:r>
                </w:p>
              </w:tc>
              <w:tc>
                <w:tcPr>
                  <w:tcW w:w="2274" w:type="dxa"/>
                  <w:tcBorders>
                    <w:left w:val="single" w:color="auto" w:sz="4" w:space="0"/>
                    <w:tl2br w:val="nil"/>
                    <w:tr2bl w:val="nil"/>
                  </w:tcBorders>
                  <w:vAlign w:val="center"/>
                </w:tcPr>
                <w:p w14:paraId="1BFF5200">
                  <w:pPr>
                    <w:spacing w:line="0" w:lineRule="atLeast"/>
                    <w:jc w:val="center"/>
                    <w:rPr>
                      <w:rFonts w:hint="default" w:ascii="Times New Roman" w:hAnsi="Times New Roman" w:eastAsia="宋体" w:cs="Times New Roman"/>
                      <w:color w:val="auto"/>
                      <w:spacing w:val="-3"/>
                      <w:sz w:val="18"/>
                      <w:szCs w:val="18"/>
                      <w:highlight w:val="none"/>
                      <w:lang w:val="en-US" w:eastAsia="zh-CN"/>
                    </w:rPr>
                  </w:pPr>
                  <w:r>
                    <w:rPr>
                      <w:rFonts w:hint="eastAsia" w:ascii="Times New Roman" w:hAnsi="Times New Roman" w:eastAsia="宋体" w:cs="Times New Roman"/>
                      <w:color w:val="auto"/>
                      <w:spacing w:val="-3"/>
                      <w:sz w:val="18"/>
                      <w:szCs w:val="18"/>
                      <w:highlight w:val="none"/>
                      <w:lang w:val="en-US" w:eastAsia="zh-CN"/>
                    </w:rPr>
                    <w:t>85</w:t>
                  </w:r>
                </w:p>
              </w:tc>
              <w:tc>
                <w:tcPr>
                  <w:tcW w:w="2274" w:type="dxa"/>
                  <w:tcBorders>
                    <w:tl2br w:val="nil"/>
                    <w:tr2bl w:val="nil"/>
                  </w:tcBorders>
                  <w:vAlign w:val="center"/>
                </w:tcPr>
                <w:p w14:paraId="6DFBC2D0">
                  <w:pPr>
                    <w:spacing w:line="0" w:lineRule="atLeast"/>
                    <w:jc w:val="center"/>
                    <w:rPr>
                      <w:rFonts w:hint="default" w:ascii="Times New Roman" w:hAnsi="Times New Roman" w:eastAsia="宋体" w:cs="Times New Roman"/>
                      <w:color w:val="auto"/>
                      <w:spacing w:val="-3"/>
                      <w:sz w:val="18"/>
                      <w:szCs w:val="18"/>
                      <w:highlight w:val="none"/>
                      <w:lang w:val="en-US" w:eastAsia="zh-CN"/>
                    </w:rPr>
                  </w:pPr>
                  <w:r>
                    <w:rPr>
                      <w:rFonts w:hint="eastAsia" w:ascii="Times New Roman" w:hAnsi="Times New Roman" w:eastAsia="宋体" w:cs="Times New Roman"/>
                      <w:color w:val="auto"/>
                      <w:spacing w:val="-3"/>
                      <w:sz w:val="18"/>
                      <w:szCs w:val="18"/>
                      <w:highlight w:val="none"/>
                      <w:lang w:val="en-US" w:eastAsia="zh-CN"/>
                    </w:rPr>
                    <w:t>85</w:t>
                  </w:r>
                </w:p>
              </w:tc>
            </w:tr>
          </w:tbl>
          <w:p w14:paraId="59B0389C">
            <w:pPr>
              <w:keepNext w:val="0"/>
              <w:keepLines w:val="0"/>
              <w:pageBreakBefore w:val="0"/>
              <w:widowControl/>
              <w:kinsoku/>
              <w:wordWrap w:val="0"/>
              <w:overflowPunct/>
              <w:topLinePunct w:val="0"/>
              <w:autoSpaceDE w:val="0"/>
              <w:autoSpaceDN w:val="0"/>
              <w:bidi w:val="0"/>
              <w:adjustRightInd w:val="0"/>
              <w:snapToGrid w:val="0"/>
              <w:spacing w:before="0" w:beforeLines="50" w:line="360" w:lineRule="auto"/>
              <w:ind w:left="105" w:leftChars="50" w:right="105" w:rightChars="50" w:firstLine="412" w:firstLineChars="200"/>
              <w:textAlignment w:val="baseline"/>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2"/>
                <w:highlight w:val="none"/>
              </w:rPr>
              <w:t>由上表可见，本项目</w:t>
            </w:r>
            <w:r>
              <w:rPr>
                <w:rFonts w:hint="default" w:ascii="Times New Roman" w:hAnsi="Times New Roman" w:eastAsia="宋体" w:cs="Times New Roman"/>
                <w:color w:val="auto"/>
                <w:spacing w:val="-2"/>
                <w:highlight w:val="none"/>
                <w:lang w:val="en-US" w:eastAsia="zh-CN"/>
              </w:rPr>
              <w:t>主体工程工况稳定、环境保护设施运行正常</w:t>
            </w:r>
            <w:r>
              <w:rPr>
                <w:rFonts w:hint="default" w:ascii="Times New Roman" w:hAnsi="Times New Roman" w:eastAsia="宋体" w:cs="Times New Roman"/>
                <w:color w:val="auto"/>
                <w:spacing w:val="-2"/>
                <w:highlight w:val="none"/>
              </w:rPr>
              <w:t>，</w:t>
            </w:r>
            <w:r>
              <w:rPr>
                <w:rFonts w:hint="default" w:ascii="Times New Roman" w:hAnsi="Times New Roman" w:eastAsia="宋体" w:cs="Times New Roman"/>
                <w:color w:val="auto"/>
                <w:highlight w:val="none"/>
              </w:rPr>
              <w:t>满足《建设项目竣工环境保护验收技术指南 污染影响类》中有关要求。</w:t>
            </w:r>
            <w:r>
              <w:rPr>
                <w:rFonts w:hint="default" w:ascii="Times New Roman" w:hAnsi="Times New Roman" w:eastAsia="宋体" w:cs="Times New Roman"/>
                <w:color w:val="auto"/>
                <w:spacing w:val="-2"/>
                <w:highlight w:val="none"/>
              </w:rPr>
              <w:t>（工况证明：</w:t>
            </w:r>
            <w:r>
              <w:rPr>
                <w:rFonts w:hint="default" w:ascii="Times New Roman" w:hAnsi="Times New Roman" w:eastAsia="宋体" w:cs="Times New Roman"/>
                <w:color w:val="auto"/>
                <w:spacing w:val="-1"/>
                <w:highlight w:val="none"/>
              </w:rPr>
              <w:t>见附件</w:t>
            </w:r>
            <w:r>
              <w:rPr>
                <w:rFonts w:hint="eastAsia" w:ascii="Times New Roman" w:hAnsi="Times New Roman" w:eastAsia="宋体" w:cs="Times New Roman"/>
                <w:color w:val="auto"/>
                <w:spacing w:val="-1"/>
                <w:highlight w:val="none"/>
                <w:lang w:val="en-US" w:eastAsia="zh-CN"/>
              </w:rPr>
              <w:t>七</w:t>
            </w:r>
            <w:r>
              <w:rPr>
                <w:rFonts w:hint="default" w:ascii="Times New Roman" w:hAnsi="Times New Roman" w:eastAsia="宋体" w:cs="Times New Roman"/>
                <w:color w:val="auto"/>
                <w:spacing w:val="-1"/>
                <w:highlight w:val="none"/>
              </w:rPr>
              <w:t>）</w:t>
            </w:r>
          </w:p>
          <w:p w14:paraId="11B5D9A8">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二、</w:t>
            </w:r>
            <w:r>
              <w:rPr>
                <w:rFonts w:hint="default" w:ascii="Times New Roman" w:hAnsi="Times New Roman" w:eastAsia="宋体" w:cs="Times New Roman"/>
                <w:b/>
                <w:bCs/>
                <w:color w:val="auto"/>
                <w:sz w:val="21"/>
                <w:szCs w:val="21"/>
                <w:highlight w:val="none"/>
                <w:lang w:val="en-US" w:eastAsia="zh-CN"/>
              </w:rPr>
              <w:t>验收监测结果：</w:t>
            </w:r>
          </w:p>
          <w:p w14:paraId="4611EBC2">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0" w:rightChars="0" w:firstLine="422" w:firstLineChars="200"/>
              <w:textAlignment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1、废水监测结果</w:t>
            </w:r>
          </w:p>
          <w:p w14:paraId="0401FE0C">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7-2  废水监测结果表</w:t>
            </w:r>
          </w:p>
          <w:tbl>
            <w:tblPr>
              <w:tblStyle w:val="17"/>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98"/>
              <w:gridCol w:w="747"/>
              <w:gridCol w:w="504"/>
              <w:gridCol w:w="341"/>
              <w:gridCol w:w="857"/>
              <w:gridCol w:w="818"/>
              <w:gridCol w:w="34"/>
              <w:gridCol w:w="828"/>
              <w:gridCol w:w="952"/>
              <w:gridCol w:w="229"/>
              <w:gridCol w:w="848"/>
            </w:tblGrid>
            <w:tr w14:paraId="1425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0" w:type="pct"/>
                <w:trHeight w:val="397" w:hRule="atLeast"/>
                <w:jc w:val="center"/>
              </w:trPr>
              <w:tc>
                <w:tcPr>
                  <w:tcW w:w="2101" w:type="pct"/>
                  <w:gridSpan w:val="4"/>
                  <w:tcBorders>
                    <w:top w:val="nil"/>
                    <w:left w:val="nil"/>
                    <w:bottom w:val="single" w:color="auto" w:sz="4" w:space="0"/>
                    <w:right w:val="nil"/>
                  </w:tcBorders>
                  <w:noWrap w:val="0"/>
                  <w:vAlign w:val="center"/>
                </w:tcPr>
                <w:p w14:paraId="7A53BBF6">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5</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26</w:t>
                  </w:r>
                  <w:r>
                    <w:rPr>
                      <w:rFonts w:hint="default" w:ascii="Times New Roman" w:hAnsi="Times New Roman" w:eastAsia="宋体" w:cs="Times New Roman"/>
                      <w:kern w:val="2"/>
                      <w:sz w:val="18"/>
                      <w:szCs w:val="18"/>
                      <w:lang w:val="en-US" w:eastAsia="zh-CN" w:bidi="ar-SA"/>
                    </w:rPr>
                    <w:t>日</w:t>
                  </w:r>
                </w:p>
              </w:tc>
              <w:tc>
                <w:tcPr>
                  <w:tcW w:w="1190" w:type="pct"/>
                  <w:gridSpan w:val="3"/>
                  <w:tcBorders>
                    <w:top w:val="nil"/>
                    <w:left w:val="nil"/>
                    <w:bottom w:val="single" w:color="auto" w:sz="4" w:space="0"/>
                    <w:right w:val="nil"/>
                  </w:tcBorders>
                  <w:noWrap w:val="0"/>
                  <w:vAlign w:val="center"/>
                </w:tcPr>
                <w:p w14:paraId="781CEA96">
                  <w:pPr>
                    <w:jc w:val="center"/>
                    <w:rPr>
                      <w:rFonts w:hint="default" w:ascii="Times New Roman" w:hAnsi="Times New Roman" w:eastAsia="宋体" w:cs="Times New Roman"/>
                      <w:kern w:val="2"/>
                      <w:sz w:val="18"/>
                      <w:szCs w:val="18"/>
                      <w:lang w:val="en-US" w:eastAsia="zh-CN" w:bidi="ar-SA"/>
                    </w:rPr>
                  </w:pPr>
                </w:p>
              </w:tc>
              <w:tc>
                <w:tcPr>
                  <w:tcW w:w="1206" w:type="pct"/>
                  <w:gridSpan w:val="4"/>
                  <w:tcBorders>
                    <w:top w:val="nil"/>
                    <w:left w:val="nil"/>
                    <w:bottom w:val="single" w:color="auto" w:sz="4" w:space="0"/>
                    <w:right w:val="nil"/>
                  </w:tcBorders>
                  <w:noWrap w:val="0"/>
                  <w:vAlign w:val="center"/>
                </w:tcPr>
                <w:p w14:paraId="05D6041C">
                  <w:pPr>
                    <w:jc w:val="center"/>
                    <w:rPr>
                      <w:rFonts w:hint="default" w:ascii="Times New Roman" w:hAnsi="Times New Roman" w:eastAsia="宋体" w:cs="Times New Roman"/>
                      <w:kern w:val="2"/>
                      <w:sz w:val="18"/>
                      <w:szCs w:val="18"/>
                      <w:lang w:val="en-US" w:eastAsia="zh-CN" w:bidi="ar-SA"/>
                    </w:rPr>
                  </w:pPr>
                </w:p>
              </w:tc>
            </w:tr>
            <w:tr w14:paraId="4D1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tcBorders>
                    <w:top w:val="single" w:color="auto" w:sz="4" w:space="0"/>
                  </w:tcBorders>
                  <w:noWrap w:val="0"/>
                  <w:vAlign w:val="center"/>
                </w:tcPr>
                <w:p w14:paraId="2DBBE01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检测点位</w:t>
                  </w:r>
                </w:p>
              </w:tc>
              <w:tc>
                <w:tcPr>
                  <w:tcW w:w="825" w:type="pct"/>
                  <w:vMerge w:val="restart"/>
                  <w:tcBorders>
                    <w:top w:val="single" w:color="auto" w:sz="4" w:space="0"/>
                  </w:tcBorders>
                  <w:noWrap w:val="0"/>
                  <w:vAlign w:val="center"/>
                </w:tcPr>
                <w:p w14:paraId="6A00508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检测项目</w:t>
                  </w:r>
                </w:p>
              </w:tc>
              <w:tc>
                <w:tcPr>
                  <w:tcW w:w="441" w:type="pct"/>
                  <w:vMerge w:val="restart"/>
                  <w:tcBorders>
                    <w:top w:val="single" w:color="auto" w:sz="4" w:space="0"/>
                  </w:tcBorders>
                  <w:noWrap w:val="0"/>
                  <w:vAlign w:val="center"/>
                </w:tcPr>
                <w:p w14:paraId="6A1FAC1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单位</w:t>
                  </w:r>
                </w:p>
              </w:tc>
              <w:tc>
                <w:tcPr>
                  <w:tcW w:w="1997" w:type="pct"/>
                  <w:gridSpan w:val="6"/>
                  <w:tcBorders>
                    <w:top w:val="single" w:color="auto" w:sz="4" w:space="0"/>
                  </w:tcBorders>
                  <w:noWrap w:val="0"/>
                  <w:vAlign w:val="center"/>
                </w:tcPr>
                <w:p w14:paraId="3517BFD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检测结果</w:t>
                  </w:r>
                </w:p>
              </w:tc>
              <w:tc>
                <w:tcPr>
                  <w:tcW w:w="562" w:type="pct"/>
                  <w:vMerge w:val="restart"/>
                  <w:tcBorders>
                    <w:top w:val="single" w:color="auto" w:sz="4" w:space="0"/>
                  </w:tcBorders>
                  <w:noWrap w:val="0"/>
                  <w:vAlign w:val="center"/>
                </w:tcPr>
                <w:p w14:paraId="0BC861C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36" w:type="pct"/>
                  <w:gridSpan w:val="2"/>
                  <w:vMerge w:val="restart"/>
                  <w:tcBorders>
                    <w:top w:val="single" w:color="auto" w:sz="4" w:space="0"/>
                  </w:tcBorders>
                  <w:noWrap w:val="0"/>
                  <w:vAlign w:val="center"/>
                </w:tcPr>
                <w:p w14:paraId="27152AE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7B72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1AF6540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vMerge w:val="continue"/>
                  <w:noWrap w:val="0"/>
                  <w:vAlign w:val="center"/>
                </w:tcPr>
                <w:p w14:paraId="68EC547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41" w:type="pct"/>
                  <w:vMerge w:val="continue"/>
                  <w:noWrap w:val="0"/>
                  <w:vAlign w:val="center"/>
                </w:tcPr>
                <w:p w14:paraId="72BE1C6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99" w:type="pct"/>
                  <w:gridSpan w:val="2"/>
                  <w:tcBorders>
                    <w:top w:val="single" w:color="auto" w:sz="4" w:space="0"/>
                  </w:tcBorders>
                  <w:noWrap w:val="0"/>
                  <w:vAlign w:val="center"/>
                </w:tcPr>
                <w:p w14:paraId="27FC24B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第一次</w:t>
                  </w:r>
                </w:p>
              </w:tc>
              <w:tc>
                <w:tcPr>
                  <w:tcW w:w="506" w:type="pct"/>
                  <w:tcBorders>
                    <w:top w:val="single" w:color="auto" w:sz="4" w:space="0"/>
                  </w:tcBorders>
                  <w:noWrap w:val="0"/>
                  <w:vAlign w:val="center"/>
                </w:tcPr>
                <w:p w14:paraId="706C692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第二次</w:t>
                  </w:r>
                </w:p>
              </w:tc>
              <w:tc>
                <w:tcPr>
                  <w:tcW w:w="503" w:type="pct"/>
                  <w:gridSpan w:val="2"/>
                  <w:tcBorders>
                    <w:top w:val="single" w:color="auto" w:sz="4" w:space="0"/>
                  </w:tcBorders>
                  <w:noWrap w:val="0"/>
                  <w:vAlign w:val="center"/>
                </w:tcPr>
                <w:p w14:paraId="5FE3010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第三次</w:t>
                  </w:r>
                </w:p>
              </w:tc>
              <w:tc>
                <w:tcPr>
                  <w:tcW w:w="489" w:type="pct"/>
                  <w:tcBorders>
                    <w:top w:val="single" w:color="auto" w:sz="4" w:space="0"/>
                  </w:tcBorders>
                  <w:noWrap w:val="0"/>
                  <w:vAlign w:val="center"/>
                </w:tcPr>
                <w:p w14:paraId="3133DDA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平均值</w:t>
                  </w:r>
                </w:p>
              </w:tc>
              <w:tc>
                <w:tcPr>
                  <w:tcW w:w="562" w:type="pct"/>
                  <w:vMerge w:val="continue"/>
                  <w:noWrap w:val="0"/>
                  <w:vAlign w:val="center"/>
                </w:tcPr>
                <w:p w14:paraId="3F60D5E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36" w:type="pct"/>
                  <w:gridSpan w:val="2"/>
                  <w:vMerge w:val="continue"/>
                  <w:noWrap w:val="0"/>
                  <w:vAlign w:val="center"/>
                </w:tcPr>
                <w:p w14:paraId="4DF8FA9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84F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noWrap w:val="0"/>
                  <w:vAlign w:val="center"/>
                </w:tcPr>
                <w:p w14:paraId="2A88BE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生活污水排放口FS01</w:t>
                  </w:r>
                </w:p>
              </w:tc>
              <w:tc>
                <w:tcPr>
                  <w:tcW w:w="825" w:type="pct"/>
                  <w:noWrap w:val="0"/>
                  <w:vAlign w:val="center"/>
                </w:tcPr>
                <w:p w14:paraId="46A2BC11">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pH</w:t>
                  </w:r>
                </w:p>
              </w:tc>
              <w:tc>
                <w:tcPr>
                  <w:tcW w:w="441" w:type="pct"/>
                  <w:noWrap w:val="0"/>
                  <w:vAlign w:val="center"/>
                </w:tcPr>
                <w:p w14:paraId="4C825BC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color w:val="auto"/>
                      <w:sz w:val="18"/>
                      <w:szCs w:val="18"/>
                      <w:lang w:val="en-US" w:eastAsia="zh-CN"/>
                    </w:rPr>
                    <w:t>无量纲</w:t>
                  </w:r>
                </w:p>
              </w:tc>
              <w:tc>
                <w:tcPr>
                  <w:tcW w:w="499" w:type="pct"/>
                  <w:gridSpan w:val="2"/>
                  <w:noWrap w:val="0"/>
                  <w:vAlign w:val="center"/>
                </w:tcPr>
                <w:p w14:paraId="611A37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7.4</w:t>
                  </w:r>
                </w:p>
              </w:tc>
              <w:tc>
                <w:tcPr>
                  <w:tcW w:w="506" w:type="pct"/>
                  <w:noWrap w:val="0"/>
                  <w:vAlign w:val="center"/>
                </w:tcPr>
                <w:p w14:paraId="357651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7.1</w:t>
                  </w:r>
                </w:p>
              </w:tc>
              <w:tc>
                <w:tcPr>
                  <w:tcW w:w="503" w:type="pct"/>
                  <w:gridSpan w:val="2"/>
                  <w:noWrap w:val="0"/>
                  <w:vAlign w:val="center"/>
                </w:tcPr>
                <w:p w14:paraId="4D2FAE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olor w:val="auto"/>
                      <w:sz w:val="18"/>
                      <w:szCs w:val="18"/>
                      <w:highlight w:val="none"/>
                      <w:lang w:val="en-US" w:eastAsia="zh-CN"/>
                    </w:rPr>
                    <w:t>7.2</w:t>
                  </w:r>
                </w:p>
              </w:tc>
              <w:tc>
                <w:tcPr>
                  <w:tcW w:w="489" w:type="pct"/>
                  <w:noWrap w:val="0"/>
                  <w:vAlign w:val="center"/>
                </w:tcPr>
                <w:p w14:paraId="287853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color w:val="auto"/>
                      <w:kern w:val="2"/>
                      <w:sz w:val="18"/>
                      <w:szCs w:val="18"/>
                      <w:highlight w:val="none"/>
                      <w:lang w:val="en-US" w:eastAsia="zh-CN" w:bidi="ar-SA"/>
                    </w:rPr>
                    <w:t>-</w:t>
                  </w:r>
                </w:p>
              </w:tc>
              <w:tc>
                <w:tcPr>
                  <w:tcW w:w="562" w:type="pct"/>
                  <w:noWrap w:val="0"/>
                  <w:vAlign w:val="center"/>
                </w:tcPr>
                <w:p w14:paraId="63F93CD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6~9</w:t>
                  </w:r>
                </w:p>
              </w:tc>
              <w:tc>
                <w:tcPr>
                  <w:tcW w:w="636" w:type="pct"/>
                  <w:gridSpan w:val="2"/>
                  <w:noWrap w:val="0"/>
                  <w:vAlign w:val="center"/>
                </w:tcPr>
                <w:p w14:paraId="1E8755D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1C2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61813C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0677E8BB">
                  <w:pPr>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化学</w:t>
                  </w:r>
                </w:p>
                <w:p w14:paraId="64546281">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需氧量</w:t>
                  </w:r>
                </w:p>
              </w:tc>
              <w:tc>
                <w:tcPr>
                  <w:tcW w:w="441" w:type="pct"/>
                  <w:noWrap w:val="0"/>
                  <w:vAlign w:val="center"/>
                </w:tcPr>
                <w:p w14:paraId="07D39E9B">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13E79D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91</w:t>
                  </w:r>
                </w:p>
              </w:tc>
              <w:tc>
                <w:tcPr>
                  <w:tcW w:w="506" w:type="pct"/>
                  <w:noWrap w:val="0"/>
                  <w:vAlign w:val="center"/>
                </w:tcPr>
                <w:p w14:paraId="6B712D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107</w:t>
                  </w:r>
                </w:p>
              </w:tc>
              <w:tc>
                <w:tcPr>
                  <w:tcW w:w="503" w:type="pct"/>
                  <w:gridSpan w:val="2"/>
                  <w:noWrap w:val="0"/>
                  <w:vAlign w:val="center"/>
                </w:tcPr>
                <w:p w14:paraId="4FAA8F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104</w:t>
                  </w:r>
                </w:p>
              </w:tc>
              <w:tc>
                <w:tcPr>
                  <w:tcW w:w="489" w:type="pct"/>
                  <w:noWrap w:val="0"/>
                  <w:vAlign w:val="center"/>
                </w:tcPr>
                <w:p w14:paraId="3C260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101</w:t>
                  </w:r>
                </w:p>
              </w:tc>
              <w:tc>
                <w:tcPr>
                  <w:tcW w:w="562" w:type="pct"/>
                  <w:noWrap w:val="0"/>
                  <w:vAlign w:val="center"/>
                </w:tcPr>
                <w:p w14:paraId="2483A29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500</w:t>
                  </w:r>
                </w:p>
              </w:tc>
              <w:tc>
                <w:tcPr>
                  <w:tcW w:w="636" w:type="pct"/>
                  <w:gridSpan w:val="2"/>
                  <w:noWrap w:val="0"/>
                  <w:vAlign w:val="center"/>
                </w:tcPr>
                <w:p w14:paraId="22DBBAC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9E6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1EEBC0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5E3517B7">
                  <w:pPr>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五日生化</w:t>
                  </w:r>
                </w:p>
                <w:p w14:paraId="7995D06D">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需氧量</w:t>
                  </w:r>
                </w:p>
              </w:tc>
              <w:tc>
                <w:tcPr>
                  <w:tcW w:w="441" w:type="pct"/>
                  <w:noWrap w:val="0"/>
                  <w:vAlign w:val="center"/>
                </w:tcPr>
                <w:p w14:paraId="16FA0492">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7BCB8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37.6</w:t>
                  </w:r>
                </w:p>
              </w:tc>
              <w:tc>
                <w:tcPr>
                  <w:tcW w:w="506" w:type="pct"/>
                  <w:noWrap w:val="0"/>
                  <w:vAlign w:val="center"/>
                </w:tcPr>
                <w:p w14:paraId="4A658D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43.8</w:t>
                  </w:r>
                </w:p>
              </w:tc>
              <w:tc>
                <w:tcPr>
                  <w:tcW w:w="503" w:type="pct"/>
                  <w:gridSpan w:val="2"/>
                  <w:noWrap w:val="0"/>
                  <w:vAlign w:val="center"/>
                </w:tcPr>
                <w:p w14:paraId="1F86A5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43.1</w:t>
                  </w:r>
                </w:p>
              </w:tc>
              <w:tc>
                <w:tcPr>
                  <w:tcW w:w="489" w:type="pct"/>
                  <w:noWrap w:val="0"/>
                  <w:vAlign w:val="center"/>
                </w:tcPr>
                <w:p w14:paraId="475289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41.5</w:t>
                  </w:r>
                </w:p>
              </w:tc>
              <w:tc>
                <w:tcPr>
                  <w:tcW w:w="562" w:type="pct"/>
                  <w:noWrap w:val="0"/>
                  <w:vAlign w:val="center"/>
                </w:tcPr>
                <w:p w14:paraId="0B7E982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300</w:t>
                  </w:r>
                </w:p>
              </w:tc>
              <w:tc>
                <w:tcPr>
                  <w:tcW w:w="636" w:type="pct"/>
                  <w:gridSpan w:val="2"/>
                  <w:noWrap w:val="0"/>
                  <w:vAlign w:val="center"/>
                </w:tcPr>
                <w:p w14:paraId="090EFE3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4710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6FD490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6B60DD0A">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悬浮物</w:t>
                  </w:r>
                </w:p>
              </w:tc>
              <w:tc>
                <w:tcPr>
                  <w:tcW w:w="441" w:type="pct"/>
                  <w:noWrap w:val="0"/>
                  <w:vAlign w:val="center"/>
                </w:tcPr>
                <w:p w14:paraId="578266A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248D0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7</w:t>
                  </w:r>
                </w:p>
              </w:tc>
              <w:tc>
                <w:tcPr>
                  <w:tcW w:w="506" w:type="pct"/>
                  <w:noWrap w:val="0"/>
                  <w:vAlign w:val="center"/>
                </w:tcPr>
                <w:p w14:paraId="13FC519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5</w:t>
                  </w:r>
                </w:p>
              </w:tc>
              <w:tc>
                <w:tcPr>
                  <w:tcW w:w="503" w:type="pct"/>
                  <w:gridSpan w:val="2"/>
                  <w:noWrap w:val="0"/>
                  <w:vAlign w:val="center"/>
                </w:tcPr>
                <w:p w14:paraId="5EC2F8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8</w:t>
                  </w:r>
                </w:p>
              </w:tc>
              <w:tc>
                <w:tcPr>
                  <w:tcW w:w="489" w:type="pct"/>
                  <w:noWrap w:val="0"/>
                  <w:vAlign w:val="center"/>
                </w:tcPr>
                <w:p w14:paraId="393697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7</w:t>
                  </w:r>
                </w:p>
              </w:tc>
              <w:tc>
                <w:tcPr>
                  <w:tcW w:w="562" w:type="pct"/>
                  <w:noWrap w:val="0"/>
                  <w:vAlign w:val="center"/>
                </w:tcPr>
                <w:p w14:paraId="7AD9D7D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400</w:t>
                  </w:r>
                </w:p>
              </w:tc>
              <w:tc>
                <w:tcPr>
                  <w:tcW w:w="636" w:type="pct"/>
                  <w:gridSpan w:val="2"/>
                  <w:noWrap w:val="0"/>
                  <w:vAlign w:val="center"/>
                </w:tcPr>
                <w:p w14:paraId="0248CC03">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E10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2BB211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56325050">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氨氮</w:t>
                  </w:r>
                </w:p>
              </w:tc>
              <w:tc>
                <w:tcPr>
                  <w:tcW w:w="441" w:type="pct"/>
                  <w:noWrap w:val="0"/>
                  <w:vAlign w:val="center"/>
                </w:tcPr>
                <w:p w14:paraId="66EE879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4960AE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35.9</w:t>
                  </w:r>
                </w:p>
              </w:tc>
              <w:tc>
                <w:tcPr>
                  <w:tcW w:w="506" w:type="pct"/>
                  <w:noWrap w:val="0"/>
                  <w:vAlign w:val="center"/>
                </w:tcPr>
                <w:p w14:paraId="71ACF7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38.5</w:t>
                  </w:r>
                </w:p>
              </w:tc>
              <w:tc>
                <w:tcPr>
                  <w:tcW w:w="503" w:type="pct"/>
                  <w:gridSpan w:val="2"/>
                  <w:noWrap w:val="0"/>
                  <w:vAlign w:val="center"/>
                </w:tcPr>
                <w:p w14:paraId="358B87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38.8</w:t>
                  </w:r>
                </w:p>
              </w:tc>
              <w:tc>
                <w:tcPr>
                  <w:tcW w:w="489" w:type="pct"/>
                  <w:noWrap w:val="0"/>
                  <w:vAlign w:val="center"/>
                </w:tcPr>
                <w:p w14:paraId="09B3F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37.7</w:t>
                  </w:r>
                </w:p>
              </w:tc>
              <w:tc>
                <w:tcPr>
                  <w:tcW w:w="562" w:type="pct"/>
                  <w:noWrap w:val="0"/>
                  <w:vAlign w:val="center"/>
                </w:tcPr>
                <w:p w14:paraId="0A62CBE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45</w:t>
                  </w:r>
                </w:p>
              </w:tc>
              <w:tc>
                <w:tcPr>
                  <w:tcW w:w="636" w:type="pct"/>
                  <w:gridSpan w:val="2"/>
                  <w:noWrap w:val="0"/>
                  <w:vAlign w:val="center"/>
                </w:tcPr>
                <w:p w14:paraId="304D7E16">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F55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0" w:type="pct"/>
                <w:trHeight w:val="397" w:hRule="atLeast"/>
                <w:jc w:val="center"/>
              </w:trPr>
              <w:tc>
                <w:tcPr>
                  <w:tcW w:w="2101" w:type="pct"/>
                  <w:gridSpan w:val="4"/>
                  <w:tcBorders>
                    <w:top w:val="nil"/>
                    <w:left w:val="nil"/>
                    <w:bottom w:val="single" w:color="auto" w:sz="4" w:space="0"/>
                    <w:right w:val="nil"/>
                  </w:tcBorders>
                  <w:noWrap w:val="0"/>
                  <w:vAlign w:val="center"/>
                </w:tcPr>
                <w:p w14:paraId="61AB4C27">
                  <w:p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1190" w:type="pct"/>
                  <w:gridSpan w:val="3"/>
                  <w:tcBorders>
                    <w:top w:val="nil"/>
                    <w:left w:val="nil"/>
                    <w:bottom w:val="single" w:color="auto" w:sz="4" w:space="0"/>
                    <w:right w:val="nil"/>
                  </w:tcBorders>
                  <w:noWrap w:val="0"/>
                  <w:vAlign w:val="center"/>
                </w:tcPr>
                <w:p w14:paraId="736566F1">
                  <w:pPr>
                    <w:jc w:val="center"/>
                    <w:rPr>
                      <w:rFonts w:hint="default" w:ascii="Times New Roman" w:hAnsi="Times New Roman" w:eastAsia="宋体" w:cs="Times New Roman"/>
                      <w:kern w:val="2"/>
                      <w:sz w:val="18"/>
                      <w:szCs w:val="18"/>
                      <w:lang w:val="en-US" w:eastAsia="zh-CN" w:bidi="ar-SA"/>
                    </w:rPr>
                  </w:pPr>
                </w:p>
              </w:tc>
              <w:tc>
                <w:tcPr>
                  <w:tcW w:w="1206" w:type="pct"/>
                  <w:gridSpan w:val="4"/>
                  <w:tcBorders>
                    <w:top w:val="nil"/>
                    <w:left w:val="nil"/>
                    <w:bottom w:val="single" w:color="auto" w:sz="4" w:space="0"/>
                    <w:right w:val="nil"/>
                  </w:tcBorders>
                  <w:noWrap w:val="0"/>
                  <w:vAlign w:val="center"/>
                </w:tcPr>
                <w:p w14:paraId="1CC9088E">
                  <w:pPr>
                    <w:jc w:val="center"/>
                    <w:rPr>
                      <w:rFonts w:hint="default" w:ascii="Times New Roman" w:hAnsi="Times New Roman" w:eastAsia="宋体" w:cs="Times New Roman"/>
                      <w:kern w:val="2"/>
                      <w:sz w:val="18"/>
                      <w:szCs w:val="18"/>
                      <w:lang w:val="en-US" w:eastAsia="zh-CN" w:bidi="ar-SA"/>
                    </w:rPr>
                  </w:pPr>
                </w:p>
              </w:tc>
            </w:tr>
            <w:tr w14:paraId="698D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tcBorders>
                    <w:top w:val="single" w:color="auto" w:sz="4" w:space="0"/>
                  </w:tcBorders>
                  <w:noWrap w:val="0"/>
                  <w:vAlign w:val="center"/>
                </w:tcPr>
                <w:p w14:paraId="680F970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检测点位</w:t>
                  </w:r>
                </w:p>
              </w:tc>
              <w:tc>
                <w:tcPr>
                  <w:tcW w:w="825" w:type="pct"/>
                  <w:vMerge w:val="restart"/>
                  <w:tcBorders>
                    <w:top w:val="single" w:color="auto" w:sz="4" w:space="0"/>
                  </w:tcBorders>
                  <w:noWrap w:val="0"/>
                  <w:vAlign w:val="center"/>
                </w:tcPr>
                <w:p w14:paraId="654492C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检测项目</w:t>
                  </w:r>
                </w:p>
              </w:tc>
              <w:tc>
                <w:tcPr>
                  <w:tcW w:w="441" w:type="pct"/>
                  <w:vMerge w:val="restart"/>
                  <w:tcBorders>
                    <w:top w:val="single" w:color="auto" w:sz="4" w:space="0"/>
                  </w:tcBorders>
                  <w:noWrap w:val="0"/>
                  <w:vAlign w:val="center"/>
                </w:tcPr>
                <w:p w14:paraId="6D8B00E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单位</w:t>
                  </w:r>
                </w:p>
              </w:tc>
              <w:tc>
                <w:tcPr>
                  <w:tcW w:w="1997" w:type="pct"/>
                  <w:gridSpan w:val="6"/>
                  <w:tcBorders>
                    <w:top w:val="single" w:color="auto" w:sz="4" w:space="0"/>
                  </w:tcBorders>
                  <w:noWrap w:val="0"/>
                  <w:vAlign w:val="center"/>
                </w:tcPr>
                <w:p w14:paraId="140318E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检测结果</w:t>
                  </w:r>
                </w:p>
              </w:tc>
              <w:tc>
                <w:tcPr>
                  <w:tcW w:w="562" w:type="pct"/>
                  <w:vMerge w:val="restart"/>
                  <w:tcBorders>
                    <w:top w:val="single" w:color="auto" w:sz="4" w:space="0"/>
                  </w:tcBorders>
                  <w:noWrap w:val="0"/>
                  <w:vAlign w:val="center"/>
                </w:tcPr>
                <w:p w14:paraId="5A71C0B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36" w:type="pct"/>
                  <w:gridSpan w:val="2"/>
                  <w:vMerge w:val="restart"/>
                  <w:tcBorders>
                    <w:top w:val="single" w:color="auto" w:sz="4" w:space="0"/>
                  </w:tcBorders>
                  <w:noWrap w:val="0"/>
                  <w:vAlign w:val="center"/>
                </w:tcPr>
                <w:p w14:paraId="25AA451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791D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36B9243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vMerge w:val="continue"/>
                  <w:noWrap w:val="0"/>
                  <w:vAlign w:val="center"/>
                </w:tcPr>
                <w:p w14:paraId="5F43F42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41" w:type="pct"/>
                  <w:vMerge w:val="continue"/>
                  <w:noWrap w:val="0"/>
                  <w:vAlign w:val="center"/>
                </w:tcPr>
                <w:p w14:paraId="0DD927D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99" w:type="pct"/>
                  <w:gridSpan w:val="2"/>
                  <w:tcBorders>
                    <w:top w:val="single" w:color="auto" w:sz="4" w:space="0"/>
                  </w:tcBorders>
                  <w:noWrap w:val="0"/>
                  <w:vAlign w:val="center"/>
                </w:tcPr>
                <w:p w14:paraId="70C934E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第一次</w:t>
                  </w:r>
                </w:p>
              </w:tc>
              <w:tc>
                <w:tcPr>
                  <w:tcW w:w="506" w:type="pct"/>
                  <w:tcBorders>
                    <w:top w:val="single" w:color="auto" w:sz="4" w:space="0"/>
                  </w:tcBorders>
                  <w:noWrap w:val="0"/>
                  <w:vAlign w:val="center"/>
                </w:tcPr>
                <w:p w14:paraId="57B411A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第二次</w:t>
                  </w:r>
                </w:p>
              </w:tc>
              <w:tc>
                <w:tcPr>
                  <w:tcW w:w="503" w:type="pct"/>
                  <w:gridSpan w:val="2"/>
                  <w:tcBorders>
                    <w:top w:val="single" w:color="auto" w:sz="4" w:space="0"/>
                  </w:tcBorders>
                  <w:noWrap w:val="0"/>
                  <w:vAlign w:val="center"/>
                </w:tcPr>
                <w:p w14:paraId="22B76E3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第三次</w:t>
                  </w:r>
                </w:p>
              </w:tc>
              <w:tc>
                <w:tcPr>
                  <w:tcW w:w="489" w:type="pct"/>
                  <w:tcBorders>
                    <w:top w:val="single" w:color="auto" w:sz="4" w:space="0"/>
                  </w:tcBorders>
                  <w:noWrap w:val="0"/>
                  <w:vAlign w:val="center"/>
                </w:tcPr>
                <w:p w14:paraId="7E161D0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平均值</w:t>
                  </w:r>
                </w:p>
              </w:tc>
              <w:tc>
                <w:tcPr>
                  <w:tcW w:w="562" w:type="pct"/>
                  <w:vMerge w:val="continue"/>
                  <w:noWrap w:val="0"/>
                  <w:vAlign w:val="center"/>
                </w:tcPr>
                <w:p w14:paraId="38007F6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636" w:type="pct"/>
                  <w:gridSpan w:val="2"/>
                  <w:vMerge w:val="continue"/>
                  <w:noWrap w:val="0"/>
                  <w:vAlign w:val="center"/>
                </w:tcPr>
                <w:p w14:paraId="43F7CE4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0A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restart"/>
                  <w:noWrap w:val="0"/>
                  <w:vAlign w:val="center"/>
                </w:tcPr>
                <w:p w14:paraId="548582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highlight w:val="none"/>
                      <w:u w:val="none"/>
                      <w:lang w:val="en-US" w:eastAsia="zh-CN" w:bidi="ar"/>
                    </w:rPr>
                    <w:t>生活污水排放口FS01</w:t>
                  </w:r>
                </w:p>
              </w:tc>
              <w:tc>
                <w:tcPr>
                  <w:tcW w:w="825" w:type="pct"/>
                  <w:noWrap w:val="0"/>
                  <w:vAlign w:val="center"/>
                </w:tcPr>
                <w:p w14:paraId="2FA0EACD">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pH</w:t>
                  </w:r>
                </w:p>
              </w:tc>
              <w:tc>
                <w:tcPr>
                  <w:tcW w:w="441" w:type="pct"/>
                  <w:noWrap w:val="0"/>
                  <w:vAlign w:val="center"/>
                </w:tcPr>
                <w:p w14:paraId="73E8862E">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color w:val="auto"/>
                      <w:sz w:val="18"/>
                      <w:szCs w:val="18"/>
                      <w:lang w:val="en-US" w:eastAsia="zh-CN"/>
                    </w:rPr>
                    <w:t>无量纲</w:t>
                  </w:r>
                </w:p>
              </w:tc>
              <w:tc>
                <w:tcPr>
                  <w:tcW w:w="499" w:type="pct"/>
                  <w:gridSpan w:val="2"/>
                  <w:noWrap w:val="0"/>
                  <w:vAlign w:val="center"/>
                </w:tcPr>
                <w:p w14:paraId="4AEC6B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7.6</w:t>
                  </w:r>
                </w:p>
              </w:tc>
              <w:tc>
                <w:tcPr>
                  <w:tcW w:w="506" w:type="pct"/>
                  <w:noWrap w:val="0"/>
                  <w:vAlign w:val="center"/>
                </w:tcPr>
                <w:p w14:paraId="1F8A9E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7.2</w:t>
                  </w:r>
                </w:p>
              </w:tc>
              <w:tc>
                <w:tcPr>
                  <w:tcW w:w="503" w:type="pct"/>
                  <w:gridSpan w:val="2"/>
                  <w:noWrap w:val="0"/>
                  <w:vAlign w:val="center"/>
                </w:tcPr>
                <w:p w14:paraId="55D6DA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olor w:val="auto"/>
                      <w:sz w:val="18"/>
                      <w:szCs w:val="18"/>
                      <w:highlight w:val="none"/>
                      <w:lang w:val="en-US" w:eastAsia="zh-CN"/>
                    </w:rPr>
                    <w:t>7.5</w:t>
                  </w:r>
                </w:p>
              </w:tc>
              <w:tc>
                <w:tcPr>
                  <w:tcW w:w="489" w:type="pct"/>
                  <w:noWrap w:val="0"/>
                  <w:vAlign w:val="center"/>
                </w:tcPr>
                <w:p w14:paraId="73E1A4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color w:val="auto"/>
                      <w:kern w:val="2"/>
                      <w:sz w:val="18"/>
                      <w:szCs w:val="18"/>
                      <w:highlight w:val="none"/>
                      <w:lang w:val="en-US" w:eastAsia="zh-CN" w:bidi="ar-SA"/>
                    </w:rPr>
                    <w:t>-</w:t>
                  </w:r>
                </w:p>
              </w:tc>
              <w:tc>
                <w:tcPr>
                  <w:tcW w:w="952" w:type="dxa"/>
                  <w:noWrap w:val="0"/>
                  <w:vAlign w:val="center"/>
                </w:tcPr>
                <w:p w14:paraId="09B55470">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6~9</w:t>
                  </w:r>
                </w:p>
              </w:tc>
              <w:tc>
                <w:tcPr>
                  <w:tcW w:w="1077" w:type="dxa"/>
                  <w:gridSpan w:val="2"/>
                  <w:noWrap w:val="0"/>
                  <w:vAlign w:val="center"/>
                </w:tcPr>
                <w:p w14:paraId="6F68E85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3ED4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4A91EA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710BB439">
                  <w:pPr>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化学</w:t>
                  </w:r>
                </w:p>
                <w:p w14:paraId="23FEECDB">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需氧量</w:t>
                  </w:r>
                </w:p>
              </w:tc>
              <w:tc>
                <w:tcPr>
                  <w:tcW w:w="441" w:type="pct"/>
                  <w:noWrap w:val="0"/>
                  <w:vAlign w:val="center"/>
                </w:tcPr>
                <w:p w14:paraId="2636E460">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35C766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132</w:t>
                  </w:r>
                </w:p>
              </w:tc>
              <w:tc>
                <w:tcPr>
                  <w:tcW w:w="506" w:type="pct"/>
                  <w:noWrap w:val="0"/>
                  <w:vAlign w:val="center"/>
                </w:tcPr>
                <w:p w14:paraId="4CC511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119</w:t>
                  </w:r>
                </w:p>
              </w:tc>
              <w:tc>
                <w:tcPr>
                  <w:tcW w:w="503" w:type="pct"/>
                  <w:gridSpan w:val="2"/>
                  <w:noWrap w:val="0"/>
                  <w:vAlign w:val="center"/>
                </w:tcPr>
                <w:p w14:paraId="6A556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124</w:t>
                  </w:r>
                </w:p>
              </w:tc>
              <w:tc>
                <w:tcPr>
                  <w:tcW w:w="489" w:type="pct"/>
                  <w:noWrap w:val="0"/>
                  <w:vAlign w:val="center"/>
                </w:tcPr>
                <w:p w14:paraId="6050A8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125</w:t>
                  </w:r>
                </w:p>
              </w:tc>
              <w:tc>
                <w:tcPr>
                  <w:tcW w:w="952" w:type="dxa"/>
                  <w:noWrap w:val="0"/>
                  <w:vAlign w:val="center"/>
                </w:tcPr>
                <w:p w14:paraId="21C94BE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500</w:t>
                  </w:r>
                </w:p>
              </w:tc>
              <w:tc>
                <w:tcPr>
                  <w:tcW w:w="1077" w:type="dxa"/>
                  <w:gridSpan w:val="2"/>
                  <w:noWrap w:val="0"/>
                  <w:vAlign w:val="center"/>
                </w:tcPr>
                <w:p w14:paraId="4583F84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18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753363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1871FF7D">
                  <w:pPr>
                    <w:jc w:val="center"/>
                    <w:rPr>
                      <w:rFonts w:hint="eastAsia" w:ascii="Times New Roman" w:hAnsi="Times New Roman" w:eastAsia="宋体" w:cs="宋体"/>
                      <w:sz w:val="18"/>
                      <w:szCs w:val="18"/>
                      <w:lang w:val="en-US" w:eastAsia="zh-CN"/>
                    </w:rPr>
                  </w:pPr>
                  <w:r>
                    <w:rPr>
                      <w:rFonts w:hint="eastAsia" w:ascii="Times New Roman" w:hAnsi="Times New Roman" w:eastAsia="宋体" w:cs="宋体"/>
                      <w:sz w:val="18"/>
                      <w:szCs w:val="18"/>
                      <w:lang w:val="en-US" w:eastAsia="zh-CN"/>
                    </w:rPr>
                    <w:t>五日生化</w:t>
                  </w:r>
                </w:p>
                <w:p w14:paraId="12169807">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需氧量</w:t>
                  </w:r>
                </w:p>
              </w:tc>
              <w:tc>
                <w:tcPr>
                  <w:tcW w:w="441" w:type="pct"/>
                  <w:noWrap w:val="0"/>
                  <w:vAlign w:val="center"/>
                </w:tcPr>
                <w:p w14:paraId="7884AFA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6E0DAB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53.0</w:t>
                  </w:r>
                </w:p>
              </w:tc>
              <w:tc>
                <w:tcPr>
                  <w:tcW w:w="506" w:type="pct"/>
                  <w:noWrap w:val="0"/>
                  <w:vAlign w:val="center"/>
                </w:tcPr>
                <w:p w14:paraId="02AD78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50.1</w:t>
                  </w:r>
                </w:p>
              </w:tc>
              <w:tc>
                <w:tcPr>
                  <w:tcW w:w="503" w:type="pct"/>
                  <w:gridSpan w:val="2"/>
                  <w:noWrap w:val="0"/>
                  <w:vAlign w:val="center"/>
                </w:tcPr>
                <w:p w14:paraId="299FFA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52.2</w:t>
                  </w:r>
                </w:p>
              </w:tc>
              <w:tc>
                <w:tcPr>
                  <w:tcW w:w="489" w:type="pct"/>
                  <w:noWrap w:val="0"/>
                  <w:vAlign w:val="center"/>
                </w:tcPr>
                <w:p w14:paraId="51336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51.8</w:t>
                  </w:r>
                </w:p>
              </w:tc>
              <w:tc>
                <w:tcPr>
                  <w:tcW w:w="952" w:type="dxa"/>
                  <w:noWrap w:val="0"/>
                  <w:vAlign w:val="center"/>
                </w:tcPr>
                <w:p w14:paraId="4F387C7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300</w:t>
                  </w:r>
                </w:p>
              </w:tc>
              <w:tc>
                <w:tcPr>
                  <w:tcW w:w="1077" w:type="dxa"/>
                  <w:gridSpan w:val="2"/>
                  <w:noWrap w:val="0"/>
                  <w:vAlign w:val="center"/>
                </w:tcPr>
                <w:p w14:paraId="1BE245D5">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9AA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026547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4AC296FD">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悬浮物</w:t>
                  </w:r>
                </w:p>
              </w:tc>
              <w:tc>
                <w:tcPr>
                  <w:tcW w:w="441" w:type="pct"/>
                  <w:noWrap w:val="0"/>
                  <w:vAlign w:val="center"/>
                </w:tcPr>
                <w:p w14:paraId="6E5D24F0">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3EA8B0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10</w:t>
                  </w:r>
                </w:p>
              </w:tc>
              <w:tc>
                <w:tcPr>
                  <w:tcW w:w="506" w:type="pct"/>
                  <w:noWrap w:val="0"/>
                  <w:vAlign w:val="center"/>
                </w:tcPr>
                <w:p w14:paraId="591E23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7</w:t>
                  </w:r>
                </w:p>
              </w:tc>
              <w:tc>
                <w:tcPr>
                  <w:tcW w:w="503" w:type="pct"/>
                  <w:gridSpan w:val="2"/>
                  <w:noWrap w:val="0"/>
                  <w:vAlign w:val="center"/>
                </w:tcPr>
                <w:p w14:paraId="419CD1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7</w:t>
                  </w:r>
                </w:p>
              </w:tc>
              <w:tc>
                <w:tcPr>
                  <w:tcW w:w="489" w:type="pct"/>
                  <w:noWrap w:val="0"/>
                  <w:vAlign w:val="center"/>
                </w:tcPr>
                <w:p w14:paraId="0E7407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8</w:t>
                  </w:r>
                </w:p>
              </w:tc>
              <w:tc>
                <w:tcPr>
                  <w:tcW w:w="952" w:type="dxa"/>
                  <w:noWrap w:val="0"/>
                  <w:vAlign w:val="center"/>
                </w:tcPr>
                <w:p w14:paraId="30AEF92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400</w:t>
                  </w:r>
                </w:p>
              </w:tc>
              <w:tc>
                <w:tcPr>
                  <w:tcW w:w="1077" w:type="dxa"/>
                  <w:gridSpan w:val="2"/>
                  <w:noWrap w:val="0"/>
                  <w:vAlign w:val="center"/>
                </w:tcPr>
                <w:p w14:paraId="4181D136">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842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7" w:type="pct"/>
                  <w:vMerge w:val="continue"/>
                  <w:noWrap w:val="0"/>
                  <w:vAlign w:val="center"/>
                </w:tcPr>
                <w:p w14:paraId="60DC18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825" w:type="pct"/>
                  <w:noWrap w:val="0"/>
                  <w:vAlign w:val="center"/>
                </w:tcPr>
                <w:p w14:paraId="7DB1DDDD">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宋体"/>
                      <w:sz w:val="18"/>
                      <w:szCs w:val="18"/>
                      <w:lang w:val="en-US" w:eastAsia="zh-CN"/>
                    </w:rPr>
                    <w:t>氨氮</w:t>
                  </w:r>
                </w:p>
              </w:tc>
              <w:tc>
                <w:tcPr>
                  <w:tcW w:w="441" w:type="pct"/>
                  <w:noWrap w:val="0"/>
                  <w:vAlign w:val="center"/>
                </w:tcPr>
                <w:p w14:paraId="6895FCF7">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color w:val="auto"/>
                      <w:sz w:val="18"/>
                      <w:szCs w:val="18"/>
                    </w:rPr>
                    <w:t>mg/</w:t>
                  </w:r>
                  <w:r>
                    <w:rPr>
                      <w:rFonts w:hint="eastAsia" w:ascii="Times New Roman" w:hAnsi="Times New Roman" w:eastAsia="宋体" w:cs="Times New Roman"/>
                      <w:color w:val="auto"/>
                      <w:sz w:val="18"/>
                      <w:szCs w:val="18"/>
                      <w:lang w:val="en-US" w:eastAsia="zh-CN"/>
                    </w:rPr>
                    <w:t>L</w:t>
                  </w:r>
                </w:p>
              </w:tc>
              <w:tc>
                <w:tcPr>
                  <w:tcW w:w="499" w:type="pct"/>
                  <w:gridSpan w:val="2"/>
                  <w:noWrap w:val="0"/>
                  <w:vAlign w:val="center"/>
                </w:tcPr>
                <w:p w14:paraId="075680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highlight w:val="none"/>
                      <w:lang w:val="en-US" w:eastAsia="zh-CN"/>
                    </w:rPr>
                    <w:t>35.3</w:t>
                  </w:r>
                </w:p>
              </w:tc>
              <w:tc>
                <w:tcPr>
                  <w:tcW w:w="506" w:type="pct"/>
                  <w:noWrap w:val="0"/>
                  <w:vAlign w:val="center"/>
                </w:tcPr>
                <w:p w14:paraId="6BFACF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35.6</w:t>
                  </w:r>
                </w:p>
              </w:tc>
              <w:tc>
                <w:tcPr>
                  <w:tcW w:w="503" w:type="pct"/>
                  <w:gridSpan w:val="2"/>
                  <w:noWrap w:val="0"/>
                  <w:vAlign w:val="center"/>
                </w:tcPr>
                <w:p w14:paraId="4196D5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sz w:val="18"/>
                      <w:szCs w:val="18"/>
                      <w:highlight w:val="none"/>
                      <w:lang w:val="en-US" w:eastAsia="zh-CN"/>
                    </w:rPr>
                    <w:t>34.5</w:t>
                  </w:r>
                </w:p>
              </w:tc>
              <w:tc>
                <w:tcPr>
                  <w:tcW w:w="489" w:type="pct"/>
                  <w:noWrap w:val="0"/>
                  <w:vAlign w:val="center"/>
                </w:tcPr>
                <w:p w14:paraId="7D2619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highlight w:val="none"/>
                      <w:lang w:val="en-US" w:eastAsia="zh-CN" w:bidi="ar-SA"/>
                    </w:rPr>
                    <w:t>35.1</w:t>
                  </w:r>
                </w:p>
              </w:tc>
              <w:tc>
                <w:tcPr>
                  <w:tcW w:w="952" w:type="dxa"/>
                  <w:noWrap w:val="0"/>
                  <w:vAlign w:val="center"/>
                </w:tcPr>
                <w:p w14:paraId="14132CF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45</w:t>
                  </w:r>
                </w:p>
              </w:tc>
              <w:tc>
                <w:tcPr>
                  <w:tcW w:w="1077" w:type="dxa"/>
                  <w:gridSpan w:val="2"/>
                  <w:noWrap w:val="0"/>
                  <w:vAlign w:val="center"/>
                </w:tcPr>
                <w:p w14:paraId="69BC7FE5">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bl>
          <w:p w14:paraId="7B110BB1">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eastAsia" w:ascii="Times New Roman" w:hAnsi="Times New Roman" w:eastAsia="宋体" w:cs="Times New Roman"/>
                <w:color w:val="auto"/>
                <w:spacing w:val="-1"/>
                <w:sz w:val="21"/>
                <w:szCs w:val="21"/>
                <w:lang w:val="en-US" w:eastAsia="zh-CN"/>
              </w:rPr>
            </w:pPr>
            <w:r>
              <w:rPr>
                <w:rFonts w:hint="eastAsia" w:ascii="Times New Roman" w:hAnsi="Times New Roman" w:eastAsia="宋体" w:cs="Times New Roman"/>
                <w:color w:val="auto"/>
                <w:spacing w:val="-1"/>
                <w:lang w:val="en-US" w:eastAsia="zh-CN"/>
              </w:rPr>
              <w:t>由表7-2可知，</w:t>
            </w:r>
            <w:r>
              <w:rPr>
                <w:rFonts w:hint="default" w:ascii="Times New Roman" w:hAnsi="Times New Roman" w:eastAsia="宋体" w:cs="Times New Roman"/>
                <w:color w:val="auto"/>
                <w:spacing w:val="-1"/>
              </w:rPr>
              <w:t>验</w:t>
            </w:r>
            <w:r>
              <w:rPr>
                <w:rFonts w:hint="default" w:ascii="Times New Roman" w:hAnsi="Times New Roman" w:eastAsia="宋体" w:cs="Times New Roman"/>
                <w:color w:val="auto"/>
                <w:spacing w:val="-1"/>
                <w:sz w:val="21"/>
                <w:szCs w:val="21"/>
              </w:rPr>
              <w:t>收检测期间，</w:t>
            </w:r>
            <w:r>
              <w:rPr>
                <w:rFonts w:hint="eastAsia" w:ascii="Times New Roman" w:hAnsi="Times New Roman" w:eastAsia="宋体" w:cs="Times New Roman"/>
                <w:color w:val="auto"/>
                <w:spacing w:val="-1"/>
                <w:sz w:val="21"/>
                <w:szCs w:val="21"/>
                <w:lang w:val="en-US" w:eastAsia="zh-CN"/>
              </w:rPr>
              <w:t>项目生活污水排放口p</w:t>
            </w:r>
            <w:r>
              <w:rPr>
                <w:rFonts w:hint="default" w:ascii="Times New Roman" w:hAnsi="Times New Roman" w:eastAsia="宋体" w:cs="Times New Roman"/>
                <w:color w:val="auto"/>
                <w:spacing w:val="-1"/>
                <w:sz w:val="21"/>
                <w:szCs w:val="21"/>
              </w:rPr>
              <w:t>H值为</w:t>
            </w:r>
            <w:r>
              <w:rPr>
                <w:rFonts w:hint="eastAsia" w:ascii="Times New Roman" w:hAnsi="Times New Roman" w:eastAsia="宋体" w:cs="Times New Roman"/>
                <w:color w:val="auto"/>
                <w:spacing w:val="-1"/>
                <w:sz w:val="21"/>
                <w:szCs w:val="21"/>
                <w:lang w:val="en-US" w:eastAsia="zh-CN"/>
              </w:rPr>
              <w:t>7.1</w:t>
            </w:r>
            <w:r>
              <w:rPr>
                <w:rFonts w:hint="default" w:ascii="Times New Roman" w:hAnsi="Times New Roman" w:eastAsia="宋体"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7.6</w:t>
            </w:r>
            <w:r>
              <w:rPr>
                <w:rFonts w:hint="default" w:ascii="Times New Roman" w:hAnsi="Times New Roman" w:eastAsia="宋体" w:cs="Times New Roman"/>
                <w:color w:val="auto"/>
                <w:spacing w:val="-1"/>
                <w:sz w:val="21"/>
                <w:szCs w:val="21"/>
              </w:rPr>
              <w:t>（无量纲），</w:t>
            </w:r>
            <w:r>
              <w:rPr>
                <w:rFonts w:hint="eastAsia" w:ascii="Times New Roman" w:hAnsi="Times New Roman" w:eastAsia="宋体" w:cs="Times New Roman"/>
                <w:color w:val="auto"/>
                <w:sz w:val="21"/>
                <w:szCs w:val="21"/>
                <w:lang w:val="en-US" w:eastAsia="zh-CN"/>
              </w:rPr>
              <w:t>化学需氧量</w:t>
            </w:r>
            <w:r>
              <w:rPr>
                <w:rFonts w:hint="default" w:ascii="Times New Roman" w:hAnsi="Times New Roman" w:eastAsia="宋体" w:cs="Times New Roman"/>
                <w:color w:val="auto"/>
                <w:spacing w:val="-1"/>
                <w:sz w:val="21"/>
                <w:szCs w:val="21"/>
              </w:rPr>
              <w:t>平均浓度值为</w:t>
            </w:r>
            <w:r>
              <w:rPr>
                <w:rFonts w:hint="eastAsia" w:ascii="Times New Roman" w:hAnsi="Times New Roman" w:eastAsia="宋体" w:cs="Times New Roman"/>
                <w:color w:val="auto"/>
                <w:spacing w:val="-1"/>
                <w:sz w:val="21"/>
                <w:szCs w:val="21"/>
                <w:lang w:val="en-US" w:eastAsia="zh-CN"/>
              </w:rPr>
              <w:t>113</w:t>
            </w:r>
            <w:r>
              <w:rPr>
                <w:rFonts w:hint="default"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lang w:val="en-US" w:eastAsia="zh-CN"/>
              </w:rPr>
              <w:t>五日生化需氧量</w:t>
            </w:r>
            <w:r>
              <w:rPr>
                <w:rFonts w:hint="default" w:ascii="Times New Roman" w:hAnsi="Times New Roman" w:eastAsia="宋体" w:cs="Times New Roman"/>
                <w:color w:val="auto"/>
                <w:spacing w:val="-1"/>
                <w:sz w:val="21"/>
                <w:szCs w:val="21"/>
              </w:rPr>
              <w:t>平均浓度值为</w:t>
            </w:r>
            <w:r>
              <w:rPr>
                <w:rFonts w:hint="eastAsia" w:ascii="Times New Roman" w:hAnsi="Times New Roman" w:eastAsia="宋体" w:cs="Times New Roman"/>
                <w:color w:val="auto"/>
                <w:spacing w:val="-1"/>
                <w:sz w:val="21"/>
                <w:szCs w:val="21"/>
                <w:lang w:val="en-US" w:eastAsia="zh-CN"/>
              </w:rPr>
              <w:t>48.4</w:t>
            </w:r>
            <w:r>
              <w:rPr>
                <w:rFonts w:hint="default" w:ascii="Times New Roman" w:hAnsi="Times New Roman" w:eastAsia="宋体" w:cs="Times New Roman"/>
                <w:color w:val="auto"/>
                <w:sz w:val="21"/>
                <w:szCs w:val="21"/>
              </w:rPr>
              <w:t>mg/L，</w:t>
            </w:r>
            <w:r>
              <w:rPr>
                <w:rFonts w:hint="eastAsia" w:ascii="Times New Roman" w:hAnsi="Times New Roman" w:eastAsia="宋体" w:cs="Times New Roman"/>
                <w:color w:val="auto"/>
                <w:sz w:val="21"/>
                <w:szCs w:val="21"/>
                <w:lang w:val="en-US" w:eastAsia="zh-CN"/>
              </w:rPr>
              <w:t>悬浮物</w:t>
            </w:r>
            <w:r>
              <w:rPr>
                <w:rFonts w:hint="default" w:ascii="Times New Roman" w:hAnsi="Times New Roman" w:eastAsia="宋体" w:cs="Times New Roman"/>
                <w:color w:val="auto"/>
                <w:spacing w:val="-1"/>
                <w:sz w:val="21"/>
                <w:szCs w:val="21"/>
              </w:rPr>
              <w:t>平均浓度值为</w:t>
            </w:r>
            <w:r>
              <w:rPr>
                <w:rFonts w:hint="eastAsia" w:ascii="Times New Roman" w:hAnsi="Times New Roman" w:eastAsia="宋体" w:cs="Times New Roman"/>
                <w:color w:val="auto"/>
                <w:spacing w:val="-1"/>
                <w:sz w:val="21"/>
                <w:szCs w:val="21"/>
                <w:lang w:val="en-US" w:eastAsia="zh-CN"/>
              </w:rPr>
              <w:t>8</w:t>
            </w:r>
            <w:r>
              <w:rPr>
                <w:rFonts w:hint="default" w:ascii="Times New Roman" w:hAnsi="Times New Roman" w:eastAsia="宋体" w:cs="Times New Roman"/>
                <w:color w:val="auto"/>
                <w:sz w:val="21"/>
                <w:szCs w:val="21"/>
              </w:rPr>
              <w:t>mg/L，</w:t>
            </w:r>
            <w:r>
              <w:rPr>
                <w:rFonts w:hint="eastAsia" w:ascii="Times New Roman" w:hAnsi="Times New Roman" w:eastAsia="宋体" w:cs="Times New Roman"/>
                <w:color w:val="auto"/>
                <w:spacing w:val="-1"/>
                <w:sz w:val="21"/>
                <w:szCs w:val="21"/>
                <w:lang w:val="en-US" w:eastAsia="zh-CN"/>
              </w:rPr>
              <w:t>氨氮</w:t>
            </w:r>
            <w:r>
              <w:rPr>
                <w:rFonts w:hint="default" w:ascii="Times New Roman" w:hAnsi="Times New Roman" w:eastAsia="宋体" w:cs="Times New Roman"/>
                <w:color w:val="auto"/>
                <w:spacing w:val="-1"/>
                <w:sz w:val="21"/>
                <w:szCs w:val="21"/>
              </w:rPr>
              <w:t>平均浓度值为</w:t>
            </w:r>
            <w:r>
              <w:rPr>
                <w:rFonts w:hint="eastAsia" w:ascii="Times New Roman" w:hAnsi="Times New Roman" w:eastAsia="宋体" w:cs="Times New Roman"/>
                <w:color w:val="auto"/>
                <w:spacing w:val="-1"/>
                <w:sz w:val="21"/>
                <w:szCs w:val="21"/>
                <w:lang w:val="en-US" w:eastAsia="zh-CN"/>
              </w:rPr>
              <w:t>36.4</w:t>
            </w:r>
            <w:r>
              <w:rPr>
                <w:rFonts w:hint="default" w:ascii="Times New Roman" w:hAnsi="Times New Roman" w:eastAsia="宋体" w:cs="Times New Roman"/>
                <w:color w:val="auto"/>
                <w:sz w:val="21"/>
                <w:szCs w:val="21"/>
              </w:rPr>
              <w:t>mg/L</w:t>
            </w:r>
            <w:r>
              <w:rPr>
                <w:rFonts w:hint="eastAsia" w:ascii="Times New Roman" w:hAnsi="Times New Roman" w:eastAsia="宋体" w:cs="Times New Roman"/>
                <w:color w:val="auto"/>
                <w:spacing w:val="-1"/>
                <w:sz w:val="21"/>
                <w:szCs w:val="21"/>
                <w:lang w:val="en-US" w:eastAsia="zh-CN"/>
              </w:rPr>
              <w:t>，</w:t>
            </w:r>
            <w:r>
              <w:rPr>
                <w:rFonts w:hint="default" w:ascii="Times New Roman" w:hAnsi="Times New Roman" w:eastAsia="宋体" w:cs="Times New Roman"/>
                <w:color w:val="auto"/>
                <w:spacing w:val="-1"/>
                <w:sz w:val="21"/>
                <w:szCs w:val="21"/>
              </w:rPr>
              <w:t>项目生活污水</w:t>
            </w:r>
            <w:r>
              <w:rPr>
                <w:rFonts w:hint="eastAsia" w:ascii="Times New Roman" w:hAnsi="Times New Roman" w:eastAsia="宋体" w:cs="Times New Roman"/>
                <w:color w:val="auto"/>
                <w:spacing w:val="-1"/>
                <w:sz w:val="21"/>
                <w:szCs w:val="21"/>
                <w:lang w:val="en-US" w:eastAsia="zh-CN"/>
              </w:rPr>
              <w:t>排放</w:t>
            </w:r>
            <w:r>
              <w:rPr>
                <w:rFonts w:hint="default" w:ascii="Times New Roman" w:hAnsi="Times New Roman" w:eastAsia="宋体" w:cs="Times New Roman"/>
                <w:color w:val="auto"/>
                <w:spacing w:val="-1"/>
                <w:sz w:val="21"/>
                <w:szCs w:val="21"/>
              </w:rPr>
              <w:t>浓度满足《</w:t>
            </w:r>
            <w:r>
              <w:rPr>
                <w:rFonts w:hint="default" w:ascii="Times New Roman" w:hAnsi="Times New Roman" w:cs="Times New Roman"/>
                <w:sz w:val="21"/>
                <w:szCs w:val="21"/>
                <w:lang w:val="zh-CN"/>
              </w:rPr>
              <w:t>污水综合排放标准</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kern w:val="2"/>
                <w:sz w:val="21"/>
                <w:szCs w:val="21"/>
              </w:rPr>
              <w:t>GB8978-1996</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kern w:val="2"/>
                <w:sz w:val="21"/>
                <w:szCs w:val="21"/>
              </w:rPr>
              <w:t>表4中</w:t>
            </w:r>
            <w:r>
              <w:rPr>
                <w:rFonts w:hint="eastAsia" w:ascii="Times New Roman" w:hAnsi="Times New Roman" w:eastAsia="宋体" w:cs="Times New Roman"/>
                <w:color w:val="auto"/>
                <w:kern w:val="2"/>
                <w:sz w:val="21"/>
                <w:szCs w:val="21"/>
                <w:lang w:val="en-US" w:eastAsia="zh-CN"/>
              </w:rPr>
              <w:t>三</w:t>
            </w:r>
            <w:r>
              <w:rPr>
                <w:rFonts w:hint="default" w:ascii="Times New Roman" w:hAnsi="Times New Roman" w:eastAsia="宋体" w:cs="Times New Roman"/>
                <w:color w:val="auto"/>
                <w:kern w:val="2"/>
                <w:sz w:val="21"/>
                <w:szCs w:val="21"/>
              </w:rPr>
              <w:t>级标准限值</w:t>
            </w:r>
            <w:r>
              <w:rPr>
                <w:rFonts w:hint="default" w:ascii="Times New Roman" w:hAnsi="Times New Roman" w:eastAsia="宋体" w:cs="Times New Roman"/>
                <w:color w:val="auto"/>
                <w:spacing w:val="-1"/>
                <w:sz w:val="21"/>
                <w:szCs w:val="21"/>
              </w:rPr>
              <w:t>（即：pH 为6~9（无量纲）、CODcr≤</w:t>
            </w:r>
            <w:r>
              <w:rPr>
                <w:rFonts w:hint="eastAsia" w:ascii="Times New Roman" w:hAnsi="Times New Roman" w:eastAsia="宋体" w:cs="Times New Roman"/>
                <w:color w:val="auto"/>
                <w:spacing w:val="-1"/>
                <w:sz w:val="21"/>
                <w:szCs w:val="21"/>
                <w:lang w:val="en-US" w:eastAsia="zh-CN"/>
              </w:rPr>
              <w:t>5</w:t>
            </w:r>
            <w:r>
              <w:rPr>
                <w:rFonts w:hint="default" w:ascii="Times New Roman" w:hAnsi="Times New Roman" w:eastAsia="宋体" w:cs="Times New Roman"/>
                <w:color w:val="auto"/>
                <w:spacing w:val="-1"/>
                <w:sz w:val="21"/>
                <w:szCs w:val="21"/>
              </w:rPr>
              <w:t>00mg/L、BOD</w:t>
            </w:r>
            <w:r>
              <w:rPr>
                <w:rFonts w:hint="default" w:ascii="Times New Roman" w:hAnsi="Times New Roman" w:eastAsia="宋体" w:cs="Times New Roman"/>
                <w:color w:val="auto"/>
                <w:spacing w:val="-1"/>
                <w:sz w:val="21"/>
                <w:szCs w:val="21"/>
                <w:vertAlign w:val="subscript"/>
              </w:rPr>
              <w:t>5</w:t>
            </w:r>
            <w:r>
              <w:rPr>
                <w:rFonts w:hint="default" w:ascii="Times New Roman" w:hAnsi="Times New Roman" w:eastAsia="宋体"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30</w:t>
            </w:r>
            <w:r>
              <w:rPr>
                <w:rFonts w:hint="default" w:ascii="Times New Roman" w:hAnsi="Times New Roman" w:eastAsia="宋体" w:cs="Times New Roman"/>
                <w:color w:val="auto"/>
                <w:spacing w:val="-1"/>
                <w:sz w:val="21"/>
                <w:szCs w:val="21"/>
              </w:rPr>
              <w:t>0mg/L、SS≤</w:t>
            </w:r>
            <w:r>
              <w:rPr>
                <w:rFonts w:hint="eastAsia" w:ascii="Times New Roman" w:hAnsi="Times New Roman" w:eastAsia="宋体" w:cs="Times New Roman"/>
                <w:color w:val="auto"/>
                <w:spacing w:val="-1"/>
                <w:sz w:val="21"/>
                <w:szCs w:val="21"/>
                <w:lang w:val="en-US" w:eastAsia="zh-CN"/>
              </w:rPr>
              <w:t>40</w:t>
            </w:r>
            <w:r>
              <w:rPr>
                <w:rFonts w:hint="default" w:ascii="Times New Roman" w:hAnsi="Times New Roman" w:eastAsia="宋体" w:cs="Times New Roman"/>
                <w:color w:val="auto"/>
                <w:spacing w:val="-1"/>
                <w:sz w:val="21"/>
                <w:szCs w:val="21"/>
              </w:rPr>
              <w:t>0mg/L）及</w:t>
            </w:r>
            <w:r>
              <w:rPr>
                <w:rFonts w:hint="default" w:ascii="Times New Roman" w:hAnsi="Times New Roman" w:eastAsia="宋体" w:cs="Times New Roman"/>
                <w:color w:val="000000"/>
                <w:kern w:val="0"/>
                <w:sz w:val="21"/>
                <w:szCs w:val="21"/>
                <w:lang w:val="en-US" w:eastAsia="zh-CN" w:bidi="ar"/>
              </w:rPr>
              <w:t>《污水排入城镇下水道水质标准》（GB/T 31962-2015）表1中B级标准限值</w:t>
            </w:r>
            <w:r>
              <w:rPr>
                <w:rFonts w:hint="default" w:ascii="Times New Roman" w:hAnsi="Times New Roman" w:eastAsia="宋体" w:cs="Times New Roman"/>
                <w:color w:val="auto"/>
                <w:spacing w:val="-1"/>
                <w:sz w:val="21"/>
                <w:szCs w:val="21"/>
              </w:rPr>
              <w:t>（（即：</w:t>
            </w:r>
            <w:r>
              <w:rPr>
                <w:rFonts w:hint="eastAsia" w:ascii="Times New Roman" w:hAnsi="Times New Roman" w:eastAsia="宋体" w:cs="Times New Roman"/>
                <w:i w:val="0"/>
                <w:iCs w:val="0"/>
                <w:color w:val="000000"/>
                <w:kern w:val="0"/>
                <w:sz w:val="21"/>
                <w:szCs w:val="21"/>
                <w:u w:val="none"/>
                <w:lang w:val="en-US" w:eastAsia="zh-CN" w:bidi="ar"/>
              </w:rPr>
              <w:t>氨氮</w:t>
            </w:r>
            <w:r>
              <w:rPr>
                <w:rFonts w:hint="default" w:ascii="Times New Roman" w:hAnsi="Times New Roman" w:eastAsia="宋体"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45</w:t>
            </w:r>
            <w:r>
              <w:rPr>
                <w:rFonts w:hint="default" w:ascii="Times New Roman" w:hAnsi="Times New Roman" w:eastAsia="宋体" w:cs="Times New Roman"/>
                <w:color w:val="auto"/>
                <w:spacing w:val="-1"/>
                <w:sz w:val="21"/>
                <w:szCs w:val="21"/>
              </w:rPr>
              <w:t>mg/L</w:t>
            </w:r>
            <w:r>
              <w:rPr>
                <w:rFonts w:hint="default" w:ascii="Times New Roman" w:hAnsi="Times New Roman" w:eastAsia="宋体" w:cs="Times New Roman"/>
                <w:color w:val="auto"/>
                <w:spacing w:val="-1"/>
                <w:sz w:val="21"/>
                <w:szCs w:val="21"/>
                <w:highlight w:val="none"/>
              </w:rPr>
              <w:t>）。</w:t>
            </w:r>
          </w:p>
          <w:p w14:paraId="4612D0E7">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0" w:rightChars="0" w:firstLine="422" w:firstLineChars="200"/>
              <w:textAlignment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2、废气监测结果</w:t>
            </w:r>
          </w:p>
          <w:p w14:paraId="1D48A55A">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7-</w:t>
            </w:r>
            <w:r>
              <w:rPr>
                <w:rFonts w:hint="eastAsia"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lang w:val="en-US" w:eastAsia="zh-CN"/>
              </w:rPr>
              <w:t xml:space="preserve">  厂界无组织废气监测结果表</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27"/>
              <w:gridCol w:w="750"/>
              <w:gridCol w:w="906"/>
              <w:gridCol w:w="906"/>
              <w:gridCol w:w="524"/>
              <w:gridCol w:w="382"/>
              <w:gridCol w:w="828"/>
              <w:gridCol w:w="78"/>
              <w:gridCol w:w="910"/>
              <w:gridCol w:w="819"/>
              <w:gridCol w:w="615"/>
            </w:tblGrid>
            <w:tr w14:paraId="7CF7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36" w:type="dxa"/>
                  <w:gridSpan w:val="3"/>
                  <w:tcBorders>
                    <w:top w:val="nil"/>
                    <w:left w:val="nil"/>
                    <w:bottom w:val="single" w:color="auto" w:sz="4" w:space="0"/>
                    <w:right w:val="nil"/>
                  </w:tcBorders>
                  <w:noWrap w:val="0"/>
                  <w:vAlign w:val="center"/>
                </w:tcPr>
                <w:p w14:paraId="02AAB05B">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5</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26</w:t>
                  </w:r>
                  <w:r>
                    <w:rPr>
                      <w:rFonts w:hint="default" w:ascii="Times New Roman" w:hAnsi="Times New Roman" w:eastAsia="宋体" w:cs="Times New Roman"/>
                      <w:kern w:val="2"/>
                      <w:sz w:val="18"/>
                      <w:szCs w:val="18"/>
                      <w:lang w:val="en-US" w:eastAsia="zh-CN" w:bidi="ar-SA"/>
                    </w:rPr>
                    <w:t>日</w:t>
                  </w:r>
                </w:p>
              </w:tc>
              <w:tc>
                <w:tcPr>
                  <w:tcW w:w="2336" w:type="dxa"/>
                  <w:gridSpan w:val="3"/>
                  <w:tcBorders>
                    <w:top w:val="nil"/>
                    <w:left w:val="nil"/>
                    <w:bottom w:val="single" w:color="auto" w:sz="4" w:space="0"/>
                    <w:right w:val="nil"/>
                  </w:tcBorders>
                  <w:noWrap w:val="0"/>
                  <w:vAlign w:val="center"/>
                </w:tcPr>
                <w:p w14:paraId="2CE5603C">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1210" w:type="dxa"/>
                  <w:gridSpan w:val="2"/>
                  <w:tcBorders>
                    <w:top w:val="nil"/>
                    <w:left w:val="nil"/>
                    <w:bottom w:val="single" w:color="auto" w:sz="4" w:space="0"/>
                    <w:right w:val="nil"/>
                  </w:tcBorders>
                  <w:noWrap w:val="0"/>
                  <w:vAlign w:val="center"/>
                </w:tcPr>
                <w:p w14:paraId="09851BD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2422" w:type="dxa"/>
                  <w:gridSpan w:val="4"/>
                  <w:tcBorders>
                    <w:top w:val="nil"/>
                    <w:left w:val="nil"/>
                    <w:bottom w:val="single" w:color="auto" w:sz="4" w:space="0"/>
                    <w:right w:val="nil"/>
                  </w:tcBorders>
                  <w:noWrap w:val="0"/>
                  <w:vAlign w:val="center"/>
                </w:tcPr>
                <w:p w14:paraId="3A2EB317">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r>
            <w:tr w14:paraId="799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vMerge w:val="restart"/>
                  <w:tcBorders>
                    <w:top w:val="single" w:color="auto" w:sz="4" w:space="0"/>
                  </w:tcBorders>
                  <w:noWrap w:val="0"/>
                  <w:vAlign w:val="center"/>
                </w:tcPr>
                <w:p w14:paraId="060A4F7C">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检测点位</w:t>
                  </w:r>
                </w:p>
              </w:tc>
              <w:tc>
                <w:tcPr>
                  <w:tcW w:w="1027" w:type="dxa"/>
                  <w:vMerge w:val="restart"/>
                  <w:tcBorders>
                    <w:top w:val="single" w:color="auto" w:sz="4" w:space="0"/>
                  </w:tcBorders>
                  <w:noWrap w:val="0"/>
                  <w:vAlign w:val="center"/>
                </w:tcPr>
                <w:p w14:paraId="4B6E539B">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53B7000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4534" w:type="dxa"/>
                  <w:gridSpan w:val="7"/>
                  <w:tcBorders>
                    <w:top w:val="single" w:color="auto" w:sz="4" w:space="0"/>
                  </w:tcBorders>
                  <w:noWrap w:val="0"/>
                  <w:vAlign w:val="center"/>
                </w:tcPr>
                <w:p w14:paraId="49D66EFE">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819" w:type="dxa"/>
                  <w:vMerge w:val="restart"/>
                  <w:tcBorders>
                    <w:top w:val="single" w:color="auto" w:sz="4" w:space="0"/>
                  </w:tcBorders>
                  <w:noWrap w:val="0"/>
                  <w:vAlign w:val="center"/>
                </w:tcPr>
                <w:p w14:paraId="28072617">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5" w:type="dxa"/>
                  <w:vMerge w:val="restart"/>
                  <w:tcBorders>
                    <w:top w:val="single" w:color="auto" w:sz="4" w:space="0"/>
                  </w:tcBorders>
                  <w:noWrap w:val="0"/>
                  <w:vAlign w:val="center"/>
                </w:tcPr>
                <w:p w14:paraId="4BA9CA78">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745D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vMerge w:val="continue"/>
                  <w:noWrap w:val="0"/>
                  <w:vAlign w:val="center"/>
                </w:tcPr>
                <w:p w14:paraId="3BFBFEF6">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1027" w:type="dxa"/>
                  <w:vMerge w:val="continue"/>
                  <w:noWrap w:val="0"/>
                  <w:vAlign w:val="center"/>
                </w:tcPr>
                <w:p w14:paraId="15574216">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750" w:type="dxa"/>
                  <w:vMerge w:val="continue"/>
                  <w:noWrap w:val="0"/>
                  <w:vAlign w:val="center"/>
                </w:tcPr>
                <w:p w14:paraId="5BE6F201">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906" w:type="dxa"/>
                  <w:tcBorders>
                    <w:top w:val="single" w:color="auto" w:sz="4" w:space="0"/>
                  </w:tcBorders>
                  <w:noWrap w:val="0"/>
                  <w:vAlign w:val="center"/>
                </w:tcPr>
                <w:p w14:paraId="53DBDFFE">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第一次</w:t>
                  </w:r>
                </w:p>
              </w:tc>
              <w:tc>
                <w:tcPr>
                  <w:tcW w:w="906" w:type="dxa"/>
                  <w:tcBorders>
                    <w:top w:val="single" w:color="auto" w:sz="4" w:space="0"/>
                  </w:tcBorders>
                  <w:noWrap w:val="0"/>
                  <w:vAlign w:val="center"/>
                </w:tcPr>
                <w:p w14:paraId="4DCBC3AA">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第二次</w:t>
                  </w:r>
                </w:p>
              </w:tc>
              <w:tc>
                <w:tcPr>
                  <w:tcW w:w="906" w:type="dxa"/>
                  <w:gridSpan w:val="2"/>
                  <w:tcBorders>
                    <w:top w:val="single" w:color="auto" w:sz="4" w:space="0"/>
                  </w:tcBorders>
                  <w:noWrap w:val="0"/>
                  <w:vAlign w:val="center"/>
                </w:tcPr>
                <w:p w14:paraId="0CDC21BE">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第三次</w:t>
                  </w:r>
                </w:p>
              </w:tc>
              <w:tc>
                <w:tcPr>
                  <w:tcW w:w="906" w:type="dxa"/>
                  <w:gridSpan w:val="2"/>
                  <w:tcBorders>
                    <w:top w:val="single" w:color="auto" w:sz="4" w:space="0"/>
                  </w:tcBorders>
                  <w:noWrap w:val="0"/>
                  <w:vAlign w:val="center"/>
                </w:tcPr>
                <w:p w14:paraId="6583436D">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910" w:type="dxa"/>
                  <w:tcBorders>
                    <w:top w:val="single" w:color="auto" w:sz="4" w:space="0"/>
                  </w:tcBorders>
                  <w:noWrap w:val="0"/>
                  <w:vAlign w:val="center"/>
                </w:tcPr>
                <w:p w14:paraId="54153248">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最大值</w:t>
                  </w:r>
                </w:p>
              </w:tc>
              <w:tc>
                <w:tcPr>
                  <w:tcW w:w="819" w:type="dxa"/>
                  <w:vMerge w:val="continue"/>
                  <w:noWrap w:val="0"/>
                  <w:vAlign w:val="center"/>
                </w:tcPr>
                <w:p w14:paraId="0ABFFCA4">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p>
              </w:tc>
              <w:tc>
                <w:tcPr>
                  <w:tcW w:w="615" w:type="dxa"/>
                  <w:vMerge w:val="continue"/>
                  <w:noWrap w:val="0"/>
                  <w:vAlign w:val="center"/>
                </w:tcPr>
                <w:p w14:paraId="5D85DC29">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p>
              </w:tc>
            </w:tr>
            <w:tr w14:paraId="29E5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22A56666">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上风向WQ0</w:t>
                  </w:r>
                  <w:r>
                    <w:rPr>
                      <w:rFonts w:hint="eastAsia" w:ascii="Times New Roman" w:hAnsi="Times New Roman" w:cs="Times New Roman"/>
                      <w:kern w:val="2"/>
                      <w:sz w:val="18"/>
                      <w:szCs w:val="18"/>
                      <w:highlight w:val="none"/>
                      <w:lang w:val="en-US" w:eastAsia="zh-CN" w:bidi="ar-SA"/>
                    </w:rPr>
                    <w:t>1</w:t>
                  </w:r>
                </w:p>
              </w:tc>
              <w:tc>
                <w:tcPr>
                  <w:tcW w:w="1027" w:type="dxa"/>
                  <w:noWrap w:val="0"/>
                  <w:vAlign w:val="center"/>
                </w:tcPr>
                <w:p w14:paraId="521E68B0">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5A296615">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272D99D1">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0E6747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0.70</w:t>
                  </w:r>
                </w:p>
              </w:tc>
              <w:tc>
                <w:tcPr>
                  <w:tcW w:w="906" w:type="dxa"/>
                  <w:noWrap w:val="0"/>
                  <w:vAlign w:val="center"/>
                </w:tcPr>
                <w:p w14:paraId="30A2D9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0.65</w:t>
                  </w:r>
                </w:p>
              </w:tc>
              <w:tc>
                <w:tcPr>
                  <w:tcW w:w="906" w:type="dxa"/>
                  <w:gridSpan w:val="2"/>
                  <w:noWrap w:val="0"/>
                  <w:vAlign w:val="center"/>
                </w:tcPr>
                <w:p w14:paraId="58D62E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0.69</w:t>
                  </w:r>
                </w:p>
              </w:tc>
              <w:tc>
                <w:tcPr>
                  <w:tcW w:w="906" w:type="dxa"/>
                  <w:gridSpan w:val="2"/>
                  <w:noWrap w:val="0"/>
                  <w:vAlign w:val="center"/>
                </w:tcPr>
                <w:p w14:paraId="35C050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0.68</w:t>
                  </w:r>
                </w:p>
              </w:tc>
              <w:tc>
                <w:tcPr>
                  <w:tcW w:w="910" w:type="dxa"/>
                  <w:noWrap w:val="0"/>
                  <w:vAlign w:val="center"/>
                </w:tcPr>
                <w:p w14:paraId="0CEC3F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0.70</w:t>
                  </w:r>
                </w:p>
              </w:tc>
              <w:tc>
                <w:tcPr>
                  <w:tcW w:w="819" w:type="dxa"/>
                  <w:noWrap w:val="0"/>
                  <w:vAlign w:val="center"/>
                </w:tcPr>
                <w:p w14:paraId="79D4927D">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788CA710">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0D10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6E06AAB9">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54CE10B7">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0D2FA53A">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5598D1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0.220</w:t>
                  </w:r>
                </w:p>
              </w:tc>
              <w:tc>
                <w:tcPr>
                  <w:tcW w:w="906" w:type="dxa"/>
                  <w:noWrap w:val="0"/>
                  <w:vAlign w:val="center"/>
                </w:tcPr>
                <w:p w14:paraId="1A83E5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0.197</w:t>
                  </w:r>
                </w:p>
              </w:tc>
              <w:tc>
                <w:tcPr>
                  <w:tcW w:w="906" w:type="dxa"/>
                  <w:gridSpan w:val="2"/>
                  <w:noWrap w:val="0"/>
                  <w:vAlign w:val="center"/>
                </w:tcPr>
                <w:p w14:paraId="725B92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0.216</w:t>
                  </w:r>
                </w:p>
              </w:tc>
              <w:tc>
                <w:tcPr>
                  <w:tcW w:w="906" w:type="dxa"/>
                  <w:gridSpan w:val="2"/>
                  <w:noWrap w:val="0"/>
                  <w:vAlign w:val="center"/>
                </w:tcPr>
                <w:p w14:paraId="26012D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0.211</w:t>
                  </w:r>
                </w:p>
              </w:tc>
              <w:tc>
                <w:tcPr>
                  <w:tcW w:w="910" w:type="dxa"/>
                  <w:noWrap w:val="0"/>
                  <w:vAlign w:val="center"/>
                </w:tcPr>
                <w:p w14:paraId="151E6E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0.220</w:t>
                  </w:r>
                </w:p>
              </w:tc>
              <w:tc>
                <w:tcPr>
                  <w:tcW w:w="819" w:type="dxa"/>
                  <w:noWrap w:val="0"/>
                  <w:vAlign w:val="center"/>
                </w:tcPr>
                <w:p w14:paraId="4E238ABB">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5583A8BB">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4B26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45BFE47C">
                  <w:pPr>
                    <w:keepNext w:val="0"/>
                    <w:keepLines w:val="0"/>
                    <w:pageBreakBefore w:val="0"/>
                    <w:widowControl/>
                    <w:tabs>
                      <w:tab w:val="left" w:pos="409"/>
                      <w:tab w:val="left" w:pos="455"/>
                    </w:tabs>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2</w:t>
                  </w:r>
                </w:p>
              </w:tc>
              <w:tc>
                <w:tcPr>
                  <w:tcW w:w="1027" w:type="dxa"/>
                  <w:noWrap w:val="0"/>
                  <w:vAlign w:val="center"/>
                </w:tcPr>
                <w:p w14:paraId="05548C22">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3DE3AAD1">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6C9B0378">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171B9C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0.71</w:t>
                  </w:r>
                </w:p>
              </w:tc>
              <w:tc>
                <w:tcPr>
                  <w:tcW w:w="906" w:type="dxa"/>
                  <w:noWrap w:val="0"/>
                  <w:vAlign w:val="center"/>
                </w:tcPr>
                <w:p w14:paraId="52701F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0.75</w:t>
                  </w:r>
                </w:p>
              </w:tc>
              <w:tc>
                <w:tcPr>
                  <w:tcW w:w="906" w:type="dxa"/>
                  <w:gridSpan w:val="2"/>
                  <w:noWrap w:val="0"/>
                  <w:vAlign w:val="center"/>
                </w:tcPr>
                <w:p w14:paraId="111BB1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0.80</w:t>
                  </w:r>
                </w:p>
              </w:tc>
              <w:tc>
                <w:tcPr>
                  <w:tcW w:w="906" w:type="dxa"/>
                  <w:gridSpan w:val="2"/>
                  <w:noWrap w:val="0"/>
                  <w:vAlign w:val="center"/>
                </w:tcPr>
                <w:p w14:paraId="1DF4B1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0.75</w:t>
                  </w:r>
                </w:p>
              </w:tc>
              <w:tc>
                <w:tcPr>
                  <w:tcW w:w="910" w:type="dxa"/>
                  <w:noWrap w:val="0"/>
                  <w:vAlign w:val="center"/>
                </w:tcPr>
                <w:p w14:paraId="166190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0.80</w:t>
                  </w:r>
                </w:p>
              </w:tc>
              <w:tc>
                <w:tcPr>
                  <w:tcW w:w="819" w:type="dxa"/>
                  <w:noWrap w:val="0"/>
                  <w:vAlign w:val="center"/>
                </w:tcPr>
                <w:p w14:paraId="11607F27">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3E1CFDD0">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181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09BB8109">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7BFA48FB">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4D0127E7">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5DA8E2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0.385</w:t>
                  </w:r>
                </w:p>
              </w:tc>
              <w:tc>
                <w:tcPr>
                  <w:tcW w:w="906" w:type="dxa"/>
                  <w:noWrap w:val="0"/>
                  <w:vAlign w:val="center"/>
                </w:tcPr>
                <w:p w14:paraId="76C28A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0.343</w:t>
                  </w:r>
                </w:p>
              </w:tc>
              <w:tc>
                <w:tcPr>
                  <w:tcW w:w="906" w:type="dxa"/>
                  <w:gridSpan w:val="2"/>
                  <w:noWrap w:val="0"/>
                  <w:vAlign w:val="center"/>
                </w:tcPr>
                <w:p w14:paraId="2C6EAF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0.402</w:t>
                  </w:r>
                </w:p>
              </w:tc>
              <w:tc>
                <w:tcPr>
                  <w:tcW w:w="906" w:type="dxa"/>
                  <w:gridSpan w:val="2"/>
                  <w:noWrap w:val="0"/>
                  <w:vAlign w:val="center"/>
                </w:tcPr>
                <w:p w14:paraId="223745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0.377</w:t>
                  </w:r>
                </w:p>
              </w:tc>
              <w:tc>
                <w:tcPr>
                  <w:tcW w:w="910" w:type="dxa"/>
                  <w:noWrap w:val="0"/>
                  <w:vAlign w:val="center"/>
                </w:tcPr>
                <w:p w14:paraId="27E19C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0.402</w:t>
                  </w:r>
                </w:p>
              </w:tc>
              <w:tc>
                <w:tcPr>
                  <w:tcW w:w="819" w:type="dxa"/>
                  <w:noWrap w:val="0"/>
                  <w:vAlign w:val="center"/>
                </w:tcPr>
                <w:p w14:paraId="2E97BC3C">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1E47DC46">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0C3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370BD1F4">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3</w:t>
                  </w:r>
                </w:p>
              </w:tc>
              <w:tc>
                <w:tcPr>
                  <w:tcW w:w="1027" w:type="dxa"/>
                  <w:noWrap w:val="0"/>
                  <w:vAlign w:val="center"/>
                </w:tcPr>
                <w:p w14:paraId="61EBAE4C">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5A5D0247">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7131DEE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8EFE0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0.73</w:t>
                  </w:r>
                </w:p>
              </w:tc>
              <w:tc>
                <w:tcPr>
                  <w:tcW w:w="906" w:type="dxa"/>
                  <w:noWrap w:val="0"/>
                  <w:vAlign w:val="center"/>
                </w:tcPr>
                <w:p w14:paraId="6E2C74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0.70</w:t>
                  </w:r>
                </w:p>
              </w:tc>
              <w:tc>
                <w:tcPr>
                  <w:tcW w:w="906" w:type="dxa"/>
                  <w:gridSpan w:val="2"/>
                  <w:noWrap w:val="0"/>
                  <w:vAlign w:val="center"/>
                </w:tcPr>
                <w:p w14:paraId="1A7C1E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0.73</w:t>
                  </w:r>
                </w:p>
              </w:tc>
              <w:tc>
                <w:tcPr>
                  <w:tcW w:w="906" w:type="dxa"/>
                  <w:gridSpan w:val="2"/>
                  <w:noWrap w:val="0"/>
                  <w:vAlign w:val="center"/>
                </w:tcPr>
                <w:p w14:paraId="292CB0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0.72</w:t>
                  </w:r>
                </w:p>
              </w:tc>
              <w:tc>
                <w:tcPr>
                  <w:tcW w:w="910" w:type="dxa"/>
                  <w:noWrap w:val="0"/>
                  <w:vAlign w:val="center"/>
                </w:tcPr>
                <w:p w14:paraId="6C3DC1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0.73</w:t>
                  </w:r>
                </w:p>
              </w:tc>
              <w:tc>
                <w:tcPr>
                  <w:tcW w:w="819" w:type="dxa"/>
                  <w:noWrap w:val="0"/>
                  <w:vAlign w:val="center"/>
                </w:tcPr>
                <w:p w14:paraId="7BCB455B">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6FFA3932">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4DB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7E3DAB43">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29E625D3">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76C90F21">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04CC4A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0.530</w:t>
                  </w:r>
                </w:p>
              </w:tc>
              <w:tc>
                <w:tcPr>
                  <w:tcW w:w="906" w:type="dxa"/>
                  <w:noWrap w:val="0"/>
                  <w:vAlign w:val="center"/>
                </w:tcPr>
                <w:p w14:paraId="22A493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0.544</w:t>
                  </w:r>
                </w:p>
              </w:tc>
              <w:tc>
                <w:tcPr>
                  <w:tcW w:w="906" w:type="dxa"/>
                  <w:gridSpan w:val="2"/>
                  <w:noWrap w:val="0"/>
                  <w:vAlign w:val="center"/>
                </w:tcPr>
                <w:p w14:paraId="4F01BA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0.534</w:t>
                  </w:r>
                </w:p>
              </w:tc>
              <w:tc>
                <w:tcPr>
                  <w:tcW w:w="906" w:type="dxa"/>
                  <w:gridSpan w:val="2"/>
                  <w:noWrap w:val="0"/>
                  <w:vAlign w:val="center"/>
                </w:tcPr>
                <w:p w14:paraId="4A8FCD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0.536</w:t>
                  </w:r>
                </w:p>
              </w:tc>
              <w:tc>
                <w:tcPr>
                  <w:tcW w:w="910" w:type="dxa"/>
                  <w:noWrap w:val="0"/>
                  <w:vAlign w:val="center"/>
                </w:tcPr>
                <w:p w14:paraId="0E8263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0.544</w:t>
                  </w:r>
                </w:p>
              </w:tc>
              <w:tc>
                <w:tcPr>
                  <w:tcW w:w="819" w:type="dxa"/>
                  <w:noWrap w:val="0"/>
                  <w:vAlign w:val="center"/>
                </w:tcPr>
                <w:p w14:paraId="32D43545">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7204929C">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0B9D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2A0F43AC">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4</w:t>
                  </w:r>
                </w:p>
              </w:tc>
              <w:tc>
                <w:tcPr>
                  <w:tcW w:w="1027" w:type="dxa"/>
                  <w:noWrap w:val="0"/>
                  <w:vAlign w:val="center"/>
                </w:tcPr>
                <w:p w14:paraId="46711599">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2FE5B1C1">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1E1BC964">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38CB42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0.82</w:t>
                  </w:r>
                </w:p>
              </w:tc>
              <w:tc>
                <w:tcPr>
                  <w:tcW w:w="906" w:type="dxa"/>
                  <w:noWrap w:val="0"/>
                  <w:vAlign w:val="center"/>
                </w:tcPr>
                <w:p w14:paraId="5A9AB8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0.83</w:t>
                  </w:r>
                </w:p>
              </w:tc>
              <w:tc>
                <w:tcPr>
                  <w:tcW w:w="906" w:type="dxa"/>
                  <w:gridSpan w:val="2"/>
                  <w:noWrap w:val="0"/>
                  <w:vAlign w:val="center"/>
                </w:tcPr>
                <w:p w14:paraId="7FD5A4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0.85</w:t>
                  </w:r>
                </w:p>
              </w:tc>
              <w:tc>
                <w:tcPr>
                  <w:tcW w:w="906" w:type="dxa"/>
                  <w:gridSpan w:val="2"/>
                  <w:noWrap w:val="0"/>
                  <w:vAlign w:val="center"/>
                </w:tcPr>
                <w:p w14:paraId="3D97A4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0.83</w:t>
                  </w:r>
                </w:p>
              </w:tc>
              <w:tc>
                <w:tcPr>
                  <w:tcW w:w="910" w:type="dxa"/>
                  <w:noWrap w:val="0"/>
                  <w:vAlign w:val="center"/>
                </w:tcPr>
                <w:p w14:paraId="20942C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0.85</w:t>
                  </w:r>
                </w:p>
              </w:tc>
              <w:tc>
                <w:tcPr>
                  <w:tcW w:w="819" w:type="dxa"/>
                  <w:noWrap w:val="0"/>
                  <w:vAlign w:val="center"/>
                </w:tcPr>
                <w:p w14:paraId="473308F8">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6BDE4A89">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F71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5A3C148B">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0.70</w:t>
                  </w:r>
                </w:p>
              </w:tc>
              <w:tc>
                <w:tcPr>
                  <w:tcW w:w="1027" w:type="dxa"/>
                  <w:noWrap w:val="0"/>
                  <w:vAlign w:val="center"/>
                </w:tcPr>
                <w:p w14:paraId="53801C70">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0E6F85FF">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0972D0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0.390</w:t>
                  </w:r>
                </w:p>
              </w:tc>
              <w:tc>
                <w:tcPr>
                  <w:tcW w:w="906" w:type="dxa"/>
                  <w:noWrap w:val="0"/>
                  <w:vAlign w:val="center"/>
                </w:tcPr>
                <w:p w14:paraId="72EBA4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0.423</w:t>
                  </w:r>
                </w:p>
              </w:tc>
              <w:tc>
                <w:tcPr>
                  <w:tcW w:w="906" w:type="dxa"/>
                  <w:gridSpan w:val="2"/>
                  <w:noWrap w:val="0"/>
                  <w:vAlign w:val="center"/>
                </w:tcPr>
                <w:p w14:paraId="7A25BA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0.418</w:t>
                  </w:r>
                </w:p>
              </w:tc>
              <w:tc>
                <w:tcPr>
                  <w:tcW w:w="906" w:type="dxa"/>
                  <w:gridSpan w:val="2"/>
                  <w:noWrap w:val="0"/>
                  <w:vAlign w:val="center"/>
                </w:tcPr>
                <w:p w14:paraId="3105BF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0.410</w:t>
                  </w:r>
                </w:p>
              </w:tc>
              <w:tc>
                <w:tcPr>
                  <w:tcW w:w="910" w:type="dxa"/>
                  <w:noWrap w:val="0"/>
                  <w:vAlign w:val="center"/>
                </w:tcPr>
                <w:p w14:paraId="4EE0B9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0.423</w:t>
                  </w:r>
                </w:p>
              </w:tc>
              <w:tc>
                <w:tcPr>
                  <w:tcW w:w="819" w:type="dxa"/>
                  <w:noWrap w:val="0"/>
                  <w:vAlign w:val="center"/>
                </w:tcPr>
                <w:p w14:paraId="73E2CCC3">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21E6BF34">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8C4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14:paraId="22995DA8">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厂内</w:t>
                  </w:r>
                  <w:r>
                    <w:rPr>
                      <w:rFonts w:hint="eastAsia" w:ascii="Times New Roman" w:hAnsi="Times New Roman" w:cs="Times New Roman"/>
                      <w:kern w:val="2"/>
                      <w:sz w:val="18"/>
                      <w:szCs w:val="18"/>
                      <w:lang w:val="en-US" w:eastAsia="zh-CN" w:bidi="ar-SA"/>
                    </w:rPr>
                    <w:t>WQ05</w:t>
                  </w:r>
                </w:p>
              </w:tc>
              <w:tc>
                <w:tcPr>
                  <w:tcW w:w="1027" w:type="dxa"/>
                  <w:noWrap w:val="0"/>
                  <w:vAlign w:val="center"/>
                </w:tcPr>
                <w:p w14:paraId="0BB9822B">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1EE7F1F6">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75F40673">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59E5B43">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0.89</w:t>
                  </w:r>
                </w:p>
              </w:tc>
              <w:tc>
                <w:tcPr>
                  <w:tcW w:w="906" w:type="dxa"/>
                  <w:noWrap w:val="0"/>
                  <w:vAlign w:val="center"/>
                </w:tcPr>
                <w:p w14:paraId="75244EC1">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0.81</w:t>
                  </w:r>
                </w:p>
              </w:tc>
              <w:tc>
                <w:tcPr>
                  <w:tcW w:w="906" w:type="dxa"/>
                  <w:gridSpan w:val="2"/>
                  <w:noWrap w:val="0"/>
                  <w:vAlign w:val="center"/>
                </w:tcPr>
                <w:p w14:paraId="18A880BD">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0.86</w:t>
                  </w:r>
                </w:p>
              </w:tc>
              <w:tc>
                <w:tcPr>
                  <w:tcW w:w="906" w:type="dxa"/>
                  <w:gridSpan w:val="2"/>
                  <w:noWrap w:val="0"/>
                  <w:vAlign w:val="center"/>
                </w:tcPr>
                <w:p w14:paraId="08924E79">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0.85</w:t>
                  </w:r>
                </w:p>
              </w:tc>
              <w:tc>
                <w:tcPr>
                  <w:tcW w:w="910" w:type="dxa"/>
                  <w:noWrap w:val="0"/>
                  <w:vAlign w:val="center"/>
                </w:tcPr>
                <w:p w14:paraId="47618A1D">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kern w:val="2"/>
                      <w:sz w:val="18"/>
                      <w:szCs w:val="18"/>
                      <w:lang w:val="en-US" w:eastAsia="zh-CN" w:bidi="ar-SA"/>
                    </w:rPr>
                    <w:t>0.89</w:t>
                  </w:r>
                </w:p>
              </w:tc>
              <w:tc>
                <w:tcPr>
                  <w:tcW w:w="819" w:type="dxa"/>
                  <w:noWrap w:val="0"/>
                  <w:vAlign w:val="center"/>
                </w:tcPr>
                <w:p w14:paraId="396807C3">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01AF513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415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36" w:type="dxa"/>
                  <w:gridSpan w:val="3"/>
                  <w:tcBorders>
                    <w:top w:val="nil"/>
                    <w:left w:val="nil"/>
                    <w:bottom w:val="single" w:color="auto" w:sz="4" w:space="0"/>
                    <w:right w:val="nil"/>
                  </w:tcBorders>
                  <w:noWrap w:val="0"/>
                  <w:vAlign w:val="center"/>
                </w:tcPr>
                <w:p w14:paraId="431AF2E7">
                  <w:pPr>
                    <w:jc w:val="both"/>
                    <w:rPr>
                      <w:rFonts w:hint="default" w:ascii="Times New Roman" w:hAnsi="Times New Roman" w:eastAsia="宋体" w:cs="Times New Roman"/>
                      <w:kern w:val="2"/>
                      <w:sz w:val="18"/>
                      <w:szCs w:val="18"/>
                      <w:lang w:val="en-US" w:eastAsia="zh-CN" w:bidi="ar-SA"/>
                    </w:rPr>
                  </w:pPr>
                </w:p>
                <w:p w14:paraId="782208C5">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2336" w:type="dxa"/>
                  <w:gridSpan w:val="3"/>
                  <w:tcBorders>
                    <w:top w:val="nil"/>
                    <w:left w:val="nil"/>
                    <w:bottom w:val="single" w:color="auto" w:sz="4" w:space="0"/>
                    <w:right w:val="nil"/>
                  </w:tcBorders>
                  <w:noWrap w:val="0"/>
                  <w:vAlign w:val="center"/>
                </w:tcPr>
                <w:p w14:paraId="3FF0C7C1">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1210" w:type="dxa"/>
                  <w:gridSpan w:val="2"/>
                  <w:tcBorders>
                    <w:top w:val="nil"/>
                    <w:left w:val="nil"/>
                    <w:bottom w:val="single" w:color="auto" w:sz="4" w:space="0"/>
                    <w:right w:val="nil"/>
                  </w:tcBorders>
                  <w:noWrap w:val="0"/>
                  <w:vAlign w:val="center"/>
                </w:tcPr>
                <w:p w14:paraId="6E44D00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2422" w:type="dxa"/>
                  <w:gridSpan w:val="4"/>
                  <w:tcBorders>
                    <w:top w:val="nil"/>
                    <w:left w:val="nil"/>
                    <w:bottom w:val="single" w:color="auto" w:sz="4" w:space="0"/>
                    <w:right w:val="nil"/>
                  </w:tcBorders>
                  <w:noWrap w:val="0"/>
                  <w:vAlign w:val="center"/>
                </w:tcPr>
                <w:p w14:paraId="5BB845C6">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r>
            <w:tr w14:paraId="35E2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tcBorders>
                    <w:top w:val="single" w:color="auto" w:sz="4" w:space="0"/>
                  </w:tcBorders>
                  <w:noWrap w:val="0"/>
                  <w:vAlign w:val="center"/>
                </w:tcPr>
                <w:p w14:paraId="4C40756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检测点位</w:t>
                  </w:r>
                </w:p>
              </w:tc>
              <w:tc>
                <w:tcPr>
                  <w:tcW w:w="1027" w:type="dxa"/>
                  <w:tcBorders>
                    <w:top w:val="single" w:color="auto" w:sz="4" w:space="0"/>
                  </w:tcBorders>
                  <w:noWrap w:val="0"/>
                  <w:vAlign w:val="center"/>
                </w:tcPr>
                <w:p w14:paraId="0E56EFD0">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tcBorders>
                    <w:top w:val="single" w:color="auto" w:sz="4" w:space="0"/>
                  </w:tcBorders>
                  <w:noWrap w:val="0"/>
                  <w:vAlign w:val="center"/>
                </w:tcPr>
                <w:p w14:paraId="6FC62A9C">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4534" w:type="dxa"/>
                  <w:gridSpan w:val="7"/>
                  <w:tcBorders>
                    <w:top w:val="single" w:color="auto" w:sz="4" w:space="0"/>
                  </w:tcBorders>
                  <w:noWrap w:val="0"/>
                  <w:vAlign w:val="center"/>
                </w:tcPr>
                <w:p w14:paraId="7F3497BD">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819" w:type="dxa"/>
                  <w:tcBorders>
                    <w:top w:val="single" w:color="auto" w:sz="4" w:space="0"/>
                  </w:tcBorders>
                  <w:noWrap w:val="0"/>
                  <w:vAlign w:val="center"/>
                </w:tcPr>
                <w:p w14:paraId="7FDB10D0">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5" w:type="dxa"/>
                  <w:tcBorders>
                    <w:top w:val="single" w:color="auto" w:sz="4" w:space="0"/>
                  </w:tcBorders>
                  <w:noWrap w:val="0"/>
                  <w:vAlign w:val="center"/>
                </w:tcPr>
                <w:p w14:paraId="517D9723">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09FF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shd w:val="clear" w:color="auto" w:fill="auto"/>
                  <w:noWrap w:val="0"/>
                  <w:vAlign w:val="center"/>
                </w:tcPr>
                <w:p w14:paraId="321E98C1">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厂内</w:t>
                  </w:r>
                  <w:r>
                    <w:rPr>
                      <w:rFonts w:hint="eastAsia" w:ascii="Times New Roman" w:hAnsi="Times New Roman" w:cs="Times New Roman"/>
                      <w:kern w:val="2"/>
                      <w:sz w:val="18"/>
                      <w:szCs w:val="18"/>
                      <w:lang w:val="en-US" w:eastAsia="zh-CN" w:bidi="ar-SA"/>
                    </w:rPr>
                    <w:t>WQ06</w:t>
                  </w:r>
                </w:p>
              </w:tc>
              <w:tc>
                <w:tcPr>
                  <w:tcW w:w="1027" w:type="dxa"/>
                  <w:shd w:val="clear" w:color="auto" w:fill="auto"/>
                  <w:noWrap w:val="0"/>
                  <w:vAlign w:val="center"/>
                </w:tcPr>
                <w:p w14:paraId="33456B2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3DC4DDB6">
                  <w:pPr>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总烃</w:t>
                  </w:r>
                </w:p>
              </w:tc>
              <w:tc>
                <w:tcPr>
                  <w:tcW w:w="750" w:type="dxa"/>
                  <w:shd w:val="clear" w:color="auto" w:fill="auto"/>
                  <w:noWrap w:val="0"/>
                  <w:vAlign w:val="center"/>
                </w:tcPr>
                <w:p w14:paraId="15F0FC9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4534" w:type="dxa"/>
                  <w:gridSpan w:val="7"/>
                  <w:noWrap w:val="0"/>
                  <w:vAlign w:val="center"/>
                </w:tcPr>
                <w:p w14:paraId="50EAF4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0.95</w:t>
                  </w:r>
                </w:p>
              </w:tc>
              <w:tc>
                <w:tcPr>
                  <w:tcW w:w="819" w:type="dxa"/>
                  <w:noWrap w:val="0"/>
                  <w:vAlign w:val="center"/>
                </w:tcPr>
                <w:p w14:paraId="15CDAB56">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39AFC387">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6E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36" w:type="dxa"/>
                  <w:gridSpan w:val="3"/>
                  <w:tcBorders>
                    <w:top w:val="nil"/>
                    <w:left w:val="nil"/>
                    <w:bottom w:val="single" w:color="auto" w:sz="4" w:space="0"/>
                    <w:right w:val="nil"/>
                  </w:tcBorders>
                  <w:noWrap w:val="0"/>
                  <w:vAlign w:val="center"/>
                </w:tcPr>
                <w:p w14:paraId="566DD9AA">
                  <w:pPr>
                    <w:jc w:val="both"/>
                    <w:rPr>
                      <w:rFonts w:hint="default" w:ascii="Times New Roman" w:hAnsi="Times New Roman" w:eastAsia="宋体" w:cs="Times New Roman"/>
                      <w:kern w:val="2"/>
                      <w:sz w:val="18"/>
                      <w:szCs w:val="18"/>
                      <w:lang w:val="en-US" w:eastAsia="zh-CN" w:bidi="ar-SA"/>
                    </w:rPr>
                  </w:pPr>
                </w:p>
                <w:p w14:paraId="3B4569B8">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2336" w:type="dxa"/>
                  <w:gridSpan w:val="3"/>
                  <w:tcBorders>
                    <w:top w:val="nil"/>
                    <w:left w:val="nil"/>
                    <w:bottom w:val="single" w:color="auto" w:sz="4" w:space="0"/>
                    <w:right w:val="nil"/>
                  </w:tcBorders>
                  <w:noWrap w:val="0"/>
                  <w:vAlign w:val="center"/>
                </w:tcPr>
                <w:p w14:paraId="4C7769EB">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1210" w:type="dxa"/>
                  <w:gridSpan w:val="2"/>
                  <w:tcBorders>
                    <w:top w:val="nil"/>
                    <w:left w:val="nil"/>
                    <w:bottom w:val="single" w:color="auto" w:sz="4" w:space="0"/>
                    <w:right w:val="nil"/>
                  </w:tcBorders>
                  <w:noWrap w:val="0"/>
                  <w:vAlign w:val="center"/>
                </w:tcPr>
                <w:p w14:paraId="0D7045E7">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2422" w:type="dxa"/>
                  <w:gridSpan w:val="4"/>
                  <w:tcBorders>
                    <w:top w:val="nil"/>
                    <w:left w:val="nil"/>
                    <w:bottom w:val="single" w:color="auto" w:sz="4" w:space="0"/>
                    <w:right w:val="nil"/>
                  </w:tcBorders>
                  <w:noWrap w:val="0"/>
                  <w:vAlign w:val="center"/>
                </w:tcPr>
                <w:p w14:paraId="2476E214">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r>
            <w:tr w14:paraId="2DAB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vMerge w:val="restart"/>
                  <w:tcBorders>
                    <w:top w:val="single" w:color="auto" w:sz="4" w:space="0"/>
                  </w:tcBorders>
                  <w:noWrap w:val="0"/>
                  <w:vAlign w:val="center"/>
                </w:tcPr>
                <w:p w14:paraId="6D9C955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检测点位</w:t>
                  </w:r>
                </w:p>
              </w:tc>
              <w:tc>
                <w:tcPr>
                  <w:tcW w:w="1027" w:type="dxa"/>
                  <w:vMerge w:val="restart"/>
                  <w:tcBorders>
                    <w:top w:val="single" w:color="auto" w:sz="4" w:space="0"/>
                  </w:tcBorders>
                  <w:noWrap w:val="0"/>
                  <w:vAlign w:val="center"/>
                </w:tcPr>
                <w:p w14:paraId="7D5C5E6B">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1F3B0BFC">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4534" w:type="dxa"/>
                  <w:gridSpan w:val="7"/>
                  <w:tcBorders>
                    <w:top w:val="single" w:color="auto" w:sz="4" w:space="0"/>
                  </w:tcBorders>
                  <w:noWrap w:val="0"/>
                  <w:vAlign w:val="center"/>
                </w:tcPr>
                <w:p w14:paraId="46E669E9">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819" w:type="dxa"/>
                  <w:vMerge w:val="restart"/>
                  <w:tcBorders>
                    <w:top w:val="single" w:color="auto" w:sz="4" w:space="0"/>
                  </w:tcBorders>
                  <w:noWrap w:val="0"/>
                  <w:vAlign w:val="center"/>
                </w:tcPr>
                <w:p w14:paraId="3B41F3D8">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5" w:type="dxa"/>
                  <w:vMerge w:val="restart"/>
                  <w:tcBorders>
                    <w:top w:val="single" w:color="auto" w:sz="4" w:space="0"/>
                  </w:tcBorders>
                  <w:noWrap w:val="0"/>
                  <w:vAlign w:val="center"/>
                </w:tcPr>
                <w:p w14:paraId="51841A72">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4931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vMerge w:val="continue"/>
                  <w:noWrap w:val="0"/>
                  <w:vAlign w:val="center"/>
                </w:tcPr>
                <w:p w14:paraId="2F358E34">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1027" w:type="dxa"/>
                  <w:vMerge w:val="continue"/>
                  <w:noWrap w:val="0"/>
                  <w:vAlign w:val="center"/>
                </w:tcPr>
                <w:p w14:paraId="2DE826B7">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750" w:type="dxa"/>
                  <w:vMerge w:val="continue"/>
                  <w:noWrap w:val="0"/>
                  <w:vAlign w:val="center"/>
                </w:tcPr>
                <w:p w14:paraId="699B89B1">
                  <w:pPr>
                    <w:keepNext w:val="0"/>
                    <w:keepLines w:val="0"/>
                    <w:pageBreakBefore w:val="0"/>
                    <w:kinsoku/>
                    <w:wordWrap/>
                    <w:overflowPunct/>
                    <w:topLinePunct w:val="0"/>
                    <w:autoSpaceDE w:val="0"/>
                    <w:autoSpaceDN/>
                    <w:bidi w:val="0"/>
                    <w:spacing w:line="240" w:lineRule="auto"/>
                    <w:jc w:val="center"/>
                    <w:rPr>
                      <w:rFonts w:hint="default" w:ascii="Times New Roman" w:hAnsi="Times New Roman" w:cs="Times New Roman"/>
                      <w:sz w:val="18"/>
                      <w:szCs w:val="18"/>
                    </w:rPr>
                  </w:pPr>
                </w:p>
              </w:tc>
              <w:tc>
                <w:tcPr>
                  <w:tcW w:w="906" w:type="dxa"/>
                  <w:tcBorders>
                    <w:top w:val="single" w:color="auto" w:sz="4" w:space="0"/>
                  </w:tcBorders>
                  <w:noWrap w:val="0"/>
                  <w:vAlign w:val="center"/>
                </w:tcPr>
                <w:p w14:paraId="0E7873D5">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第一次</w:t>
                  </w:r>
                </w:p>
              </w:tc>
              <w:tc>
                <w:tcPr>
                  <w:tcW w:w="906" w:type="dxa"/>
                  <w:tcBorders>
                    <w:top w:val="single" w:color="auto" w:sz="4" w:space="0"/>
                  </w:tcBorders>
                  <w:noWrap w:val="0"/>
                  <w:vAlign w:val="center"/>
                </w:tcPr>
                <w:p w14:paraId="1FBF5C43">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第二次</w:t>
                  </w:r>
                </w:p>
              </w:tc>
              <w:tc>
                <w:tcPr>
                  <w:tcW w:w="906" w:type="dxa"/>
                  <w:gridSpan w:val="2"/>
                  <w:tcBorders>
                    <w:top w:val="single" w:color="auto" w:sz="4" w:space="0"/>
                  </w:tcBorders>
                  <w:noWrap w:val="0"/>
                  <w:vAlign w:val="center"/>
                </w:tcPr>
                <w:p w14:paraId="3B4189C7">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第三次</w:t>
                  </w:r>
                </w:p>
              </w:tc>
              <w:tc>
                <w:tcPr>
                  <w:tcW w:w="906" w:type="dxa"/>
                  <w:gridSpan w:val="2"/>
                  <w:tcBorders>
                    <w:top w:val="single" w:color="auto" w:sz="4" w:space="0"/>
                  </w:tcBorders>
                  <w:noWrap w:val="0"/>
                  <w:vAlign w:val="center"/>
                </w:tcPr>
                <w:p w14:paraId="01EE2051">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平均值</w:t>
                  </w:r>
                </w:p>
              </w:tc>
              <w:tc>
                <w:tcPr>
                  <w:tcW w:w="910" w:type="dxa"/>
                  <w:tcBorders>
                    <w:top w:val="single" w:color="auto" w:sz="4" w:space="0"/>
                  </w:tcBorders>
                  <w:noWrap w:val="0"/>
                  <w:vAlign w:val="center"/>
                </w:tcPr>
                <w:p w14:paraId="4C8DF5C6">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最大值</w:t>
                  </w:r>
                </w:p>
              </w:tc>
              <w:tc>
                <w:tcPr>
                  <w:tcW w:w="819" w:type="dxa"/>
                  <w:vMerge w:val="continue"/>
                  <w:noWrap w:val="0"/>
                  <w:vAlign w:val="center"/>
                </w:tcPr>
                <w:p w14:paraId="1DF8298D">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p>
              </w:tc>
              <w:tc>
                <w:tcPr>
                  <w:tcW w:w="615" w:type="dxa"/>
                  <w:vMerge w:val="continue"/>
                  <w:noWrap w:val="0"/>
                  <w:vAlign w:val="center"/>
                </w:tcPr>
                <w:p w14:paraId="61069202">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p>
              </w:tc>
            </w:tr>
            <w:tr w14:paraId="38DE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61519D53">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上风向WQ0</w:t>
                  </w:r>
                  <w:r>
                    <w:rPr>
                      <w:rFonts w:hint="eastAsia" w:ascii="Times New Roman" w:hAnsi="Times New Roman" w:cs="Times New Roman"/>
                      <w:kern w:val="2"/>
                      <w:sz w:val="18"/>
                      <w:szCs w:val="18"/>
                      <w:highlight w:val="none"/>
                      <w:lang w:val="en-US" w:eastAsia="zh-CN" w:bidi="ar-SA"/>
                    </w:rPr>
                    <w:t>1</w:t>
                  </w:r>
                </w:p>
              </w:tc>
              <w:tc>
                <w:tcPr>
                  <w:tcW w:w="1027" w:type="dxa"/>
                  <w:noWrap w:val="0"/>
                  <w:vAlign w:val="center"/>
                </w:tcPr>
                <w:p w14:paraId="061B1064">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29F320F9">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4E9939A2">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01518D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0.95</w:t>
                  </w:r>
                </w:p>
              </w:tc>
              <w:tc>
                <w:tcPr>
                  <w:tcW w:w="906" w:type="dxa"/>
                  <w:noWrap w:val="0"/>
                  <w:vAlign w:val="center"/>
                </w:tcPr>
                <w:p w14:paraId="3FD440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0.91</w:t>
                  </w:r>
                </w:p>
              </w:tc>
              <w:tc>
                <w:tcPr>
                  <w:tcW w:w="906" w:type="dxa"/>
                  <w:gridSpan w:val="2"/>
                  <w:noWrap w:val="0"/>
                  <w:vAlign w:val="center"/>
                </w:tcPr>
                <w:p w14:paraId="552D40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0.94</w:t>
                  </w:r>
                </w:p>
              </w:tc>
              <w:tc>
                <w:tcPr>
                  <w:tcW w:w="906" w:type="dxa"/>
                  <w:gridSpan w:val="2"/>
                  <w:noWrap w:val="0"/>
                  <w:vAlign w:val="center"/>
                </w:tcPr>
                <w:p w14:paraId="2133F1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0.93</w:t>
                  </w:r>
                </w:p>
              </w:tc>
              <w:tc>
                <w:tcPr>
                  <w:tcW w:w="910" w:type="dxa"/>
                  <w:noWrap w:val="0"/>
                  <w:vAlign w:val="center"/>
                </w:tcPr>
                <w:p w14:paraId="783D09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0.95</w:t>
                  </w:r>
                </w:p>
              </w:tc>
              <w:tc>
                <w:tcPr>
                  <w:tcW w:w="819" w:type="dxa"/>
                  <w:noWrap w:val="0"/>
                  <w:vAlign w:val="center"/>
                </w:tcPr>
                <w:p w14:paraId="0960EEC8">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248664CF">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452D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2D459C78">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1AA3785C">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34E17E8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354082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0.197</w:t>
                  </w:r>
                </w:p>
              </w:tc>
              <w:tc>
                <w:tcPr>
                  <w:tcW w:w="906" w:type="dxa"/>
                  <w:noWrap w:val="0"/>
                  <w:vAlign w:val="center"/>
                </w:tcPr>
                <w:p w14:paraId="199B08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0.209</w:t>
                  </w:r>
                </w:p>
              </w:tc>
              <w:tc>
                <w:tcPr>
                  <w:tcW w:w="906" w:type="dxa"/>
                  <w:gridSpan w:val="2"/>
                  <w:noWrap w:val="0"/>
                  <w:vAlign w:val="center"/>
                </w:tcPr>
                <w:p w14:paraId="093FE8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0.202</w:t>
                  </w:r>
                </w:p>
              </w:tc>
              <w:tc>
                <w:tcPr>
                  <w:tcW w:w="906" w:type="dxa"/>
                  <w:gridSpan w:val="2"/>
                  <w:noWrap w:val="0"/>
                  <w:vAlign w:val="center"/>
                </w:tcPr>
                <w:p w14:paraId="52BB57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0.203</w:t>
                  </w:r>
                </w:p>
              </w:tc>
              <w:tc>
                <w:tcPr>
                  <w:tcW w:w="910" w:type="dxa"/>
                  <w:noWrap w:val="0"/>
                  <w:vAlign w:val="center"/>
                </w:tcPr>
                <w:p w14:paraId="6336EE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0.209</w:t>
                  </w:r>
                </w:p>
              </w:tc>
              <w:tc>
                <w:tcPr>
                  <w:tcW w:w="819" w:type="dxa"/>
                  <w:noWrap w:val="0"/>
                  <w:vAlign w:val="center"/>
                </w:tcPr>
                <w:p w14:paraId="5927BE56">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56AE93F8">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48B9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2F4B7FAA">
                  <w:pPr>
                    <w:keepNext w:val="0"/>
                    <w:keepLines w:val="0"/>
                    <w:pageBreakBefore w:val="0"/>
                    <w:widowControl/>
                    <w:tabs>
                      <w:tab w:val="left" w:pos="409"/>
                      <w:tab w:val="left" w:pos="455"/>
                    </w:tabs>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2</w:t>
                  </w:r>
                </w:p>
              </w:tc>
              <w:tc>
                <w:tcPr>
                  <w:tcW w:w="1027" w:type="dxa"/>
                  <w:noWrap w:val="0"/>
                  <w:vAlign w:val="center"/>
                </w:tcPr>
                <w:p w14:paraId="59F7B450">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1D4D0070">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78B9FBCE">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92867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0.96</w:t>
                  </w:r>
                </w:p>
              </w:tc>
              <w:tc>
                <w:tcPr>
                  <w:tcW w:w="906" w:type="dxa"/>
                  <w:noWrap w:val="0"/>
                  <w:vAlign w:val="center"/>
                </w:tcPr>
                <w:p w14:paraId="6232CC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1.00</w:t>
                  </w:r>
                </w:p>
              </w:tc>
              <w:tc>
                <w:tcPr>
                  <w:tcW w:w="906" w:type="dxa"/>
                  <w:gridSpan w:val="2"/>
                  <w:noWrap w:val="0"/>
                  <w:vAlign w:val="center"/>
                </w:tcPr>
                <w:p w14:paraId="3D2F69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1.06</w:t>
                  </w:r>
                </w:p>
              </w:tc>
              <w:tc>
                <w:tcPr>
                  <w:tcW w:w="906" w:type="dxa"/>
                  <w:gridSpan w:val="2"/>
                  <w:noWrap w:val="0"/>
                  <w:vAlign w:val="center"/>
                </w:tcPr>
                <w:p w14:paraId="79F379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1.01</w:t>
                  </w:r>
                </w:p>
              </w:tc>
              <w:tc>
                <w:tcPr>
                  <w:tcW w:w="910" w:type="dxa"/>
                  <w:noWrap w:val="0"/>
                  <w:vAlign w:val="center"/>
                </w:tcPr>
                <w:p w14:paraId="37DDBB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1.06</w:t>
                  </w:r>
                </w:p>
              </w:tc>
              <w:tc>
                <w:tcPr>
                  <w:tcW w:w="819" w:type="dxa"/>
                  <w:noWrap w:val="0"/>
                  <w:vAlign w:val="center"/>
                </w:tcPr>
                <w:p w14:paraId="2E46360F">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2A84C4D9">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60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665BEFCA">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5E3CE519">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08FFC37F">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516401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0.418</w:t>
                  </w:r>
                </w:p>
              </w:tc>
              <w:tc>
                <w:tcPr>
                  <w:tcW w:w="906" w:type="dxa"/>
                  <w:noWrap w:val="0"/>
                  <w:vAlign w:val="center"/>
                </w:tcPr>
                <w:p w14:paraId="29C7E6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0.376</w:t>
                  </w:r>
                </w:p>
              </w:tc>
              <w:tc>
                <w:tcPr>
                  <w:tcW w:w="906" w:type="dxa"/>
                  <w:gridSpan w:val="2"/>
                  <w:noWrap w:val="0"/>
                  <w:vAlign w:val="center"/>
                </w:tcPr>
                <w:p w14:paraId="29566D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0.390</w:t>
                  </w:r>
                </w:p>
              </w:tc>
              <w:tc>
                <w:tcPr>
                  <w:tcW w:w="906" w:type="dxa"/>
                  <w:gridSpan w:val="2"/>
                  <w:noWrap w:val="0"/>
                  <w:vAlign w:val="center"/>
                </w:tcPr>
                <w:p w14:paraId="704DF3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0.395</w:t>
                  </w:r>
                </w:p>
              </w:tc>
              <w:tc>
                <w:tcPr>
                  <w:tcW w:w="910" w:type="dxa"/>
                  <w:noWrap w:val="0"/>
                  <w:vAlign w:val="center"/>
                </w:tcPr>
                <w:p w14:paraId="74855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0.418</w:t>
                  </w:r>
                </w:p>
              </w:tc>
              <w:tc>
                <w:tcPr>
                  <w:tcW w:w="819" w:type="dxa"/>
                  <w:noWrap w:val="0"/>
                  <w:vAlign w:val="center"/>
                </w:tcPr>
                <w:p w14:paraId="05FAFE77">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1F23CC48">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F5A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765572FC">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3</w:t>
                  </w:r>
                </w:p>
              </w:tc>
              <w:tc>
                <w:tcPr>
                  <w:tcW w:w="1027" w:type="dxa"/>
                  <w:noWrap w:val="0"/>
                  <w:vAlign w:val="center"/>
                </w:tcPr>
                <w:p w14:paraId="35F5265D">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402FD12C">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5E3115E8">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0C669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1.01</w:t>
                  </w:r>
                </w:p>
              </w:tc>
              <w:tc>
                <w:tcPr>
                  <w:tcW w:w="906" w:type="dxa"/>
                  <w:noWrap w:val="0"/>
                  <w:vAlign w:val="center"/>
                </w:tcPr>
                <w:p w14:paraId="138D96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1.05</w:t>
                  </w:r>
                </w:p>
              </w:tc>
              <w:tc>
                <w:tcPr>
                  <w:tcW w:w="906" w:type="dxa"/>
                  <w:gridSpan w:val="2"/>
                  <w:noWrap w:val="0"/>
                  <w:vAlign w:val="center"/>
                </w:tcPr>
                <w:p w14:paraId="1AF100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1.07</w:t>
                  </w:r>
                </w:p>
              </w:tc>
              <w:tc>
                <w:tcPr>
                  <w:tcW w:w="906" w:type="dxa"/>
                  <w:gridSpan w:val="2"/>
                  <w:noWrap w:val="0"/>
                  <w:vAlign w:val="center"/>
                </w:tcPr>
                <w:p w14:paraId="487551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1.04</w:t>
                  </w:r>
                </w:p>
              </w:tc>
              <w:tc>
                <w:tcPr>
                  <w:tcW w:w="910" w:type="dxa"/>
                  <w:noWrap w:val="0"/>
                  <w:vAlign w:val="center"/>
                </w:tcPr>
                <w:p w14:paraId="597D2C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1.07</w:t>
                  </w:r>
                </w:p>
              </w:tc>
              <w:tc>
                <w:tcPr>
                  <w:tcW w:w="819" w:type="dxa"/>
                  <w:noWrap w:val="0"/>
                  <w:vAlign w:val="center"/>
                </w:tcPr>
                <w:p w14:paraId="2A98C6A9">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101757A8">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327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49CF0615">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3F66D3E2">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66618AFF">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4D699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0.510</w:t>
                  </w:r>
                </w:p>
              </w:tc>
              <w:tc>
                <w:tcPr>
                  <w:tcW w:w="906" w:type="dxa"/>
                  <w:noWrap w:val="0"/>
                  <w:vAlign w:val="center"/>
                </w:tcPr>
                <w:p w14:paraId="252489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0.524</w:t>
                  </w:r>
                </w:p>
              </w:tc>
              <w:tc>
                <w:tcPr>
                  <w:tcW w:w="906" w:type="dxa"/>
                  <w:gridSpan w:val="2"/>
                  <w:noWrap w:val="0"/>
                  <w:vAlign w:val="center"/>
                </w:tcPr>
                <w:p w14:paraId="338CE3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0.507</w:t>
                  </w:r>
                </w:p>
              </w:tc>
              <w:tc>
                <w:tcPr>
                  <w:tcW w:w="906" w:type="dxa"/>
                  <w:gridSpan w:val="2"/>
                  <w:noWrap w:val="0"/>
                  <w:vAlign w:val="center"/>
                </w:tcPr>
                <w:p w14:paraId="402B3E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0.514</w:t>
                  </w:r>
                </w:p>
              </w:tc>
              <w:tc>
                <w:tcPr>
                  <w:tcW w:w="910" w:type="dxa"/>
                  <w:noWrap w:val="0"/>
                  <w:vAlign w:val="center"/>
                </w:tcPr>
                <w:p w14:paraId="5B5112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0.524</w:t>
                  </w:r>
                </w:p>
              </w:tc>
              <w:tc>
                <w:tcPr>
                  <w:tcW w:w="819" w:type="dxa"/>
                  <w:noWrap w:val="0"/>
                  <w:vAlign w:val="center"/>
                </w:tcPr>
                <w:p w14:paraId="26412E6E">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6FC4A32F">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39B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restart"/>
                  <w:noWrap w:val="0"/>
                  <w:vAlign w:val="center"/>
                </w:tcPr>
                <w:p w14:paraId="21C6C487">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厂界无组织</w:t>
                  </w:r>
                  <w:r>
                    <w:rPr>
                      <w:rFonts w:hint="default" w:ascii="Times New Roman" w:hAnsi="Times New Roman" w:eastAsia="宋体" w:cs="Times New Roman"/>
                      <w:kern w:val="2"/>
                      <w:sz w:val="18"/>
                      <w:szCs w:val="18"/>
                      <w:highlight w:val="none"/>
                      <w:lang w:val="en-US" w:eastAsia="zh-CN" w:bidi="ar-SA"/>
                    </w:rPr>
                    <w:t>下风向WQ0</w:t>
                  </w:r>
                  <w:r>
                    <w:rPr>
                      <w:rFonts w:hint="eastAsia" w:ascii="Times New Roman" w:hAnsi="Times New Roman" w:cs="Times New Roman"/>
                      <w:kern w:val="2"/>
                      <w:sz w:val="18"/>
                      <w:szCs w:val="18"/>
                      <w:highlight w:val="none"/>
                      <w:lang w:val="en-US" w:eastAsia="zh-CN" w:bidi="ar-SA"/>
                    </w:rPr>
                    <w:t>4</w:t>
                  </w:r>
                </w:p>
              </w:tc>
              <w:tc>
                <w:tcPr>
                  <w:tcW w:w="1027" w:type="dxa"/>
                  <w:noWrap w:val="0"/>
                  <w:vAlign w:val="center"/>
                </w:tcPr>
                <w:p w14:paraId="0FE81864">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0B44DF9F">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032EE195">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381FFE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0.94</w:t>
                  </w:r>
                </w:p>
              </w:tc>
              <w:tc>
                <w:tcPr>
                  <w:tcW w:w="906" w:type="dxa"/>
                  <w:noWrap w:val="0"/>
                  <w:vAlign w:val="center"/>
                </w:tcPr>
                <w:p w14:paraId="353B90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0.96</w:t>
                  </w:r>
                </w:p>
              </w:tc>
              <w:tc>
                <w:tcPr>
                  <w:tcW w:w="906" w:type="dxa"/>
                  <w:gridSpan w:val="2"/>
                  <w:noWrap w:val="0"/>
                  <w:vAlign w:val="center"/>
                </w:tcPr>
                <w:p w14:paraId="6B2C9C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1.00</w:t>
                  </w:r>
                </w:p>
              </w:tc>
              <w:tc>
                <w:tcPr>
                  <w:tcW w:w="906" w:type="dxa"/>
                  <w:gridSpan w:val="2"/>
                  <w:noWrap w:val="0"/>
                  <w:vAlign w:val="center"/>
                </w:tcPr>
                <w:p w14:paraId="1B3827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0.97</w:t>
                  </w:r>
                </w:p>
              </w:tc>
              <w:tc>
                <w:tcPr>
                  <w:tcW w:w="910" w:type="dxa"/>
                  <w:noWrap w:val="0"/>
                  <w:vAlign w:val="center"/>
                </w:tcPr>
                <w:p w14:paraId="72D66F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1.00</w:t>
                  </w:r>
                </w:p>
              </w:tc>
              <w:tc>
                <w:tcPr>
                  <w:tcW w:w="819" w:type="dxa"/>
                  <w:noWrap w:val="0"/>
                  <w:vAlign w:val="center"/>
                </w:tcPr>
                <w:p w14:paraId="374790FF">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2.0</w:t>
                  </w:r>
                </w:p>
              </w:tc>
              <w:tc>
                <w:tcPr>
                  <w:tcW w:w="615" w:type="dxa"/>
                  <w:noWrap w:val="0"/>
                  <w:vAlign w:val="center"/>
                </w:tcPr>
                <w:p w14:paraId="6C4E7A29">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0243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noWrap w:val="0"/>
                  <w:vAlign w:val="center"/>
                </w:tcPr>
                <w:p w14:paraId="71D3CE59">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p>
              </w:tc>
              <w:tc>
                <w:tcPr>
                  <w:tcW w:w="1027" w:type="dxa"/>
                  <w:noWrap w:val="0"/>
                  <w:vAlign w:val="center"/>
                </w:tcPr>
                <w:p w14:paraId="5AA8F487">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lang w:val="en-US" w:eastAsia="zh-CN" w:bidi="ar-SA"/>
                    </w:rPr>
                    <w:t>总悬浮</w:t>
                  </w:r>
                  <w:r>
                    <w:rPr>
                      <w:rFonts w:hint="default" w:ascii="Times New Roman" w:hAnsi="Times New Roman" w:eastAsia="宋体" w:cs="Times New Roman"/>
                      <w:kern w:val="2"/>
                      <w:sz w:val="18"/>
                      <w:szCs w:val="18"/>
                      <w:lang w:val="en-US" w:eastAsia="zh-CN" w:bidi="ar-SA"/>
                    </w:rPr>
                    <w:t>颗粒物</w:t>
                  </w:r>
                </w:p>
              </w:tc>
              <w:tc>
                <w:tcPr>
                  <w:tcW w:w="750" w:type="dxa"/>
                  <w:noWrap w:val="0"/>
                  <w:vAlign w:val="center"/>
                </w:tcPr>
                <w:p w14:paraId="49402492">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256EAC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0.394</w:t>
                  </w:r>
                </w:p>
              </w:tc>
              <w:tc>
                <w:tcPr>
                  <w:tcW w:w="906" w:type="dxa"/>
                  <w:noWrap w:val="0"/>
                  <w:vAlign w:val="center"/>
                </w:tcPr>
                <w:p w14:paraId="328EC8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0.407</w:t>
                  </w:r>
                </w:p>
              </w:tc>
              <w:tc>
                <w:tcPr>
                  <w:tcW w:w="906" w:type="dxa"/>
                  <w:gridSpan w:val="2"/>
                  <w:noWrap w:val="0"/>
                  <w:vAlign w:val="center"/>
                </w:tcPr>
                <w:p w14:paraId="192EEC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0.380</w:t>
                  </w:r>
                </w:p>
              </w:tc>
              <w:tc>
                <w:tcPr>
                  <w:tcW w:w="906" w:type="dxa"/>
                  <w:gridSpan w:val="2"/>
                  <w:noWrap w:val="0"/>
                  <w:vAlign w:val="center"/>
                </w:tcPr>
                <w:p w14:paraId="6CF42D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0.394</w:t>
                  </w:r>
                </w:p>
              </w:tc>
              <w:tc>
                <w:tcPr>
                  <w:tcW w:w="910" w:type="dxa"/>
                  <w:noWrap w:val="0"/>
                  <w:vAlign w:val="center"/>
                </w:tcPr>
                <w:p w14:paraId="13E1BB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0.407</w:t>
                  </w:r>
                </w:p>
              </w:tc>
              <w:tc>
                <w:tcPr>
                  <w:tcW w:w="819" w:type="dxa"/>
                  <w:noWrap w:val="0"/>
                  <w:vAlign w:val="center"/>
                </w:tcPr>
                <w:p w14:paraId="3B871EEE">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5282C25D">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0A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0"/>
                  <w:vAlign w:val="center"/>
                </w:tcPr>
                <w:p w14:paraId="40328CA7">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kern w:val="2"/>
                      <w:sz w:val="18"/>
                      <w:szCs w:val="18"/>
                      <w:highlight w:val="none"/>
                      <w:lang w:val="en-US" w:eastAsia="zh-CN" w:bidi="ar-SA"/>
                    </w:rPr>
                    <w:t>厂内</w:t>
                  </w:r>
                  <w:r>
                    <w:rPr>
                      <w:rFonts w:hint="eastAsia" w:ascii="Times New Roman" w:hAnsi="Times New Roman" w:cs="Times New Roman"/>
                      <w:kern w:val="2"/>
                      <w:sz w:val="18"/>
                      <w:szCs w:val="18"/>
                      <w:lang w:val="en-US" w:eastAsia="zh-CN" w:bidi="ar-SA"/>
                    </w:rPr>
                    <w:t>WQ05</w:t>
                  </w:r>
                </w:p>
              </w:tc>
              <w:tc>
                <w:tcPr>
                  <w:tcW w:w="1027" w:type="dxa"/>
                  <w:noWrap w:val="0"/>
                  <w:vAlign w:val="center"/>
                </w:tcPr>
                <w:p w14:paraId="3A86263F">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31BFAF81">
                  <w:pPr>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kern w:val="2"/>
                      <w:sz w:val="18"/>
                      <w:szCs w:val="18"/>
                      <w:lang w:val="en-US" w:eastAsia="zh-CN" w:bidi="ar-SA"/>
                    </w:rPr>
                    <w:t>总烃</w:t>
                  </w:r>
                </w:p>
              </w:tc>
              <w:tc>
                <w:tcPr>
                  <w:tcW w:w="750" w:type="dxa"/>
                  <w:noWrap w:val="0"/>
                  <w:vAlign w:val="center"/>
                </w:tcPr>
                <w:p w14:paraId="0D7B7967">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906" w:type="dxa"/>
                  <w:noWrap w:val="0"/>
                  <w:vAlign w:val="center"/>
                </w:tcPr>
                <w:p w14:paraId="6C40348A">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1.15</w:t>
                  </w:r>
                </w:p>
              </w:tc>
              <w:tc>
                <w:tcPr>
                  <w:tcW w:w="906" w:type="dxa"/>
                  <w:noWrap w:val="0"/>
                  <w:vAlign w:val="center"/>
                </w:tcPr>
                <w:p w14:paraId="4F1A5C7A">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1.19</w:t>
                  </w:r>
                </w:p>
              </w:tc>
              <w:tc>
                <w:tcPr>
                  <w:tcW w:w="906" w:type="dxa"/>
                  <w:gridSpan w:val="2"/>
                  <w:noWrap w:val="0"/>
                  <w:vAlign w:val="center"/>
                </w:tcPr>
                <w:p w14:paraId="2727B641">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1.10</w:t>
                  </w:r>
                </w:p>
              </w:tc>
              <w:tc>
                <w:tcPr>
                  <w:tcW w:w="906" w:type="dxa"/>
                  <w:gridSpan w:val="2"/>
                  <w:noWrap w:val="0"/>
                  <w:vAlign w:val="center"/>
                </w:tcPr>
                <w:p w14:paraId="5140C49F">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kern w:val="2"/>
                      <w:sz w:val="18"/>
                      <w:szCs w:val="18"/>
                      <w:lang w:val="en-US" w:eastAsia="zh-CN" w:bidi="ar-SA"/>
                    </w:rPr>
                    <w:t>1.15</w:t>
                  </w:r>
                </w:p>
              </w:tc>
              <w:tc>
                <w:tcPr>
                  <w:tcW w:w="910" w:type="dxa"/>
                  <w:noWrap w:val="0"/>
                  <w:vAlign w:val="center"/>
                </w:tcPr>
                <w:p w14:paraId="33746413">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kern w:val="2"/>
                      <w:sz w:val="18"/>
                      <w:szCs w:val="18"/>
                      <w:lang w:val="en-US" w:eastAsia="zh-CN" w:bidi="ar-SA"/>
                    </w:rPr>
                    <w:t>1.19</w:t>
                  </w:r>
                </w:p>
              </w:tc>
              <w:tc>
                <w:tcPr>
                  <w:tcW w:w="819" w:type="dxa"/>
                  <w:noWrap w:val="0"/>
                  <w:vAlign w:val="center"/>
                </w:tcPr>
                <w:p w14:paraId="0951E85C">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tc>
              <w:tc>
                <w:tcPr>
                  <w:tcW w:w="615" w:type="dxa"/>
                  <w:noWrap w:val="0"/>
                  <w:vAlign w:val="center"/>
                </w:tcPr>
                <w:p w14:paraId="3AA0599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703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36" w:type="dxa"/>
                  <w:gridSpan w:val="3"/>
                  <w:tcBorders>
                    <w:top w:val="nil"/>
                    <w:left w:val="nil"/>
                    <w:bottom w:val="single" w:color="auto" w:sz="4" w:space="0"/>
                    <w:right w:val="nil"/>
                  </w:tcBorders>
                  <w:noWrap w:val="0"/>
                  <w:vAlign w:val="center"/>
                </w:tcPr>
                <w:p w14:paraId="2CF73504">
                  <w:pPr>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2336" w:type="dxa"/>
                  <w:gridSpan w:val="3"/>
                  <w:tcBorders>
                    <w:top w:val="nil"/>
                    <w:left w:val="nil"/>
                    <w:bottom w:val="single" w:color="auto" w:sz="4" w:space="0"/>
                    <w:right w:val="nil"/>
                  </w:tcBorders>
                  <w:noWrap w:val="0"/>
                  <w:vAlign w:val="center"/>
                </w:tcPr>
                <w:p w14:paraId="65A1F23F">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1210" w:type="dxa"/>
                  <w:gridSpan w:val="2"/>
                  <w:tcBorders>
                    <w:top w:val="nil"/>
                    <w:left w:val="nil"/>
                    <w:bottom w:val="single" w:color="auto" w:sz="4" w:space="0"/>
                    <w:right w:val="nil"/>
                  </w:tcBorders>
                  <w:noWrap w:val="0"/>
                  <w:vAlign w:val="center"/>
                </w:tcPr>
                <w:p w14:paraId="2BA370E6">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c>
                <w:tcPr>
                  <w:tcW w:w="2422" w:type="dxa"/>
                  <w:gridSpan w:val="4"/>
                  <w:tcBorders>
                    <w:top w:val="nil"/>
                    <w:left w:val="nil"/>
                    <w:bottom w:val="single" w:color="auto" w:sz="4" w:space="0"/>
                    <w:right w:val="nil"/>
                  </w:tcBorders>
                  <w:noWrap w:val="0"/>
                  <w:vAlign w:val="center"/>
                </w:tcPr>
                <w:p w14:paraId="5786F11E">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p>
              </w:tc>
            </w:tr>
            <w:tr w14:paraId="76F5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9" w:type="dxa"/>
                  <w:tcBorders>
                    <w:top w:val="single" w:color="auto" w:sz="4" w:space="0"/>
                  </w:tcBorders>
                  <w:noWrap w:val="0"/>
                  <w:vAlign w:val="center"/>
                </w:tcPr>
                <w:p w14:paraId="7DE85466">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检测点位</w:t>
                  </w:r>
                </w:p>
              </w:tc>
              <w:tc>
                <w:tcPr>
                  <w:tcW w:w="1027" w:type="dxa"/>
                  <w:tcBorders>
                    <w:top w:val="single" w:color="auto" w:sz="4" w:space="0"/>
                  </w:tcBorders>
                  <w:noWrap w:val="0"/>
                  <w:vAlign w:val="center"/>
                </w:tcPr>
                <w:p w14:paraId="16A4BF2E">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tcBorders>
                    <w:top w:val="single" w:color="auto" w:sz="4" w:space="0"/>
                  </w:tcBorders>
                  <w:noWrap w:val="0"/>
                  <w:vAlign w:val="center"/>
                </w:tcPr>
                <w:p w14:paraId="1E5D88CC">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4534" w:type="dxa"/>
                  <w:gridSpan w:val="7"/>
                  <w:tcBorders>
                    <w:top w:val="single" w:color="auto" w:sz="4" w:space="0"/>
                  </w:tcBorders>
                  <w:noWrap w:val="0"/>
                  <w:vAlign w:val="center"/>
                </w:tcPr>
                <w:p w14:paraId="1DAF2A2D">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819" w:type="dxa"/>
                  <w:tcBorders>
                    <w:top w:val="single" w:color="auto" w:sz="4" w:space="0"/>
                  </w:tcBorders>
                  <w:noWrap w:val="0"/>
                  <w:vAlign w:val="center"/>
                </w:tcPr>
                <w:p w14:paraId="15927D03">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5" w:type="dxa"/>
                  <w:tcBorders>
                    <w:top w:val="single" w:color="auto" w:sz="4" w:space="0"/>
                  </w:tcBorders>
                  <w:noWrap w:val="0"/>
                  <w:vAlign w:val="center"/>
                </w:tcPr>
                <w:p w14:paraId="46D6EDF6">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1A80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shd w:val="clear" w:color="auto" w:fill="auto"/>
                  <w:noWrap w:val="0"/>
                  <w:vAlign w:val="center"/>
                </w:tcPr>
                <w:p w14:paraId="58F89285">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cs="Times New Roman"/>
                      <w:kern w:val="2"/>
                      <w:sz w:val="18"/>
                      <w:szCs w:val="18"/>
                      <w:highlight w:val="none"/>
                      <w:lang w:val="en-US" w:eastAsia="zh-CN" w:bidi="ar-SA"/>
                    </w:rPr>
                    <w:t>厂内</w:t>
                  </w:r>
                  <w:r>
                    <w:rPr>
                      <w:rFonts w:hint="eastAsia" w:ascii="Times New Roman" w:hAnsi="Times New Roman" w:cs="Times New Roman"/>
                      <w:kern w:val="2"/>
                      <w:sz w:val="18"/>
                      <w:szCs w:val="18"/>
                      <w:lang w:val="en-US" w:eastAsia="zh-CN" w:bidi="ar-SA"/>
                    </w:rPr>
                    <w:t>WQ06</w:t>
                  </w:r>
                </w:p>
              </w:tc>
              <w:tc>
                <w:tcPr>
                  <w:tcW w:w="1027" w:type="dxa"/>
                  <w:shd w:val="clear" w:color="auto" w:fill="auto"/>
                  <w:noWrap w:val="0"/>
                  <w:vAlign w:val="center"/>
                </w:tcPr>
                <w:p w14:paraId="5704C886">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非甲烷</w:t>
                  </w:r>
                </w:p>
                <w:p w14:paraId="4FA88512">
                  <w:pPr>
                    <w:jc w:val="center"/>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kern w:val="2"/>
                      <w:sz w:val="18"/>
                      <w:szCs w:val="18"/>
                      <w:lang w:val="en-US" w:eastAsia="zh-CN" w:bidi="ar-SA"/>
                    </w:rPr>
                    <w:t>总烃</w:t>
                  </w:r>
                </w:p>
              </w:tc>
              <w:tc>
                <w:tcPr>
                  <w:tcW w:w="750" w:type="dxa"/>
                  <w:shd w:val="clear" w:color="auto" w:fill="auto"/>
                  <w:noWrap w:val="0"/>
                  <w:vAlign w:val="center"/>
                </w:tcPr>
                <w:p w14:paraId="797964E9">
                  <w:pPr>
                    <w:keepNext w:val="0"/>
                    <w:keepLines w:val="0"/>
                    <w:pageBreakBefore w:val="0"/>
                    <w:kinsoku/>
                    <w:wordWrap/>
                    <w:overflowPunct/>
                    <w:topLinePunct w:val="0"/>
                    <w:autoSpaceDE w:val="0"/>
                    <w:autoSpaceDN/>
                    <w:bidi w:val="0"/>
                    <w:adjustRightInd/>
                    <w:snapToGrid/>
                    <w:spacing w:line="240" w:lineRule="auto"/>
                    <w:jc w:val="center"/>
                    <w:textAlignment w:val="auto"/>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mg/m</w:t>
                  </w:r>
                  <w:r>
                    <w:rPr>
                      <w:rFonts w:hint="eastAsia" w:ascii="Times New Roman" w:hAnsi="Times New Roman" w:eastAsia="宋体" w:cs="Times New Roman"/>
                      <w:sz w:val="18"/>
                      <w:szCs w:val="18"/>
                      <w:vertAlign w:val="superscript"/>
                      <w:lang w:val="en-US" w:eastAsia="zh-CN"/>
                    </w:rPr>
                    <w:t>3</w:t>
                  </w:r>
                </w:p>
              </w:tc>
              <w:tc>
                <w:tcPr>
                  <w:tcW w:w="4534" w:type="dxa"/>
                  <w:gridSpan w:val="7"/>
                  <w:noWrap w:val="0"/>
                  <w:vAlign w:val="center"/>
                </w:tcPr>
                <w:p w14:paraId="15729C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kern w:val="2"/>
                      <w:sz w:val="18"/>
                      <w:szCs w:val="18"/>
                      <w:lang w:val="en-US" w:eastAsia="zh-CN" w:bidi="ar-SA"/>
                    </w:rPr>
                    <w:t>1.29</w:t>
                  </w:r>
                </w:p>
              </w:tc>
              <w:tc>
                <w:tcPr>
                  <w:tcW w:w="819" w:type="dxa"/>
                  <w:noWrap w:val="0"/>
                  <w:vAlign w:val="center"/>
                </w:tcPr>
                <w:p w14:paraId="688003B3">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30</w:t>
                  </w:r>
                </w:p>
              </w:tc>
              <w:tc>
                <w:tcPr>
                  <w:tcW w:w="615" w:type="dxa"/>
                  <w:noWrap w:val="0"/>
                  <w:vAlign w:val="center"/>
                </w:tcPr>
                <w:p w14:paraId="5B6BAADD">
                  <w:pPr>
                    <w:keepNext w:val="0"/>
                    <w:keepLines w:val="0"/>
                    <w:widowControl/>
                    <w:suppressLineNumbers w:val="0"/>
                    <w:jc w:val="center"/>
                    <w:textAlignment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bl>
          <w:p w14:paraId="25517E6B">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default" w:ascii="Times New Roman" w:hAnsi="Times New Roman" w:eastAsia="宋体" w:cs="Times New Roman"/>
                <w:color w:val="auto"/>
                <w:spacing w:val="-1"/>
                <w:sz w:val="21"/>
                <w:szCs w:val="21"/>
              </w:rPr>
            </w:pPr>
          </w:p>
          <w:p w14:paraId="16226BB2">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default" w:ascii="Times New Roman" w:hAnsi="Times New Roman" w:eastAsia="宋体" w:cs="Times New Roman"/>
                <w:color w:val="auto"/>
                <w:spacing w:val="-1"/>
                <w:sz w:val="21"/>
                <w:szCs w:val="21"/>
              </w:rPr>
            </w:pPr>
          </w:p>
          <w:p w14:paraId="17A8D435">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pacing w:val="-1"/>
                <w:lang w:val="en-US" w:eastAsia="zh-CN"/>
              </w:rPr>
              <w:t>由表7-3可知，</w:t>
            </w:r>
            <w:r>
              <w:rPr>
                <w:rFonts w:hint="default" w:ascii="Times New Roman" w:hAnsi="Times New Roman" w:eastAsia="宋体" w:cs="Times New Roman"/>
                <w:color w:val="auto"/>
                <w:spacing w:val="-1"/>
                <w:sz w:val="21"/>
                <w:szCs w:val="21"/>
              </w:rPr>
              <w:t>验收检测期间，厂界无组织废气中</w:t>
            </w:r>
            <w:r>
              <w:rPr>
                <w:rFonts w:hint="eastAsia" w:ascii="Times New Roman" w:hAnsi="Times New Roman" w:eastAsia="宋体" w:cs="Times New Roman"/>
                <w:color w:val="auto"/>
                <w:spacing w:val="-1"/>
                <w:sz w:val="21"/>
                <w:szCs w:val="21"/>
                <w:lang w:val="en-US" w:eastAsia="zh-CN"/>
              </w:rPr>
              <w:t>非甲烷总烃</w:t>
            </w:r>
            <w:r>
              <w:rPr>
                <w:rFonts w:hint="default" w:ascii="Times New Roman" w:hAnsi="Times New Roman" w:eastAsia="宋体" w:cs="Times New Roman"/>
                <w:color w:val="auto"/>
                <w:spacing w:val="-1"/>
                <w:sz w:val="21"/>
                <w:szCs w:val="21"/>
              </w:rPr>
              <w:t>最大值为</w:t>
            </w:r>
            <w:r>
              <w:rPr>
                <w:rFonts w:hint="eastAsia" w:ascii="Times New Roman" w:hAnsi="Times New Roman" w:eastAsia="宋体" w:cs="Times New Roman"/>
                <w:color w:val="auto"/>
                <w:spacing w:val="-1"/>
                <w:sz w:val="21"/>
                <w:szCs w:val="21"/>
                <w:lang w:val="en-US" w:eastAsia="zh-CN"/>
              </w:rPr>
              <w:t>1.07</w:t>
            </w:r>
            <w:r>
              <w:rPr>
                <w:rFonts w:hint="default" w:ascii="Times New Roman" w:hAnsi="Times New Roman" w:eastAsia="宋体" w:cs="Times New Roman"/>
                <w:color w:val="auto"/>
                <w:spacing w:val="-1"/>
                <w:sz w:val="21"/>
                <w:szCs w:val="21"/>
              </w:rPr>
              <w:t>mg/m</w:t>
            </w:r>
            <w:r>
              <w:rPr>
                <w:rFonts w:hint="default" w:ascii="Times New Roman" w:hAnsi="Times New Roman" w:eastAsia="宋体" w:cs="Times New Roman"/>
                <w:color w:val="auto"/>
                <w:spacing w:val="-1"/>
                <w:sz w:val="21"/>
                <w:szCs w:val="21"/>
                <w:vertAlign w:val="superscript"/>
              </w:rPr>
              <w:t>3</w:t>
            </w:r>
            <w:r>
              <w:rPr>
                <w:rFonts w:hint="default" w:ascii="Times New Roman" w:hAnsi="Times New Roman" w:eastAsia="宋体" w:cs="Times New Roman"/>
                <w:color w:val="auto"/>
                <w:spacing w:val="-1"/>
                <w:sz w:val="21"/>
                <w:szCs w:val="21"/>
              </w:rPr>
              <w:t>、</w:t>
            </w:r>
            <w:r>
              <w:rPr>
                <w:rFonts w:hint="eastAsia" w:ascii="Times New Roman" w:hAnsi="Times New Roman" w:eastAsia="宋体" w:cs="Times New Roman"/>
                <w:color w:val="auto"/>
                <w:spacing w:val="-1"/>
                <w:sz w:val="21"/>
                <w:szCs w:val="21"/>
                <w:lang w:val="en-US" w:eastAsia="zh-CN"/>
              </w:rPr>
              <w:t>颗粒物为为0.544</w:t>
            </w:r>
            <w:r>
              <w:rPr>
                <w:rFonts w:hint="default" w:ascii="Times New Roman" w:hAnsi="Times New Roman" w:eastAsia="宋体" w:cs="Times New Roman"/>
                <w:color w:val="auto"/>
                <w:spacing w:val="-1"/>
                <w:sz w:val="21"/>
                <w:szCs w:val="21"/>
              </w:rPr>
              <w:t>mg/m</w:t>
            </w:r>
            <w:r>
              <w:rPr>
                <w:rFonts w:hint="default" w:ascii="Times New Roman" w:hAnsi="Times New Roman" w:eastAsia="宋体" w:cs="Times New Roman"/>
                <w:color w:val="auto"/>
                <w:spacing w:val="-1"/>
                <w:sz w:val="21"/>
                <w:szCs w:val="21"/>
                <w:vertAlign w:val="superscript"/>
              </w:rPr>
              <w:t>3</w:t>
            </w:r>
            <w:r>
              <w:rPr>
                <w:rFonts w:hint="default" w:ascii="Times New Roman" w:hAnsi="Times New Roman" w:eastAsia="宋体" w:cs="Times New Roman"/>
                <w:color w:val="auto"/>
                <w:spacing w:val="-1"/>
                <w:sz w:val="21"/>
                <w:szCs w:val="21"/>
                <w:highlight w:val="none"/>
              </w:rPr>
              <w:t>，检测结果均满</w:t>
            </w:r>
            <w:r>
              <w:rPr>
                <w:rFonts w:hint="default" w:ascii="Times New Roman" w:hAnsi="Times New Roman" w:eastAsia="宋体" w:cs="Times New Roman"/>
                <w:color w:val="auto"/>
                <w:spacing w:val="-1"/>
                <w:sz w:val="21"/>
                <w:szCs w:val="21"/>
              </w:rPr>
              <w:t>足</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大气污染物综合排放标准</w:t>
            </w:r>
            <w:r>
              <w:rPr>
                <w:rFonts w:hint="default" w:ascii="Times New Roman" w:hAnsi="Times New Roman" w:eastAsia="宋体" w:cs="Times New Roman"/>
                <w:color w:val="000000"/>
                <w:kern w:val="0"/>
                <w:sz w:val="21"/>
                <w:szCs w:val="21"/>
                <w:lang w:val="en-US" w:eastAsia="zh-CN" w:bidi="ar"/>
              </w:rPr>
              <w:t>》（GB</w:t>
            </w:r>
            <w:r>
              <w:rPr>
                <w:rFonts w:hint="eastAsia" w:ascii="Times New Roman" w:hAnsi="Times New Roman" w:eastAsia="宋体" w:cs="Times New Roman"/>
                <w:color w:val="000000"/>
                <w:kern w:val="0"/>
                <w:sz w:val="21"/>
                <w:szCs w:val="21"/>
                <w:lang w:val="en-US" w:eastAsia="zh-CN" w:bidi="ar"/>
              </w:rPr>
              <w:t>16297-196</w:t>
            </w:r>
            <w:r>
              <w:rPr>
                <w:rFonts w:hint="default" w:ascii="Times New Roman" w:hAnsi="Times New Roman" w:eastAsia="宋体" w:cs="Times New Roman"/>
                <w:color w:val="000000"/>
                <w:kern w:val="0"/>
                <w:sz w:val="21"/>
                <w:szCs w:val="21"/>
                <w:lang w:val="en-US" w:eastAsia="zh-CN" w:bidi="ar"/>
              </w:rPr>
              <w:t>）表</w:t>
            </w:r>
            <w:r>
              <w:rPr>
                <w:rFonts w:hint="eastAsia" w:ascii="Times New Roman" w:hAnsi="Times New Roman" w:eastAsia="宋体" w:cs="Times New Roman"/>
                <w:color w:val="000000"/>
                <w:kern w:val="0"/>
                <w:sz w:val="21"/>
                <w:szCs w:val="21"/>
                <w:lang w:val="en-US" w:eastAsia="zh-CN" w:bidi="ar"/>
              </w:rPr>
              <w:t>2中无组织排放限值要求以及《工业涂装工序挥发性有机物排放标准》（DB35/1783-2018）表4排放限值要求</w:t>
            </w:r>
            <w:r>
              <w:rPr>
                <w:rFonts w:hint="default" w:ascii="Times New Roman" w:hAnsi="Times New Roman" w:eastAsia="宋体" w:cs="Times New Roman"/>
                <w:color w:val="auto"/>
                <w:spacing w:val="-1"/>
                <w:sz w:val="21"/>
                <w:szCs w:val="21"/>
                <w:highlight w:val="none"/>
              </w:rPr>
              <w:t>（即：</w:t>
            </w:r>
            <w:r>
              <w:rPr>
                <w:rFonts w:hint="eastAsia" w:ascii="Times New Roman" w:hAnsi="Times New Roman" w:eastAsia="宋体" w:cs="Times New Roman"/>
                <w:color w:val="auto"/>
                <w:spacing w:val="-1"/>
                <w:sz w:val="21"/>
                <w:szCs w:val="21"/>
                <w:lang w:val="en-US" w:eastAsia="zh-CN"/>
              </w:rPr>
              <w:t>非甲烷总烃</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eastAsia="zh-CN"/>
              </w:rPr>
              <w:t>、</w:t>
            </w:r>
            <w:r>
              <w:rPr>
                <w:rFonts w:hint="eastAsia" w:ascii="Times New Roman" w:hAnsi="Times New Roman" w:eastAsia="宋体" w:cs="Times New Roman"/>
                <w:color w:val="auto"/>
                <w:spacing w:val="-1"/>
                <w:sz w:val="21"/>
                <w:szCs w:val="21"/>
                <w:lang w:val="en-US" w:eastAsia="zh-CN"/>
              </w:rPr>
              <w:t>颗粒物</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pacing w:val="-1"/>
                <w:sz w:val="21"/>
                <w:szCs w:val="21"/>
                <w:highlight w:val="none"/>
              </w:rPr>
              <w:t>）。</w:t>
            </w:r>
          </w:p>
          <w:p w14:paraId="6C8372D1">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eastAsia="宋体" w:cs="Times New Roman"/>
                <w:color w:val="auto"/>
                <w:spacing w:val="-1"/>
                <w:sz w:val="21"/>
                <w:szCs w:val="21"/>
                <w:highlight w:val="none"/>
              </w:rPr>
            </w:pPr>
            <w:r>
              <w:rPr>
                <w:rFonts w:hint="eastAsia" w:ascii="Times New Roman" w:hAnsi="Times New Roman" w:eastAsia="宋体" w:cs="Times New Roman"/>
                <w:color w:val="000000"/>
                <w:kern w:val="0"/>
                <w:sz w:val="21"/>
                <w:szCs w:val="21"/>
                <w:lang w:val="en-US" w:eastAsia="zh-CN" w:bidi="ar"/>
              </w:rPr>
              <w:t>厂内无组织监控点非甲烷总烃1h平均浓度值</w:t>
            </w:r>
            <w:r>
              <w:rPr>
                <w:rFonts w:hint="default" w:ascii="Times New Roman" w:hAnsi="Times New Roman" w:eastAsia="宋体" w:cs="Times New Roman"/>
                <w:color w:val="auto"/>
                <w:spacing w:val="-1"/>
                <w:sz w:val="21"/>
                <w:szCs w:val="21"/>
              </w:rPr>
              <w:t>为</w:t>
            </w:r>
            <w:r>
              <w:rPr>
                <w:rFonts w:hint="eastAsia" w:ascii="Times New Roman" w:hAnsi="Times New Roman" w:eastAsia="宋体" w:cs="Times New Roman"/>
                <w:color w:val="auto"/>
                <w:spacing w:val="-1"/>
                <w:sz w:val="21"/>
                <w:szCs w:val="21"/>
                <w:lang w:val="en-US" w:eastAsia="zh-CN"/>
              </w:rPr>
              <w:t>1.00</w:t>
            </w:r>
            <w:r>
              <w:rPr>
                <w:rFonts w:hint="default" w:ascii="Times New Roman" w:hAnsi="Times New Roman" w:eastAsia="宋体" w:cs="Times New Roman"/>
                <w:color w:val="auto"/>
                <w:spacing w:val="-1"/>
                <w:sz w:val="21"/>
                <w:szCs w:val="21"/>
              </w:rPr>
              <w:t>mg/m</w:t>
            </w:r>
            <w:r>
              <w:rPr>
                <w:rFonts w:hint="default" w:ascii="Times New Roman" w:hAnsi="Times New Roman" w:eastAsia="宋体" w:cs="Times New Roman"/>
                <w:color w:val="auto"/>
                <w:spacing w:val="-1"/>
                <w:sz w:val="21"/>
                <w:szCs w:val="21"/>
                <w:vertAlign w:val="superscript"/>
              </w:rPr>
              <w:t>3</w:t>
            </w:r>
            <w:r>
              <w:rPr>
                <w:rFonts w:hint="eastAsia" w:ascii="Times New Roman" w:hAnsi="Times New Roman" w:eastAsia="宋体" w:cs="Times New Roman"/>
                <w:color w:val="auto"/>
                <w:spacing w:val="-1"/>
                <w:sz w:val="21"/>
                <w:szCs w:val="21"/>
                <w:vertAlign w:val="baseline"/>
                <w:lang w:eastAsia="zh-CN"/>
              </w:rPr>
              <w:t>、</w:t>
            </w:r>
            <w:r>
              <w:rPr>
                <w:rFonts w:hint="eastAsia" w:ascii="Times New Roman" w:hAnsi="Times New Roman" w:eastAsia="宋体" w:cs="Times New Roman"/>
                <w:color w:val="auto"/>
                <w:spacing w:val="-1"/>
                <w:sz w:val="21"/>
                <w:szCs w:val="21"/>
                <w:vertAlign w:val="baseline"/>
                <w:lang w:val="en-US" w:eastAsia="zh-CN"/>
              </w:rPr>
              <w:t>厂内无组织监控点非甲烷总烃任意一次值为1.12</w:t>
            </w:r>
            <w:r>
              <w:rPr>
                <w:rFonts w:hint="default" w:ascii="Times New Roman" w:hAnsi="Times New Roman" w:eastAsia="宋体" w:cs="Times New Roman"/>
                <w:color w:val="auto"/>
                <w:spacing w:val="-1"/>
                <w:sz w:val="21"/>
                <w:szCs w:val="21"/>
              </w:rPr>
              <w:t>mg/m</w:t>
            </w:r>
            <w:r>
              <w:rPr>
                <w:rFonts w:hint="default" w:ascii="Times New Roman" w:hAnsi="Times New Roman" w:eastAsia="宋体" w:cs="Times New Roman"/>
                <w:color w:val="auto"/>
                <w:spacing w:val="-1"/>
                <w:sz w:val="21"/>
                <w:szCs w:val="21"/>
                <w:vertAlign w:val="superscript"/>
              </w:rPr>
              <w:t>3</w:t>
            </w:r>
            <w:r>
              <w:rPr>
                <w:rFonts w:hint="eastAsia" w:ascii="Times New Roman" w:hAnsi="Times New Roman" w:eastAsia="宋体" w:cs="Times New Roman"/>
                <w:color w:val="auto"/>
                <w:spacing w:val="-1"/>
                <w:sz w:val="21"/>
                <w:szCs w:val="21"/>
                <w:vertAlign w:val="baseline"/>
                <w:lang w:eastAsia="zh-CN"/>
              </w:rPr>
              <w:t>，</w:t>
            </w:r>
            <w:r>
              <w:rPr>
                <w:rFonts w:hint="eastAsia" w:ascii="Times New Roman" w:hAnsi="Times New Roman" w:eastAsia="宋体" w:cs="Times New Roman"/>
                <w:color w:val="auto"/>
                <w:spacing w:val="-1"/>
                <w:sz w:val="21"/>
                <w:szCs w:val="21"/>
                <w:vertAlign w:val="baseline"/>
                <w:lang w:val="en-US" w:eastAsia="zh-CN"/>
              </w:rPr>
              <w:t>检测结果均满足《挥发性有机物无组织排放控制标准》（GB37822-2019）表A.1中无组织排放标准限值</w:t>
            </w:r>
            <w:r>
              <w:rPr>
                <w:rFonts w:hint="default" w:ascii="Times New Roman" w:hAnsi="Times New Roman" w:eastAsia="宋体" w:cs="Times New Roman"/>
                <w:color w:val="auto"/>
                <w:spacing w:val="-1"/>
                <w:sz w:val="21"/>
                <w:szCs w:val="21"/>
                <w:highlight w:val="none"/>
              </w:rPr>
              <w:t>（即：</w:t>
            </w:r>
            <w:r>
              <w:rPr>
                <w:rFonts w:hint="eastAsia" w:ascii="Times New Roman" w:hAnsi="Times New Roman" w:eastAsia="宋体" w:cs="Times New Roman"/>
                <w:color w:val="auto"/>
                <w:spacing w:val="-1"/>
                <w:sz w:val="21"/>
                <w:szCs w:val="21"/>
                <w:lang w:val="en-US" w:eastAsia="zh-CN"/>
              </w:rPr>
              <w:t>非甲烷总烃（1h平均浓度值）</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eastAsia="zh-CN"/>
              </w:rPr>
              <w:t>、</w:t>
            </w:r>
            <w:r>
              <w:rPr>
                <w:rFonts w:hint="eastAsia" w:ascii="Times New Roman" w:hAnsi="Times New Roman" w:eastAsia="宋体" w:cs="Times New Roman"/>
                <w:color w:val="auto"/>
                <w:spacing w:val="-1"/>
                <w:sz w:val="21"/>
                <w:szCs w:val="21"/>
                <w:lang w:val="en-US" w:eastAsia="zh-CN"/>
              </w:rPr>
              <w:t>非甲烷总烃（监控点处任意一次浓度值）</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pacing w:val="-1"/>
                <w:sz w:val="21"/>
                <w:szCs w:val="21"/>
                <w:highlight w:val="none"/>
              </w:rPr>
              <w:t>）。</w:t>
            </w:r>
          </w:p>
          <w:p w14:paraId="1CC8BD9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7-</w:t>
            </w:r>
            <w:r>
              <w:rPr>
                <w:rFonts w:hint="eastAsia" w:ascii="Times New Roman" w:hAnsi="Times New Roman" w:eastAsia="宋体" w:cs="Times New Roman"/>
                <w:b/>
                <w:bCs/>
                <w:color w:val="auto"/>
                <w:sz w:val="21"/>
                <w:szCs w:val="21"/>
                <w:lang w:val="en-US" w:eastAsia="zh-CN"/>
              </w:rPr>
              <w:t>4</w:t>
            </w:r>
            <w:r>
              <w:rPr>
                <w:rFonts w:hint="default" w:ascii="Times New Roman" w:hAnsi="Times New Roman" w:eastAsia="宋体" w:cs="Times New Roman"/>
                <w:b/>
                <w:bCs/>
                <w:color w:val="auto"/>
                <w:sz w:val="21"/>
                <w:szCs w:val="21"/>
                <w:lang w:val="en-US" w:eastAsia="zh-CN"/>
              </w:rPr>
              <w:t xml:space="preserve"> 有组织废气监测结果</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18"/>
              <w:gridCol w:w="838"/>
              <w:gridCol w:w="750"/>
              <w:gridCol w:w="956"/>
              <w:gridCol w:w="722"/>
              <w:gridCol w:w="234"/>
              <w:gridCol w:w="908"/>
              <w:gridCol w:w="48"/>
              <w:gridCol w:w="959"/>
              <w:gridCol w:w="657"/>
              <w:gridCol w:w="616"/>
            </w:tblGrid>
            <w:tr w14:paraId="0066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4" w:type="dxa"/>
                  <w:gridSpan w:val="4"/>
                  <w:tcBorders>
                    <w:top w:val="nil"/>
                    <w:left w:val="nil"/>
                    <w:bottom w:val="single" w:color="auto" w:sz="4" w:space="0"/>
                    <w:right w:val="nil"/>
                  </w:tcBorders>
                  <w:noWrap w:val="0"/>
                  <w:vAlign w:val="center"/>
                </w:tcPr>
                <w:p w14:paraId="3F1C7E7A">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5</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26</w:t>
                  </w:r>
                  <w:r>
                    <w:rPr>
                      <w:rFonts w:hint="default" w:ascii="Times New Roman" w:hAnsi="Times New Roman" w:eastAsia="宋体" w:cs="Times New Roman"/>
                      <w:kern w:val="2"/>
                      <w:sz w:val="18"/>
                      <w:szCs w:val="18"/>
                      <w:lang w:val="en-US" w:eastAsia="zh-CN" w:bidi="ar-SA"/>
                    </w:rPr>
                    <w:t>日</w:t>
                  </w:r>
                </w:p>
              </w:tc>
              <w:tc>
                <w:tcPr>
                  <w:tcW w:w="1678" w:type="dxa"/>
                  <w:gridSpan w:val="2"/>
                  <w:tcBorders>
                    <w:top w:val="nil"/>
                    <w:left w:val="nil"/>
                    <w:bottom w:val="single" w:color="auto" w:sz="4" w:space="0"/>
                    <w:right w:val="nil"/>
                  </w:tcBorders>
                  <w:noWrap w:val="0"/>
                  <w:vAlign w:val="center"/>
                </w:tcPr>
                <w:p w14:paraId="4292061D">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c>
                <w:tcPr>
                  <w:tcW w:w="1142" w:type="dxa"/>
                  <w:gridSpan w:val="2"/>
                  <w:tcBorders>
                    <w:top w:val="nil"/>
                    <w:left w:val="nil"/>
                    <w:bottom w:val="single" w:color="auto" w:sz="4" w:space="0"/>
                    <w:right w:val="nil"/>
                  </w:tcBorders>
                  <w:noWrap w:val="0"/>
                  <w:vAlign w:val="center"/>
                </w:tcPr>
                <w:p w14:paraId="1B8F24A7">
                  <w:pPr>
                    <w:keepNext w:val="0"/>
                    <w:keepLines w:val="0"/>
                    <w:pageBreakBefore w:val="0"/>
                    <w:kinsoku/>
                    <w:wordWrap/>
                    <w:overflowPunct/>
                    <w:topLinePunct w:val="0"/>
                    <w:autoSpaceDE w:val="0"/>
                    <w:autoSpaceDN/>
                    <w:bidi w:val="0"/>
                    <w:spacing w:line="240" w:lineRule="auto"/>
                    <w:rPr>
                      <w:rFonts w:hint="default" w:ascii="Times New Roman" w:hAnsi="Times New Roman" w:eastAsia="宋体" w:cs="Times New Roman"/>
                      <w:sz w:val="18"/>
                      <w:szCs w:val="18"/>
                    </w:rPr>
                  </w:pPr>
                </w:p>
              </w:tc>
              <w:tc>
                <w:tcPr>
                  <w:tcW w:w="2280" w:type="dxa"/>
                  <w:gridSpan w:val="4"/>
                  <w:tcBorders>
                    <w:top w:val="nil"/>
                    <w:left w:val="nil"/>
                    <w:bottom w:val="single" w:color="auto" w:sz="4" w:space="0"/>
                    <w:right w:val="nil"/>
                  </w:tcBorders>
                  <w:noWrap w:val="0"/>
                  <w:vAlign w:val="center"/>
                </w:tcPr>
                <w:p w14:paraId="46BF33B1">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p w14:paraId="05E3514A">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r>
            <w:tr w14:paraId="64F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restart"/>
                  <w:tcBorders>
                    <w:top w:val="single" w:color="auto" w:sz="4" w:space="0"/>
                  </w:tcBorders>
                  <w:noWrap w:val="0"/>
                  <w:vAlign w:val="center"/>
                </w:tcPr>
                <w:p w14:paraId="6B56D787">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14:paraId="36676094">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点位</w:t>
                  </w:r>
                </w:p>
              </w:tc>
              <w:tc>
                <w:tcPr>
                  <w:tcW w:w="1456" w:type="dxa"/>
                  <w:gridSpan w:val="2"/>
                  <w:vMerge w:val="restart"/>
                  <w:tcBorders>
                    <w:top w:val="single" w:color="auto" w:sz="4" w:space="0"/>
                  </w:tcBorders>
                  <w:noWrap w:val="0"/>
                  <w:vAlign w:val="center"/>
                </w:tcPr>
                <w:p w14:paraId="331F909B">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3A1FABEA">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3827" w:type="dxa"/>
                  <w:gridSpan w:val="6"/>
                  <w:tcBorders>
                    <w:top w:val="single" w:color="auto" w:sz="4" w:space="0"/>
                  </w:tcBorders>
                  <w:noWrap w:val="0"/>
                  <w:vAlign w:val="center"/>
                </w:tcPr>
                <w:p w14:paraId="7EA406DA">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657" w:type="dxa"/>
                  <w:vMerge w:val="restart"/>
                  <w:tcBorders>
                    <w:top w:val="single" w:color="auto" w:sz="4" w:space="0"/>
                  </w:tcBorders>
                  <w:noWrap w:val="0"/>
                  <w:vAlign w:val="center"/>
                </w:tcPr>
                <w:p w14:paraId="0B1E65F4">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6" w:type="dxa"/>
                  <w:vMerge w:val="restart"/>
                  <w:tcBorders>
                    <w:top w:val="single" w:color="auto" w:sz="4" w:space="0"/>
                  </w:tcBorders>
                  <w:noWrap w:val="0"/>
                  <w:vAlign w:val="center"/>
                </w:tcPr>
                <w:p w14:paraId="4A638C22">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67FF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tcBorders>
                    <w:bottom w:val="single" w:color="auto" w:sz="4" w:space="0"/>
                  </w:tcBorders>
                  <w:noWrap w:val="0"/>
                  <w:vAlign w:val="center"/>
                </w:tcPr>
                <w:p w14:paraId="2B77E519">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1456" w:type="dxa"/>
                  <w:gridSpan w:val="2"/>
                  <w:vMerge w:val="continue"/>
                  <w:tcBorders>
                    <w:bottom w:val="single" w:color="auto" w:sz="4" w:space="0"/>
                  </w:tcBorders>
                  <w:noWrap w:val="0"/>
                  <w:vAlign w:val="center"/>
                </w:tcPr>
                <w:p w14:paraId="78B05162">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750" w:type="dxa"/>
                  <w:vMerge w:val="continue"/>
                  <w:tcBorders>
                    <w:bottom w:val="single" w:color="auto" w:sz="4" w:space="0"/>
                  </w:tcBorders>
                  <w:noWrap w:val="0"/>
                  <w:vAlign w:val="center"/>
                </w:tcPr>
                <w:p w14:paraId="2BC5B7DE">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956" w:type="dxa"/>
                  <w:tcBorders>
                    <w:bottom w:val="single" w:color="auto" w:sz="4" w:space="0"/>
                  </w:tcBorders>
                  <w:noWrap w:val="0"/>
                  <w:vAlign w:val="center"/>
                </w:tcPr>
                <w:p w14:paraId="771F0EAB">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第一次</w:t>
                  </w:r>
                </w:p>
              </w:tc>
              <w:tc>
                <w:tcPr>
                  <w:tcW w:w="956" w:type="dxa"/>
                  <w:gridSpan w:val="2"/>
                  <w:tcBorders>
                    <w:bottom w:val="single" w:color="auto" w:sz="4" w:space="0"/>
                  </w:tcBorders>
                  <w:noWrap w:val="0"/>
                  <w:vAlign w:val="center"/>
                </w:tcPr>
                <w:p w14:paraId="1CAC1DCA">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第二次</w:t>
                  </w:r>
                </w:p>
              </w:tc>
              <w:tc>
                <w:tcPr>
                  <w:tcW w:w="956" w:type="dxa"/>
                  <w:gridSpan w:val="2"/>
                  <w:tcBorders>
                    <w:bottom w:val="single" w:color="auto" w:sz="4" w:space="0"/>
                  </w:tcBorders>
                  <w:noWrap w:val="0"/>
                  <w:vAlign w:val="center"/>
                </w:tcPr>
                <w:p w14:paraId="2ACC788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第三次</w:t>
                  </w:r>
                </w:p>
              </w:tc>
              <w:tc>
                <w:tcPr>
                  <w:tcW w:w="959" w:type="dxa"/>
                  <w:tcBorders>
                    <w:bottom w:val="single" w:color="auto" w:sz="4" w:space="0"/>
                  </w:tcBorders>
                  <w:noWrap w:val="0"/>
                  <w:vAlign w:val="center"/>
                </w:tcPr>
                <w:p w14:paraId="74392B93">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657" w:type="dxa"/>
                  <w:vMerge w:val="continue"/>
                  <w:tcBorders>
                    <w:bottom w:val="single" w:color="auto" w:sz="4" w:space="0"/>
                  </w:tcBorders>
                  <w:noWrap w:val="0"/>
                  <w:vAlign w:val="center"/>
                </w:tcPr>
                <w:p w14:paraId="09B2D81A">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616" w:type="dxa"/>
                  <w:vMerge w:val="continue"/>
                  <w:tcBorders>
                    <w:bottom w:val="single" w:color="auto" w:sz="4" w:space="0"/>
                  </w:tcBorders>
                  <w:noWrap w:val="0"/>
                  <w:vAlign w:val="center"/>
                </w:tcPr>
                <w:p w14:paraId="579C0CF1">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r>
            <w:tr w14:paraId="3DDF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restart"/>
                  <w:shd w:val="clear" w:color="auto" w:fill="auto"/>
                  <w:noWrap w:val="0"/>
                  <w:vAlign w:val="center"/>
                </w:tcPr>
                <w:p w14:paraId="2455F24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粉尘废气排气筒出口（DA002）</w:t>
                  </w:r>
                  <w:r>
                    <w:rPr>
                      <w:rFonts w:hint="eastAsia" w:ascii="Times New Roman" w:hAnsi="Times New Roman" w:eastAsia="宋体" w:cs="Times New Roman"/>
                      <w:color w:val="000000"/>
                      <w:kern w:val="0"/>
                      <w:sz w:val="18"/>
                      <w:szCs w:val="18"/>
                      <w:lang w:val="en-US" w:eastAsia="zh-CN" w:bidi="ar"/>
                    </w:rPr>
                    <w:t>YQ04</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kern w:val="2"/>
                      <w:sz w:val="18"/>
                      <w:szCs w:val="18"/>
                      <w:lang w:val="en-US" w:eastAsia="zh-CN" w:bidi="ar-SA"/>
                    </w:rPr>
                    <w:t>(高度15m)</w:t>
                  </w:r>
                </w:p>
                <w:p w14:paraId="62A0B421">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1456" w:type="dxa"/>
                  <w:gridSpan w:val="2"/>
                  <w:shd w:val="clear" w:color="auto" w:fill="auto"/>
                  <w:noWrap w:val="0"/>
                  <w:vAlign w:val="center"/>
                </w:tcPr>
                <w:p w14:paraId="3897426E">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标干流量</w:t>
                  </w:r>
                </w:p>
              </w:tc>
              <w:tc>
                <w:tcPr>
                  <w:tcW w:w="750" w:type="dxa"/>
                  <w:shd w:val="clear" w:color="auto" w:fill="auto"/>
                  <w:noWrap w:val="0"/>
                  <w:vAlign w:val="center"/>
                </w:tcPr>
                <w:p w14:paraId="4D518FED">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956" w:type="dxa"/>
                  <w:shd w:val="clear" w:color="auto" w:fill="auto"/>
                  <w:noWrap w:val="0"/>
                  <w:vAlign w:val="center"/>
                </w:tcPr>
                <w:p w14:paraId="2B992B61">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20093</w:t>
                  </w:r>
                </w:p>
              </w:tc>
              <w:tc>
                <w:tcPr>
                  <w:tcW w:w="956" w:type="dxa"/>
                  <w:gridSpan w:val="2"/>
                  <w:shd w:val="clear" w:color="auto" w:fill="auto"/>
                  <w:noWrap w:val="0"/>
                  <w:vAlign w:val="center"/>
                </w:tcPr>
                <w:p w14:paraId="312E34E0">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19340</w:t>
                  </w:r>
                </w:p>
              </w:tc>
              <w:tc>
                <w:tcPr>
                  <w:tcW w:w="956" w:type="dxa"/>
                  <w:gridSpan w:val="2"/>
                  <w:shd w:val="clear" w:color="auto" w:fill="auto"/>
                  <w:noWrap w:val="0"/>
                  <w:vAlign w:val="center"/>
                </w:tcPr>
                <w:p w14:paraId="6BB38A01">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20142</w:t>
                  </w:r>
                </w:p>
              </w:tc>
              <w:tc>
                <w:tcPr>
                  <w:tcW w:w="959" w:type="dxa"/>
                  <w:shd w:val="clear" w:color="auto" w:fill="auto"/>
                  <w:noWrap w:val="0"/>
                  <w:vAlign w:val="center"/>
                </w:tcPr>
                <w:p w14:paraId="22E00768">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19858</w:t>
                  </w:r>
                </w:p>
              </w:tc>
              <w:tc>
                <w:tcPr>
                  <w:tcW w:w="657" w:type="dxa"/>
                  <w:noWrap w:val="0"/>
                  <w:vAlign w:val="center"/>
                </w:tcPr>
                <w:p w14:paraId="6A02723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18B714A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81F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noWrap w:val="0"/>
                  <w:vAlign w:val="center"/>
                </w:tcPr>
                <w:p w14:paraId="23E5D9DD">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448EDF2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kern w:val="2"/>
                      <w:sz w:val="18"/>
                      <w:szCs w:val="18"/>
                      <w:lang w:val="en-US" w:eastAsia="zh-CN" w:bidi="ar-SA"/>
                    </w:rPr>
                    <w:t>颗粒物</w:t>
                  </w:r>
                </w:p>
                <w:p w14:paraId="12A4D9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57CF6D7C">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57DE0161">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956" w:type="dxa"/>
                  <w:shd w:val="clear" w:color="auto" w:fill="auto"/>
                  <w:noWrap w:val="0"/>
                  <w:vAlign w:val="center"/>
                </w:tcPr>
                <w:p w14:paraId="29E067CB">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24</w:t>
                  </w:r>
                </w:p>
              </w:tc>
              <w:tc>
                <w:tcPr>
                  <w:tcW w:w="956" w:type="dxa"/>
                  <w:gridSpan w:val="2"/>
                  <w:shd w:val="clear" w:color="auto" w:fill="auto"/>
                  <w:noWrap w:val="0"/>
                  <w:vAlign w:val="center"/>
                </w:tcPr>
                <w:p w14:paraId="1EA0EC74">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39</w:t>
                  </w:r>
                </w:p>
              </w:tc>
              <w:tc>
                <w:tcPr>
                  <w:tcW w:w="956" w:type="dxa"/>
                  <w:gridSpan w:val="2"/>
                  <w:shd w:val="clear" w:color="auto" w:fill="auto"/>
                  <w:noWrap w:val="0"/>
                  <w:vAlign w:val="center"/>
                </w:tcPr>
                <w:p w14:paraId="409A413B">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31</w:t>
                  </w:r>
                </w:p>
              </w:tc>
              <w:tc>
                <w:tcPr>
                  <w:tcW w:w="959" w:type="dxa"/>
                  <w:shd w:val="clear" w:color="auto" w:fill="auto"/>
                  <w:noWrap w:val="0"/>
                  <w:vAlign w:val="center"/>
                </w:tcPr>
                <w:p w14:paraId="6807B5E7">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31</w:t>
                  </w:r>
                </w:p>
              </w:tc>
              <w:tc>
                <w:tcPr>
                  <w:tcW w:w="657" w:type="dxa"/>
                  <w:noWrap w:val="0"/>
                  <w:vAlign w:val="center"/>
                </w:tcPr>
                <w:p w14:paraId="4FFD598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120</w:t>
                  </w:r>
                </w:p>
              </w:tc>
              <w:tc>
                <w:tcPr>
                  <w:tcW w:w="616" w:type="dxa"/>
                  <w:noWrap w:val="0"/>
                  <w:vAlign w:val="center"/>
                </w:tcPr>
                <w:p w14:paraId="4652195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09A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noWrap w:val="0"/>
                  <w:vAlign w:val="center"/>
                </w:tcPr>
                <w:p w14:paraId="31D2D96E">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3E8740B9">
                  <w:pPr>
                    <w:keepNext w:val="0"/>
                    <w:keepLines w:val="0"/>
                    <w:pageBreakBefore w:val="0"/>
                    <w:kinsoku/>
                    <w:wordWrap/>
                    <w:overflowPunct/>
                    <w:topLinePunct w:val="0"/>
                    <w:autoSpaceDN/>
                    <w:bidi w:val="0"/>
                    <w:adjustRightInd/>
                    <w:snapToGrid/>
                    <w:spacing w:line="240" w:lineRule="auto"/>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0E34835D">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49750D98">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kg/h</w:t>
                  </w:r>
                </w:p>
              </w:tc>
              <w:tc>
                <w:tcPr>
                  <w:tcW w:w="956" w:type="dxa"/>
                  <w:shd w:val="clear" w:color="auto" w:fill="auto"/>
                  <w:noWrap w:val="0"/>
                  <w:vAlign w:val="center"/>
                </w:tcPr>
                <w:p w14:paraId="52E35E9C">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0.482</w:t>
                  </w:r>
                </w:p>
              </w:tc>
              <w:tc>
                <w:tcPr>
                  <w:tcW w:w="956" w:type="dxa"/>
                  <w:gridSpan w:val="2"/>
                  <w:shd w:val="clear" w:color="auto" w:fill="auto"/>
                  <w:noWrap w:val="0"/>
                  <w:vAlign w:val="center"/>
                </w:tcPr>
                <w:p w14:paraId="464BD34E">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0.754</w:t>
                  </w:r>
                </w:p>
              </w:tc>
              <w:tc>
                <w:tcPr>
                  <w:tcW w:w="956" w:type="dxa"/>
                  <w:gridSpan w:val="2"/>
                  <w:shd w:val="clear" w:color="auto" w:fill="auto"/>
                  <w:noWrap w:val="0"/>
                  <w:vAlign w:val="center"/>
                </w:tcPr>
                <w:p w14:paraId="48CAC218">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0.624</w:t>
                  </w:r>
                </w:p>
              </w:tc>
              <w:tc>
                <w:tcPr>
                  <w:tcW w:w="959" w:type="dxa"/>
                  <w:shd w:val="clear" w:color="auto" w:fill="auto"/>
                  <w:noWrap w:val="0"/>
                  <w:vAlign w:val="center"/>
                </w:tcPr>
                <w:p w14:paraId="6E972256">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0.616</w:t>
                  </w:r>
                </w:p>
              </w:tc>
              <w:tc>
                <w:tcPr>
                  <w:tcW w:w="657" w:type="dxa"/>
                  <w:noWrap w:val="0"/>
                  <w:vAlign w:val="center"/>
                </w:tcPr>
                <w:p w14:paraId="424C52A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3.5</w:t>
                  </w:r>
                </w:p>
              </w:tc>
              <w:tc>
                <w:tcPr>
                  <w:tcW w:w="616" w:type="dxa"/>
                  <w:shd w:val="clear" w:color="auto" w:fill="auto"/>
                  <w:noWrap w:val="0"/>
                  <w:vAlign w:val="center"/>
                </w:tcPr>
                <w:p w14:paraId="3644E62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snapToGrid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08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4" w:type="dxa"/>
                  <w:gridSpan w:val="4"/>
                  <w:tcBorders>
                    <w:top w:val="nil"/>
                    <w:left w:val="nil"/>
                    <w:bottom w:val="single" w:color="auto" w:sz="4" w:space="0"/>
                    <w:right w:val="nil"/>
                  </w:tcBorders>
                  <w:noWrap w:val="0"/>
                  <w:vAlign w:val="center"/>
                </w:tcPr>
                <w:p w14:paraId="22C6296C">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检测日期：2025年0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1678" w:type="dxa"/>
                  <w:gridSpan w:val="2"/>
                  <w:tcBorders>
                    <w:top w:val="nil"/>
                    <w:left w:val="nil"/>
                    <w:bottom w:val="single" w:color="auto" w:sz="4" w:space="0"/>
                    <w:right w:val="nil"/>
                  </w:tcBorders>
                  <w:noWrap w:val="0"/>
                  <w:vAlign w:val="center"/>
                </w:tcPr>
                <w:p w14:paraId="7950085F">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c>
                <w:tcPr>
                  <w:tcW w:w="1142" w:type="dxa"/>
                  <w:gridSpan w:val="2"/>
                  <w:tcBorders>
                    <w:top w:val="nil"/>
                    <w:left w:val="nil"/>
                    <w:bottom w:val="single" w:color="auto" w:sz="4" w:space="0"/>
                    <w:right w:val="nil"/>
                  </w:tcBorders>
                  <w:noWrap w:val="0"/>
                  <w:vAlign w:val="center"/>
                </w:tcPr>
                <w:p w14:paraId="4653DE4A">
                  <w:pPr>
                    <w:keepNext w:val="0"/>
                    <w:keepLines w:val="0"/>
                    <w:pageBreakBefore w:val="0"/>
                    <w:kinsoku/>
                    <w:wordWrap/>
                    <w:overflowPunct/>
                    <w:topLinePunct w:val="0"/>
                    <w:autoSpaceDE w:val="0"/>
                    <w:autoSpaceDN/>
                    <w:bidi w:val="0"/>
                    <w:spacing w:line="240" w:lineRule="auto"/>
                    <w:rPr>
                      <w:rFonts w:hint="default" w:ascii="Times New Roman" w:hAnsi="Times New Roman" w:eastAsia="宋体" w:cs="Times New Roman"/>
                      <w:sz w:val="18"/>
                      <w:szCs w:val="18"/>
                    </w:rPr>
                  </w:pPr>
                </w:p>
              </w:tc>
              <w:tc>
                <w:tcPr>
                  <w:tcW w:w="2280" w:type="dxa"/>
                  <w:gridSpan w:val="4"/>
                  <w:tcBorders>
                    <w:top w:val="nil"/>
                    <w:left w:val="nil"/>
                    <w:bottom w:val="single" w:color="auto" w:sz="4" w:space="0"/>
                    <w:right w:val="nil"/>
                  </w:tcBorders>
                  <w:noWrap w:val="0"/>
                  <w:vAlign w:val="center"/>
                </w:tcPr>
                <w:p w14:paraId="609DE99F">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p w14:paraId="2EC84F22">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r>
            <w:tr w14:paraId="2D37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restart"/>
                  <w:tcBorders>
                    <w:top w:val="single" w:color="auto" w:sz="4" w:space="0"/>
                  </w:tcBorders>
                  <w:noWrap w:val="0"/>
                  <w:vAlign w:val="center"/>
                </w:tcPr>
                <w:p w14:paraId="412AD395">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14:paraId="18E9F19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点位</w:t>
                  </w:r>
                </w:p>
              </w:tc>
              <w:tc>
                <w:tcPr>
                  <w:tcW w:w="1456" w:type="dxa"/>
                  <w:gridSpan w:val="2"/>
                  <w:vMerge w:val="restart"/>
                  <w:tcBorders>
                    <w:top w:val="single" w:color="auto" w:sz="4" w:space="0"/>
                  </w:tcBorders>
                  <w:noWrap w:val="0"/>
                  <w:vAlign w:val="center"/>
                </w:tcPr>
                <w:p w14:paraId="327BAA34">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03C892E9">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3827" w:type="dxa"/>
                  <w:gridSpan w:val="6"/>
                  <w:tcBorders>
                    <w:top w:val="single" w:color="auto" w:sz="4" w:space="0"/>
                  </w:tcBorders>
                  <w:noWrap w:val="0"/>
                  <w:vAlign w:val="center"/>
                </w:tcPr>
                <w:p w14:paraId="751D16A8">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657" w:type="dxa"/>
                  <w:vMerge w:val="restart"/>
                  <w:tcBorders>
                    <w:top w:val="single" w:color="auto" w:sz="4" w:space="0"/>
                  </w:tcBorders>
                  <w:noWrap w:val="0"/>
                  <w:vAlign w:val="center"/>
                </w:tcPr>
                <w:p w14:paraId="27A9ACD6">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6" w:type="dxa"/>
                  <w:vMerge w:val="restart"/>
                  <w:tcBorders>
                    <w:top w:val="single" w:color="auto" w:sz="4" w:space="0"/>
                  </w:tcBorders>
                  <w:noWrap w:val="0"/>
                  <w:vAlign w:val="center"/>
                </w:tcPr>
                <w:p w14:paraId="0C6B24FA">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308E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tcBorders>
                    <w:bottom w:val="single" w:color="auto" w:sz="4" w:space="0"/>
                  </w:tcBorders>
                  <w:noWrap w:val="0"/>
                  <w:vAlign w:val="center"/>
                </w:tcPr>
                <w:p w14:paraId="0425B105">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1456" w:type="dxa"/>
                  <w:gridSpan w:val="2"/>
                  <w:vMerge w:val="continue"/>
                  <w:tcBorders>
                    <w:bottom w:val="single" w:color="auto" w:sz="4" w:space="0"/>
                  </w:tcBorders>
                  <w:noWrap w:val="0"/>
                  <w:vAlign w:val="center"/>
                </w:tcPr>
                <w:p w14:paraId="4DBBFE3E">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750" w:type="dxa"/>
                  <w:vMerge w:val="continue"/>
                  <w:tcBorders>
                    <w:bottom w:val="single" w:color="auto" w:sz="4" w:space="0"/>
                  </w:tcBorders>
                  <w:noWrap w:val="0"/>
                  <w:vAlign w:val="center"/>
                </w:tcPr>
                <w:p w14:paraId="48FD9189">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956" w:type="dxa"/>
                  <w:tcBorders>
                    <w:bottom w:val="single" w:color="auto" w:sz="4" w:space="0"/>
                  </w:tcBorders>
                  <w:noWrap w:val="0"/>
                  <w:vAlign w:val="center"/>
                </w:tcPr>
                <w:p w14:paraId="602513C9">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第一次</w:t>
                  </w:r>
                </w:p>
              </w:tc>
              <w:tc>
                <w:tcPr>
                  <w:tcW w:w="956" w:type="dxa"/>
                  <w:gridSpan w:val="2"/>
                  <w:tcBorders>
                    <w:bottom w:val="single" w:color="auto" w:sz="4" w:space="0"/>
                  </w:tcBorders>
                  <w:noWrap w:val="0"/>
                  <w:vAlign w:val="center"/>
                </w:tcPr>
                <w:p w14:paraId="5B8C752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第二次</w:t>
                  </w:r>
                </w:p>
              </w:tc>
              <w:tc>
                <w:tcPr>
                  <w:tcW w:w="956" w:type="dxa"/>
                  <w:gridSpan w:val="2"/>
                  <w:tcBorders>
                    <w:bottom w:val="single" w:color="auto" w:sz="4" w:space="0"/>
                  </w:tcBorders>
                  <w:noWrap w:val="0"/>
                  <w:vAlign w:val="center"/>
                </w:tcPr>
                <w:p w14:paraId="115329AE">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第三次</w:t>
                  </w:r>
                </w:p>
              </w:tc>
              <w:tc>
                <w:tcPr>
                  <w:tcW w:w="959" w:type="dxa"/>
                  <w:tcBorders>
                    <w:bottom w:val="single" w:color="auto" w:sz="4" w:space="0"/>
                  </w:tcBorders>
                  <w:noWrap w:val="0"/>
                  <w:vAlign w:val="center"/>
                </w:tcPr>
                <w:p w14:paraId="09BDE889">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657" w:type="dxa"/>
                  <w:vMerge w:val="continue"/>
                  <w:tcBorders>
                    <w:bottom w:val="single" w:color="auto" w:sz="4" w:space="0"/>
                  </w:tcBorders>
                  <w:noWrap w:val="0"/>
                  <w:vAlign w:val="center"/>
                </w:tcPr>
                <w:p w14:paraId="06ED52A8">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616" w:type="dxa"/>
                  <w:vMerge w:val="continue"/>
                  <w:tcBorders>
                    <w:bottom w:val="single" w:color="auto" w:sz="4" w:space="0"/>
                  </w:tcBorders>
                  <w:noWrap w:val="0"/>
                  <w:vAlign w:val="center"/>
                </w:tcPr>
                <w:p w14:paraId="4BAB569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r>
            <w:tr w14:paraId="252D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restart"/>
                  <w:shd w:val="clear" w:color="auto" w:fill="auto"/>
                  <w:noWrap w:val="0"/>
                  <w:vAlign w:val="center"/>
                </w:tcPr>
                <w:p w14:paraId="6D6B5AF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color w:val="000000"/>
                      <w:kern w:val="0"/>
                      <w:sz w:val="18"/>
                      <w:szCs w:val="18"/>
                      <w:lang w:val="en-US" w:eastAsia="zh-CN" w:bidi="ar"/>
                    </w:rPr>
                    <w:t>粉尘废气排气筒出口（DA002）</w:t>
                  </w:r>
                  <w:r>
                    <w:rPr>
                      <w:rFonts w:hint="eastAsia" w:ascii="Times New Roman" w:hAnsi="Times New Roman" w:eastAsia="宋体" w:cs="Times New Roman"/>
                      <w:color w:val="000000"/>
                      <w:kern w:val="0"/>
                      <w:sz w:val="18"/>
                      <w:szCs w:val="18"/>
                      <w:lang w:val="en-US" w:eastAsia="zh-CN" w:bidi="ar"/>
                    </w:rPr>
                    <w:t>YQ04</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kern w:val="2"/>
                      <w:sz w:val="18"/>
                      <w:szCs w:val="18"/>
                      <w:lang w:val="en-US" w:eastAsia="zh-CN" w:bidi="ar-SA"/>
                    </w:rPr>
                    <w:t>(高度15m)</w:t>
                  </w:r>
                </w:p>
                <w:p w14:paraId="459EDAF2">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1456" w:type="dxa"/>
                  <w:gridSpan w:val="2"/>
                  <w:shd w:val="clear" w:color="auto" w:fill="auto"/>
                  <w:noWrap w:val="0"/>
                  <w:vAlign w:val="center"/>
                </w:tcPr>
                <w:p w14:paraId="5299BAF5">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标干流量</w:t>
                  </w:r>
                </w:p>
              </w:tc>
              <w:tc>
                <w:tcPr>
                  <w:tcW w:w="750" w:type="dxa"/>
                  <w:shd w:val="clear" w:color="auto" w:fill="auto"/>
                  <w:noWrap w:val="0"/>
                  <w:vAlign w:val="center"/>
                </w:tcPr>
                <w:p w14:paraId="36D80FFC">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956" w:type="dxa"/>
                  <w:shd w:val="clear" w:color="auto" w:fill="auto"/>
                  <w:noWrap w:val="0"/>
                  <w:vAlign w:val="center"/>
                </w:tcPr>
                <w:p w14:paraId="0A9071AD">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17358</w:t>
                  </w:r>
                </w:p>
              </w:tc>
              <w:tc>
                <w:tcPr>
                  <w:tcW w:w="956" w:type="dxa"/>
                  <w:gridSpan w:val="2"/>
                  <w:shd w:val="clear" w:color="auto" w:fill="auto"/>
                  <w:noWrap w:val="0"/>
                  <w:vAlign w:val="center"/>
                </w:tcPr>
                <w:p w14:paraId="402737E4">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17173</w:t>
                  </w:r>
                </w:p>
              </w:tc>
              <w:tc>
                <w:tcPr>
                  <w:tcW w:w="956" w:type="dxa"/>
                  <w:gridSpan w:val="2"/>
                  <w:shd w:val="clear" w:color="auto" w:fill="auto"/>
                  <w:noWrap w:val="0"/>
                  <w:vAlign w:val="center"/>
                </w:tcPr>
                <w:p w14:paraId="05808972">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17257</w:t>
                  </w:r>
                </w:p>
              </w:tc>
              <w:tc>
                <w:tcPr>
                  <w:tcW w:w="959" w:type="dxa"/>
                  <w:shd w:val="clear" w:color="auto" w:fill="auto"/>
                  <w:noWrap w:val="0"/>
                  <w:vAlign w:val="center"/>
                </w:tcPr>
                <w:p w14:paraId="54E4B286">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17263</w:t>
                  </w:r>
                </w:p>
              </w:tc>
              <w:tc>
                <w:tcPr>
                  <w:tcW w:w="657" w:type="dxa"/>
                  <w:noWrap w:val="0"/>
                  <w:vAlign w:val="center"/>
                </w:tcPr>
                <w:p w14:paraId="3C6493C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3E35B78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F92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noWrap w:val="0"/>
                  <w:vAlign w:val="center"/>
                </w:tcPr>
                <w:p w14:paraId="772FBA30">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1FAC3952">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kern w:val="2"/>
                      <w:sz w:val="18"/>
                      <w:szCs w:val="18"/>
                      <w:lang w:val="en-US" w:eastAsia="zh-CN" w:bidi="ar-SA"/>
                    </w:rPr>
                    <w:t>颗粒物</w:t>
                  </w:r>
                </w:p>
                <w:p w14:paraId="0AF545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672EDE1B">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012ABA9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956" w:type="dxa"/>
                  <w:shd w:val="clear" w:color="auto" w:fill="auto"/>
                  <w:noWrap w:val="0"/>
                  <w:vAlign w:val="center"/>
                </w:tcPr>
                <w:p w14:paraId="1898480C">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33</w:t>
                  </w:r>
                </w:p>
              </w:tc>
              <w:tc>
                <w:tcPr>
                  <w:tcW w:w="956" w:type="dxa"/>
                  <w:gridSpan w:val="2"/>
                  <w:shd w:val="clear" w:color="auto" w:fill="auto"/>
                  <w:noWrap w:val="0"/>
                  <w:vAlign w:val="center"/>
                </w:tcPr>
                <w:p w14:paraId="05924537">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26</w:t>
                  </w:r>
                </w:p>
              </w:tc>
              <w:tc>
                <w:tcPr>
                  <w:tcW w:w="956" w:type="dxa"/>
                  <w:gridSpan w:val="2"/>
                  <w:shd w:val="clear" w:color="auto" w:fill="auto"/>
                  <w:noWrap w:val="0"/>
                  <w:vAlign w:val="center"/>
                </w:tcPr>
                <w:p w14:paraId="19B75458">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29</w:t>
                  </w:r>
                </w:p>
              </w:tc>
              <w:tc>
                <w:tcPr>
                  <w:tcW w:w="959" w:type="dxa"/>
                  <w:shd w:val="clear" w:color="auto" w:fill="auto"/>
                  <w:noWrap w:val="0"/>
                  <w:vAlign w:val="center"/>
                </w:tcPr>
                <w:p w14:paraId="7DF11AA8">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29</w:t>
                  </w:r>
                </w:p>
              </w:tc>
              <w:tc>
                <w:tcPr>
                  <w:tcW w:w="657" w:type="dxa"/>
                  <w:noWrap w:val="0"/>
                  <w:vAlign w:val="center"/>
                </w:tcPr>
                <w:p w14:paraId="2A32CB4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120</w:t>
                  </w:r>
                </w:p>
              </w:tc>
              <w:tc>
                <w:tcPr>
                  <w:tcW w:w="616" w:type="dxa"/>
                  <w:noWrap w:val="0"/>
                  <w:vAlign w:val="center"/>
                </w:tcPr>
                <w:p w14:paraId="6EDB2AC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D9A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8" w:type="dxa"/>
                  <w:vMerge w:val="continue"/>
                  <w:noWrap w:val="0"/>
                  <w:vAlign w:val="center"/>
                </w:tcPr>
                <w:p w14:paraId="4963CBD0">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0EA6124C">
                  <w:pPr>
                    <w:keepNext w:val="0"/>
                    <w:keepLines w:val="0"/>
                    <w:pageBreakBefore w:val="0"/>
                    <w:kinsoku/>
                    <w:wordWrap/>
                    <w:overflowPunct/>
                    <w:topLinePunct w:val="0"/>
                    <w:autoSpaceDN/>
                    <w:bidi w:val="0"/>
                    <w:adjustRightInd/>
                    <w:snapToGrid/>
                    <w:spacing w:line="240" w:lineRule="auto"/>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16EF79F1">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4B5B981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kg/h</w:t>
                  </w:r>
                </w:p>
              </w:tc>
              <w:tc>
                <w:tcPr>
                  <w:tcW w:w="956" w:type="dxa"/>
                  <w:shd w:val="clear" w:color="auto" w:fill="auto"/>
                  <w:noWrap w:val="0"/>
                  <w:vAlign w:val="center"/>
                </w:tcPr>
                <w:p w14:paraId="7C8EF005">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0.573</w:t>
                  </w:r>
                </w:p>
              </w:tc>
              <w:tc>
                <w:tcPr>
                  <w:tcW w:w="956" w:type="dxa"/>
                  <w:gridSpan w:val="2"/>
                  <w:shd w:val="clear" w:color="auto" w:fill="auto"/>
                  <w:noWrap w:val="0"/>
                  <w:vAlign w:val="center"/>
                </w:tcPr>
                <w:p w14:paraId="4A747C9B">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0.446</w:t>
                  </w:r>
                </w:p>
              </w:tc>
              <w:tc>
                <w:tcPr>
                  <w:tcW w:w="956" w:type="dxa"/>
                  <w:gridSpan w:val="2"/>
                  <w:shd w:val="clear" w:color="auto" w:fill="auto"/>
                  <w:noWrap w:val="0"/>
                  <w:vAlign w:val="center"/>
                </w:tcPr>
                <w:p w14:paraId="77745E7E">
                  <w:pPr>
                    <w:keepNext w:val="0"/>
                    <w:keepLines w:val="0"/>
                    <w:widowControl/>
                    <w:suppressLineNumbers w:val="0"/>
                    <w:jc w:val="center"/>
                    <w:textAlignment w:val="center"/>
                    <w:rPr>
                      <w:rFonts w:hint="default"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0.500</w:t>
                  </w:r>
                </w:p>
              </w:tc>
              <w:tc>
                <w:tcPr>
                  <w:tcW w:w="959" w:type="dxa"/>
                  <w:shd w:val="clear" w:color="auto" w:fill="auto"/>
                  <w:noWrap w:val="0"/>
                  <w:vAlign w:val="center"/>
                </w:tcPr>
                <w:p w14:paraId="1D14CF5F">
                  <w:pPr>
                    <w:keepNext w:val="0"/>
                    <w:keepLines w:val="0"/>
                    <w:widowControl/>
                    <w:suppressLineNumbers w:val="0"/>
                    <w:jc w:val="center"/>
                    <w:textAlignment w:val="center"/>
                    <w:rPr>
                      <w:rFonts w:hint="default"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0.501</w:t>
                  </w:r>
                </w:p>
              </w:tc>
              <w:tc>
                <w:tcPr>
                  <w:tcW w:w="657" w:type="dxa"/>
                  <w:noWrap w:val="0"/>
                  <w:vAlign w:val="center"/>
                </w:tcPr>
                <w:p w14:paraId="1B0C2D4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3.5</w:t>
                  </w:r>
                </w:p>
              </w:tc>
              <w:tc>
                <w:tcPr>
                  <w:tcW w:w="616" w:type="dxa"/>
                  <w:noWrap w:val="0"/>
                  <w:vAlign w:val="center"/>
                </w:tcPr>
                <w:p w14:paraId="3410E0C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bl>
          <w:p w14:paraId="6664B891"/>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18"/>
              <w:gridCol w:w="838"/>
              <w:gridCol w:w="750"/>
              <w:gridCol w:w="867"/>
              <w:gridCol w:w="811"/>
              <w:gridCol w:w="175"/>
              <w:gridCol w:w="967"/>
              <w:gridCol w:w="19"/>
              <w:gridCol w:w="988"/>
              <w:gridCol w:w="657"/>
              <w:gridCol w:w="616"/>
            </w:tblGrid>
            <w:tr w14:paraId="5488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4" w:type="dxa"/>
                  <w:gridSpan w:val="4"/>
                  <w:tcBorders>
                    <w:top w:val="nil"/>
                    <w:left w:val="nil"/>
                    <w:bottom w:val="single" w:color="auto" w:sz="4" w:space="0"/>
                    <w:right w:val="nil"/>
                  </w:tcBorders>
                  <w:noWrap w:val="0"/>
                  <w:vAlign w:val="center"/>
                </w:tcPr>
                <w:p w14:paraId="64E09AC3">
                  <w:pPr>
                    <w:jc w:val="both"/>
                    <w:rPr>
                      <w:rFonts w:hint="default" w:ascii="Times New Roman" w:hAnsi="Times New Roman" w:eastAsia="宋体" w:cs="Times New Roman"/>
                      <w:kern w:val="2"/>
                      <w:sz w:val="18"/>
                      <w:szCs w:val="18"/>
                      <w:lang w:val="en-US" w:eastAsia="zh-CN" w:bidi="ar-SA"/>
                    </w:rPr>
                  </w:pPr>
                </w:p>
                <w:p w14:paraId="08AF716B">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检测日期：2025年</w:t>
                  </w:r>
                  <w:r>
                    <w:rPr>
                      <w:rFonts w:hint="eastAsia" w:ascii="Times New Roman" w:hAnsi="Times New Roman" w:eastAsia="宋体" w:cs="Times New Roman"/>
                      <w:kern w:val="2"/>
                      <w:sz w:val="18"/>
                      <w:szCs w:val="18"/>
                      <w:lang w:val="en-US" w:eastAsia="zh-CN" w:bidi="ar-SA"/>
                    </w:rPr>
                    <w:t>07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23</w:t>
                  </w:r>
                  <w:r>
                    <w:rPr>
                      <w:rFonts w:hint="default" w:ascii="Times New Roman" w:hAnsi="Times New Roman" w:eastAsia="宋体" w:cs="Times New Roman"/>
                      <w:kern w:val="2"/>
                      <w:sz w:val="18"/>
                      <w:szCs w:val="18"/>
                      <w:lang w:val="en-US" w:eastAsia="zh-CN" w:bidi="ar-SA"/>
                    </w:rPr>
                    <w:t>日</w:t>
                  </w:r>
                </w:p>
              </w:tc>
              <w:tc>
                <w:tcPr>
                  <w:tcW w:w="1678" w:type="dxa"/>
                  <w:gridSpan w:val="2"/>
                  <w:tcBorders>
                    <w:top w:val="nil"/>
                    <w:left w:val="nil"/>
                    <w:bottom w:val="single" w:color="auto" w:sz="4" w:space="0"/>
                    <w:right w:val="nil"/>
                  </w:tcBorders>
                  <w:noWrap w:val="0"/>
                  <w:vAlign w:val="center"/>
                </w:tcPr>
                <w:p w14:paraId="1BABAEA7">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c>
                <w:tcPr>
                  <w:tcW w:w="1142" w:type="dxa"/>
                  <w:gridSpan w:val="2"/>
                  <w:tcBorders>
                    <w:top w:val="nil"/>
                    <w:left w:val="nil"/>
                    <w:bottom w:val="single" w:color="auto" w:sz="4" w:space="0"/>
                    <w:right w:val="nil"/>
                  </w:tcBorders>
                  <w:noWrap w:val="0"/>
                  <w:vAlign w:val="center"/>
                </w:tcPr>
                <w:p w14:paraId="3C6DBA6D">
                  <w:pPr>
                    <w:keepNext w:val="0"/>
                    <w:keepLines w:val="0"/>
                    <w:pageBreakBefore w:val="0"/>
                    <w:kinsoku/>
                    <w:wordWrap/>
                    <w:overflowPunct/>
                    <w:topLinePunct w:val="0"/>
                    <w:autoSpaceDE w:val="0"/>
                    <w:autoSpaceDN/>
                    <w:bidi w:val="0"/>
                    <w:spacing w:line="240" w:lineRule="auto"/>
                    <w:rPr>
                      <w:rFonts w:hint="default" w:ascii="Times New Roman" w:hAnsi="Times New Roman" w:eastAsia="宋体" w:cs="Times New Roman"/>
                      <w:sz w:val="18"/>
                      <w:szCs w:val="18"/>
                    </w:rPr>
                  </w:pPr>
                </w:p>
              </w:tc>
              <w:tc>
                <w:tcPr>
                  <w:tcW w:w="2280" w:type="dxa"/>
                  <w:gridSpan w:val="4"/>
                  <w:tcBorders>
                    <w:top w:val="nil"/>
                    <w:left w:val="nil"/>
                    <w:bottom w:val="single" w:color="auto" w:sz="4" w:space="0"/>
                    <w:right w:val="nil"/>
                  </w:tcBorders>
                  <w:noWrap w:val="0"/>
                  <w:vAlign w:val="center"/>
                </w:tcPr>
                <w:p w14:paraId="2A387589">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r>
            <w:tr w14:paraId="7F8E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tcBorders>
                    <w:top w:val="single" w:color="auto" w:sz="4" w:space="0"/>
                  </w:tcBorders>
                  <w:noWrap w:val="0"/>
                  <w:vAlign w:val="center"/>
                </w:tcPr>
                <w:p w14:paraId="2BEE0CEF">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14:paraId="71E2750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点位</w:t>
                  </w:r>
                </w:p>
              </w:tc>
              <w:tc>
                <w:tcPr>
                  <w:tcW w:w="1456" w:type="dxa"/>
                  <w:gridSpan w:val="2"/>
                  <w:vMerge w:val="restart"/>
                  <w:tcBorders>
                    <w:top w:val="single" w:color="auto" w:sz="4" w:space="0"/>
                  </w:tcBorders>
                  <w:noWrap w:val="0"/>
                  <w:vAlign w:val="center"/>
                </w:tcPr>
                <w:p w14:paraId="64A48D9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0F683221">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3827" w:type="dxa"/>
                  <w:gridSpan w:val="6"/>
                  <w:tcBorders>
                    <w:top w:val="single" w:color="auto" w:sz="4" w:space="0"/>
                  </w:tcBorders>
                  <w:noWrap w:val="0"/>
                  <w:vAlign w:val="center"/>
                </w:tcPr>
                <w:p w14:paraId="7315F79D">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657" w:type="dxa"/>
                  <w:vMerge w:val="restart"/>
                  <w:tcBorders>
                    <w:top w:val="single" w:color="auto" w:sz="4" w:space="0"/>
                  </w:tcBorders>
                  <w:noWrap w:val="0"/>
                  <w:vAlign w:val="center"/>
                </w:tcPr>
                <w:p w14:paraId="2FAC9675">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6" w:type="dxa"/>
                  <w:vMerge w:val="restart"/>
                  <w:tcBorders>
                    <w:top w:val="single" w:color="auto" w:sz="4" w:space="0"/>
                  </w:tcBorders>
                  <w:noWrap w:val="0"/>
                  <w:vAlign w:val="center"/>
                </w:tcPr>
                <w:p w14:paraId="24F1D9C0">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024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tcBorders>
                    <w:bottom w:val="single" w:color="auto" w:sz="4" w:space="0"/>
                  </w:tcBorders>
                  <w:noWrap w:val="0"/>
                  <w:vAlign w:val="center"/>
                </w:tcPr>
                <w:p w14:paraId="2648E10B">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1456" w:type="dxa"/>
                  <w:gridSpan w:val="2"/>
                  <w:vMerge w:val="continue"/>
                  <w:tcBorders>
                    <w:bottom w:val="single" w:color="auto" w:sz="4" w:space="0"/>
                  </w:tcBorders>
                  <w:noWrap w:val="0"/>
                  <w:vAlign w:val="center"/>
                </w:tcPr>
                <w:p w14:paraId="635669B9">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750" w:type="dxa"/>
                  <w:vMerge w:val="continue"/>
                  <w:tcBorders>
                    <w:bottom w:val="single" w:color="auto" w:sz="4" w:space="0"/>
                  </w:tcBorders>
                  <w:noWrap w:val="0"/>
                  <w:vAlign w:val="center"/>
                </w:tcPr>
                <w:p w14:paraId="16904D22">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867" w:type="dxa"/>
                  <w:tcBorders>
                    <w:bottom w:val="single" w:color="auto" w:sz="4" w:space="0"/>
                  </w:tcBorders>
                  <w:noWrap w:val="0"/>
                  <w:vAlign w:val="center"/>
                </w:tcPr>
                <w:p w14:paraId="5503185D">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第一次</w:t>
                  </w:r>
                </w:p>
              </w:tc>
              <w:tc>
                <w:tcPr>
                  <w:tcW w:w="986" w:type="dxa"/>
                  <w:gridSpan w:val="2"/>
                  <w:tcBorders>
                    <w:bottom w:val="single" w:color="auto" w:sz="4" w:space="0"/>
                  </w:tcBorders>
                  <w:noWrap w:val="0"/>
                  <w:vAlign w:val="center"/>
                </w:tcPr>
                <w:p w14:paraId="5E440959">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第二次</w:t>
                  </w:r>
                </w:p>
              </w:tc>
              <w:tc>
                <w:tcPr>
                  <w:tcW w:w="986" w:type="dxa"/>
                  <w:gridSpan w:val="2"/>
                  <w:tcBorders>
                    <w:bottom w:val="single" w:color="auto" w:sz="4" w:space="0"/>
                  </w:tcBorders>
                  <w:noWrap w:val="0"/>
                  <w:vAlign w:val="center"/>
                </w:tcPr>
                <w:p w14:paraId="736290CB">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第三次</w:t>
                  </w:r>
                </w:p>
              </w:tc>
              <w:tc>
                <w:tcPr>
                  <w:tcW w:w="988" w:type="dxa"/>
                  <w:tcBorders>
                    <w:bottom w:val="single" w:color="auto" w:sz="4" w:space="0"/>
                  </w:tcBorders>
                  <w:noWrap w:val="0"/>
                  <w:vAlign w:val="center"/>
                </w:tcPr>
                <w:p w14:paraId="5C630085">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657" w:type="dxa"/>
                  <w:vMerge w:val="continue"/>
                  <w:tcBorders>
                    <w:bottom w:val="single" w:color="auto" w:sz="4" w:space="0"/>
                  </w:tcBorders>
                  <w:noWrap w:val="0"/>
                  <w:vAlign w:val="center"/>
                </w:tcPr>
                <w:p w14:paraId="2F44A7B6">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616" w:type="dxa"/>
                  <w:vMerge w:val="continue"/>
                  <w:tcBorders>
                    <w:bottom w:val="single" w:color="auto" w:sz="4" w:space="0"/>
                  </w:tcBorders>
                  <w:noWrap w:val="0"/>
                  <w:vAlign w:val="center"/>
                </w:tcPr>
                <w:p w14:paraId="43573BEB">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r>
            <w:tr w14:paraId="014E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53C1D131">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进</w:t>
                  </w:r>
                  <w:r>
                    <w:rPr>
                      <w:rFonts w:hint="default" w:ascii="Times New Roman" w:hAnsi="Times New Roman" w:eastAsia="宋体" w:cs="Times New Roman"/>
                      <w:color w:val="000000"/>
                      <w:kern w:val="0"/>
                      <w:sz w:val="18"/>
                      <w:szCs w:val="18"/>
                      <w:lang w:val="en-US" w:eastAsia="zh-CN" w:bidi="ar"/>
                    </w:rPr>
                    <w:t>口（DA001）</w:t>
                  </w:r>
                  <w:r>
                    <w:rPr>
                      <w:rFonts w:hint="eastAsia" w:ascii="Times New Roman" w:hAnsi="Times New Roman" w:eastAsia="宋体" w:cs="Times New Roman"/>
                      <w:color w:val="000000"/>
                      <w:kern w:val="0"/>
                      <w:sz w:val="18"/>
                      <w:szCs w:val="18"/>
                      <w:lang w:val="en-US" w:eastAsia="zh-CN" w:bidi="ar"/>
                    </w:rPr>
                    <w:t>YQ01</w:t>
                  </w:r>
                </w:p>
              </w:tc>
              <w:tc>
                <w:tcPr>
                  <w:tcW w:w="1456" w:type="dxa"/>
                  <w:gridSpan w:val="2"/>
                  <w:tcBorders>
                    <w:bottom w:val="single" w:color="auto" w:sz="4" w:space="0"/>
                  </w:tcBorders>
                  <w:noWrap w:val="0"/>
                  <w:vAlign w:val="center"/>
                </w:tcPr>
                <w:p w14:paraId="025CB77F">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标干流量</w:t>
                  </w:r>
                </w:p>
              </w:tc>
              <w:tc>
                <w:tcPr>
                  <w:tcW w:w="750" w:type="dxa"/>
                  <w:tcBorders>
                    <w:bottom w:val="single" w:color="auto" w:sz="4" w:space="0"/>
                  </w:tcBorders>
                  <w:noWrap w:val="0"/>
                  <w:vAlign w:val="center"/>
                </w:tcPr>
                <w:p w14:paraId="05AF8AC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tcBorders>
                    <w:bottom w:val="single" w:color="auto" w:sz="4" w:space="0"/>
                  </w:tcBorders>
                  <w:noWrap w:val="0"/>
                  <w:vAlign w:val="center"/>
                </w:tcPr>
                <w:p w14:paraId="7F9E700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22581</w:t>
                  </w:r>
                </w:p>
              </w:tc>
              <w:tc>
                <w:tcPr>
                  <w:tcW w:w="986" w:type="dxa"/>
                  <w:gridSpan w:val="2"/>
                  <w:tcBorders>
                    <w:bottom w:val="single" w:color="auto" w:sz="4" w:space="0"/>
                  </w:tcBorders>
                  <w:noWrap w:val="0"/>
                  <w:vAlign w:val="center"/>
                </w:tcPr>
                <w:p w14:paraId="0CAFA75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22457</w:t>
                  </w:r>
                </w:p>
              </w:tc>
              <w:tc>
                <w:tcPr>
                  <w:tcW w:w="986" w:type="dxa"/>
                  <w:gridSpan w:val="2"/>
                  <w:tcBorders>
                    <w:bottom w:val="single" w:color="auto" w:sz="4" w:space="0"/>
                  </w:tcBorders>
                  <w:noWrap w:val="0"/>
                  <w:vAlign w:val="center"/>
                </w:tcPr>
                <w:p w14:paraId="458CC74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24108</w:t>
                  </w:r>
                </w:p>
              </w:tc>
              <w:tc>
                <w:tcPr>
                  <w:tcW w:w="988" w:type="dxa"/>
                  <w:tcBorders>
                    <w:bottom w:val="single" w:color="auto" w:sz="4" w:space="0"/>
                  </w:tcBorders>
                  <w:noWrap w:val="0"/>
                  <w:vAlign w:val="center"/>
                </w:tcPr>
                <w:p w14:paraId="07111F5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23049</w:t>
                  </w:r>
                </w:p>
              </w:tc>
              <w:tc>
                <w:tcPr>
                  <w:tcW w:w="657" w:type="dxa"/>
                  <w:tcBorders>
                    <w:bottom w:val="single" w:color="auto" w:sz="4" w:space="0"/>
                  </w:tcBorders>
                  <w:noWrap w:val="0"/>
                  <w:vAlign w:val="center"/>
                </w:tcPr>
                <w:p w14:paraId="058EBCE7">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tcBorders>
                    <w:bottom w:val="single" w:color="auto" w:sz="4" w:space="0"/>
                  </w:tcBorders>
                  <w:noWrap w:val="0"/>
                  <w:vAlign w:val="center"/>
                </w:tcPr>
                <w:p w14:paraId="02738EF0">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6D8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77793082">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eastAsia" w:ascii="Times New Roman" w:hAnsi="Times New Roman" w:cs="Times New Roman"/>
                      <w:sz w:val="18"/>
                      <w:szCs w:val="18"/>
                      <w:highlight w:val="none"/>
                      <w:lang w:val="en-US" w:eastAsia="zh-CN"/>
                    </w:rPr>
                  </w:pPr>
                </w:p>
              </w:tc>
              <w:tc>
                <w:tcPr>
                  <w:tcW w:w="618" w:type="dxa"/>
                  <w:vMerge w:val="restart"/>
                  <w:noWrap w:val="0"/>
                  <w:vAlign w:val="center"/>
                </w:tcPr>
                <w:p w14:paraId="77B7A661">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非甲烷总烃</w:t>
                  </w:r>
                </w:p>
              </w:tc>
              <w:tc>
                <w:tcPr>
                  <w:tcW w:w="838" w:type="dxa"/>
                  <w:noWrap w:val="0"/>
                  <w:vAlign w:val="center"/>
                </w:tcPr>
                <w:p w14:paraId="4FBB5073">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产生浓度</w:t>
                  </w:r>
                </w:p>
              </w:tc>
              <w:tc>
                <w:tcPr>
                  <w:tcW w:w="750" w:type="dxa"/>
                  <w:noWrap w:val="0"/>
                  <w:vAlign w:val="center"/>
                </w:tcPr>
                <w:p w14:paraId="0053D40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4C9C3694">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15.8</w:t>
                  </w:r>
                </w:p>
              </w:tc>
              <w:tc>
                <w:tcPr>
                  <w:tcW w:w="986" w:type="dxa"/>
                  <w:gridSpan w:val="2"/>
                  <w:noWrap w:val="0"/>
                  <w:vAlign w:val="center"/>
                </w:tcPr>
                <w:p w14:paraId="23D29492">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14.2</w:t>
                  </w:r>
                </w:p>
              </w:tc>
              <w:tc>
                <w:tcPr>
                  <w:tcW w:w="986" w:type="dxa"/>
                  <w:gridSpan w:val="2"/>
                  <w:noWrap w:val="0"/>
                  <w:vAlign w:val="center"/>
                </w:tcPr>
                <w:p w14:paraId="5315F2AE">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15.0</w:t>
                  </w:r>
                </w:p>
              </w:tc>
              <w:tc>
                <w:tcPr>
                  <w:tcW w:w="988" w:type="dxa"/>
                  <w:noWrap w:val="0"/>
                  <w:vAlign w:val="center"/>
                </w:tcPr>
                <w:p w14:paraId="5BD72D8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15.0</w:t>
                  </w:r>
                </w:p>
              </w:tc>
              <w:tc>
                <w:tcPr>
                  <w:tcW w:w="657" w:type="dxa"/>
                  <w:noWrap w:val="0"/>
                  <w:vAlign w:val="center"/>
                </w:tcPr>
                <w:p w14:paraId="236A2A3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4E9FC053">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4C9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44354641">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eastAsia" w:ascii="Times New Roman" w:hAnsi="Times New Roman" w:cs="Times New Roman"/>
                      <w:sz w:val="18"/>
                      <w:szCs w:val="18"/>
                      <w:highlight w:val="none"/>
                      <w:lang w:val="en-US" w:eastAsia="zh-CN"/>
                    </w:rPr>
                  </w:pPr>
                </w:p>
              </w:tc>
              <w:tc>
                <w:tcPr>
                  <w:tcW w:w="618" w:type="dxa"/>
                  <w:vMerge w:val="continue"/>
                  <w:noWrap w:val="0"/>
                  <w:vAlign w:val="center"/>
                </w:tcPr>
                <w:p w14:paraId="225D678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838" w:type="dxa"/>
                  <w:noWrap w:val="0"/>
                  <w:vAlign w:val="center"/>
                </w:tcPr>
                <w:p w14:paraId="55054041">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产生速率</w:t>
                  </w:r>
                </w:p>
              </w:tc>
              <w:tc>
                <w:tcPr>
                  <w:tcW w:w="750" w:type="dxa"/>
                  <w:noWrap w:val="0"/>
                  <w:vAlign w:val="center"/>
                </w:tcPr>
                <w:p w14:paraId="5C4DA32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70042118">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0.357</w:t>
                  </w:r>
                </w:p>
              </w:tc>
              <w:tc>
                <w:tcPr>
                  <w:tcW w:w="986" w:type="dxa"/>
                  <w:gridSpan w:val="2"/>
                  <w:noWrap w:val="0"/>
                  <w:vAlign w:val="center"/>
                </w:tcPr>
                <w:p w14:paraId="24474F3B">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0.319</w:t>
                  </w:r>
                </w:p>
              </w:tc>
              <w:tc>
                <w:tcPr>
                  <w:tcW w:w="986" w:type="dxa"/>
                  <w:gridSpan w:val="2"/>
                  <w:noWrap w:val="0"/>
                  <w:vAlign w:val="center"/>
                </w:tcPr>
                <w:p w14:paraId="68724414">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0.362</w:t>
                  </w:r>
                </w:p>
              </w:tc>
              <w:tc>
                <w:tcPr>
                  <w:tcW w:w="988" w:type="dxa"/>
                  <w:noWrap w:val="0"/>
                  <w:vAlign w:val="center"/>
                </w:tcPr>
                <w:p w14:paraId="7E7980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0.346</w:t>
                  </w:r>
                </w:p>
              </w:tc>
              <w:tc>
                <w:tcPr>
                  <w:tcW w:w="657" w:type="dxa"/>
                  <w:noWrap w:val="0"/>
                  <w:vAlign w:val="center"/>
                </w:tcPr>
                <w:p w14:paraId="0D5E85E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2043AD5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7B1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630A33E2">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进</w:t>
                  </w:r>
                  <w:r>
                    <w:rPr>
                      <w:rFonts w:hint="default" w:ascii="Times New Roman" w:hAnsi="Times New Roman" w:eastAsia="宋体" w:cs="Times New Roman"/>
                      <w:color w:val="000000"/>
                      <w:kern w:val="0"/>
                      <w:sz w:val="18"/>
                      <w:szCs w:val="18"/>
                      <w:lang w:val="en-US" w:eastAsia="zh-CN" w:bidi="ar"/>
                    </w:rPr>
                    <w:t>口</w:t>
                  </w:r>
                  <w:r>
                    <w:rPr>
                      <w:rFonts w:hint="eastAsia" w:ascii="Times New Roman" w:hAnsi="Times New Roman" w:eastAsia="宋体" w:cs="Times New Roman"/>
                      <w:color w:val="000000"/>
                      <w:kern w:val="0"/>
                      <w:sz w:val="18"/>
                      <w:szCs w:val="18"/>
                      <w:lang w:val="en-US" w:eastAsia="zh-CN" w:bidi="ar"/>
                    </w:rPr>
                    <w:t>（DA001）YQ0</w:t>
                  </w:r>
                  <w:r>
                    <w:rPr>
                      <w:rFonts w:hint="eastAsia" w:ascii="Times New Roman" w:hAnsi="Times New Roman" w:eastAsia="宋体" w:cs="Times New Roman"/>
                      <w:kern w:val="2"/>
                      <w:sz w:val="18"/>
                      <w:szCs w:val="18"/>
                      <w:lang w:val="en-US" w:eastAsia="zh-CN" w:bidi="ar-SA"/>
                    </w:rPr>
                    <w:t>2</w:t>
                  </w:r>
                </w:p>
                <w:p w14:paraId="5B702CAF">
                  <w:pPr>
                    <w:keepNext w:val="0"/>
                    <w:keepLines w:val="0"/>
                    <w:pageBreakBefore w:val="0"/>
                    <w:widowControl/>
                    <w:kinsoku/>
                    <w:wordWrap/>
                    <w:overflowPunct/>
                    <w:topLinePunct w:val="0"/>
                    <w:autoSpaceDN/>
                    <w:bidi w:val="0"/>
                    <w:adjustRightInd/>
                    <w:snapToGrid/>
                    <w:spacing w:line="260" w:lineRule="exact"/>
                    <w:jc w:val="both"/>
                    <w:textAlignment w:val="auto"/>
                    <w:rPr>
                      <w:rFonts w:hint="default" w:ascii="Times New Roman" w:hAnsi="Times New Roman" w:eastAsia="宋体" w:cs="Times New Roman"/>
                      <w:kern w:val="2"/>
                      <w:sz w:val="18"/>
                      <w:szCs w:val="18"/>
                      <w:lang w:val="en-US" w:eastAsia="zh-CN" w:bidi="ar-SA"/>
                    </w:rPr>
                  </w:pPr>
                </w:p>
              </w:tc>
              <w:tc>
                <w:tcPr>
                  <w:tcW w:w="1456" w:type="dxa"/>
                  <w:gridSpan w:val="2"/>
                  <w:noWrap w:val="0"/>
                  <w:vAlign w:val="center"/>
                </w:tcPr>
                <w:p w14:paraId="5CA4651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标干流量</w:t>
                  </w:r>
                </w:p>
              </w:tc>
              <w:tc>
                <w:tcPr>
                  <w:tcW w:w="750" w:type="dxa"/>
                  <w:noWrap w:val="0"/>
                  <w:vAlign w:val="center"/>
                </w:tcPr>
                <w:p w14:paraId="7969848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noWrap w:val="0"/>
                  <w:vAlign w:val="center"/>
                </w:tcPr>
                <w:p w14:paraId="62641171">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44820</w:t>
                  </w:r>
                </w:p>
              </w:tc>
              <w:tc>
                <w:tcPr>
                  <w:tcW w:w="986" w:type="dxa"/>
                  <w:gridSpan w:val="2"/>
                  <w:noWrap w:val="0"/>
                  <w:vAlign w:val="center"/>
                </w:tcPr>
                <w:p w14:paraId="0169DCF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40747</w:t>
                  </w:r>
                </w:p>
              </w:tc>
              <w:tc>
                <w:tcPr>
                  <w:tcW w:w="986" w:type="dxa"/>
                  <w:gridSpan w:val="2"/>
                  <w:noWrap w:val="0"/>
                  <w:vAlign w:val="center"/>
                </w:tcPr>
                <w:p w14:paraId="163EF5B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39008</w:t>
                  </w:r>
                </w:p>
              </w:tc>
              <w:tc>
                <w:tcPr>
                  <w:tcW w:w="988" w:type="dxa"/>
                  <w:noWrap w:val="0"/>
                  <w:vAlign w:val="center"/>
                </w:tcPr>
                <w:p w14:paraId="6DC31CC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41525</w:t>
                  </w:r>
                </w:p>
              </w:tc>
              <w:tc>
                <w:tcPr>
                  <w:tcW w:w="657" w:type="dxa"/>
                  <w:noWrap w:val="0"/>
                  <w:vAlign w:val="center"/>
                </w:tcPr>
                <w:p w14:paraId="6BC31F50">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F0AE82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147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2C2A218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637B91C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颗粒物</w:t>
                  </w:r>
                </w:p>
              </w:tc>
              <w:tc>
                <w:tcPr>
                  <w:tcW w:w="838" w:type="dxa"/>
                  <w:noWrap w:val="0"/>
                  <w:vAlign w:val="center"/>
                </w:tcPr>
                <w:p w14:paraId="442D591F">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7A37B777">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05912643">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6" w:type="dxa"/>
                  <w:gridSpan w:val="2"/>
                  <w:noWrap w:val="0"/>
                  <w:vAlign w:val="center"/>
                </w:tcPr>
                <w:p w14:paraId="72BCB04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6" w:type="dxa"/>
                  <w:gridSpan w:val="2"/>
                  <w:noWrap w:val="0"/>
                  <w:vAlign w:val="center"/>
                </w:tcPr>
                <w:p w14:paraId="624398A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8" w:type="dxa"/>
                  <w:noWrap w:val="0"/>
                  <w:vAlign w:val="center"/>
                </w:tcPr>
                <w:p w14:paraId="33AD117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036D41B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6955FDB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7F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2561341D">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5037BF0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55377271">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4D3920AE">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noWrap w:val="0"/>
                  <w:vAlign w:val="center"/>
                </w:tcPr>
                <w:p w14:paraId="70FD022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49C03F8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06DEBF6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8" w:type="dxa"/>
                  <w:noWrap w:val="0"/>
                  <w:vAlign w:val="center"/>
                </w:tcPr>
                <w:p w14:paraId="20606EF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3146FBE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086505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293A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197D137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63C374EE">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二氧</w:t>
                  </w:r>
                </w:p>
                <w:p w14:paraId="004005C2">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化硫</w:t>
                  </w:r>
                </w:p>
              </w:tc>
              <w:tc>
                <w:tcPr>
                  <w:tcW w:w="838" w:type="dxa"/>
                  <w:noWrap w:val="0"/>
                  <w:vAlign w:val="center"/>
                </w:tcPr>
                <w:p w14:paraId="50B3DB33">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2DCD98CE">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473B0F3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516F521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4794E84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08A136F1">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4630432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1514E4D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4EFD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364B66F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0886069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423A23D0">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31553652">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2F0C1ED9">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shd w:val="clear" w:color="auto" w:fill="auto"/>
                  <w:noWrap w:val="0"/>
                  <w:vAlign w:val="center"/>
                </w:tcPr>
                <w:p w14:paraId="550C762C">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shd w:val="clear" w:color="auto" w:fill="auto"/>
                  <w:noWrap w:val="0"/>
                  <w:vAlign w:val="center"/>
                </w:tcPr>
                <w:p w14:paraId="2FF18F08">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8" w:type="dxa"/>
                  <w:shd w:val="clear" w:color="auto" w:fill="auto"/>
                  <w:noWrap w:val="0"/>
                  <w:vAlign w:val="center"/>
                </w:tcPr>
                <w:p w14:paraId="5F2BC13E">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657" w:type="dxa"/>
                  <w:shd w:val="clear" w:color="auto" w:fill="auto"/>
                  <w:noWrap w:val="0"/>
                  <w:vAlign w:val="center"/>
                </w:tcPr>
                <w:p w14:paraId="1F1C440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shd w:val="clear" w:color="auto" w:fill="auto"/>
                  <w:noWrap w:val="0"/>
                  <w:vAlign w:val="center"/>
                </w:tcPr>
                <w:p w14:paraId="57EAEBD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4CB6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5CCC9A1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5DE5BEB6">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氮氧</w:t>
                  </w:r>
                </w:p>
                <w:p w14:paraId="5EA15431">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化物</w:t>
                  </w:r>
                </w:p>
              </w:tc>
              <w:tc>
                <w:tcPr>
                  <w:tcW w:w="838" w:type="dxa"/>
                  <w:noWrap w:val="0"/>
                  <w:vAlign w:val="center"/>
                </w:tcPr>
                <w:p w14:paraId="5E592671">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7C8B8CC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264434A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6723DEA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4E200324">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02AC94C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224EDE6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70D943C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4D93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548F77E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2CEF26E1">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0CAB237B">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62A9C58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noWrap w:val="0"/>
                  <w:vAlign w:val="center"/>
                </w:tcPr>
                <w:p w14:paraId="2D2E7A7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2DC272F5">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2499C7D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8" w:type="dxa"/>
                  <w:noWrap w:val="0"/>
                  <w:vAlign w:val="center"/>
                </w:tcPr>
                <w:p w14:paraId="7ABA1C1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4B13142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5315BA7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726C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6B5C934E">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2406850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非甲烷总烃</w:t>
                  </w:r>
                </w:p>
              </w:tc>
              <w:tc>
                <w:tcPr>
                  <w:tcW w:w="838" w:type="dxa"/>
                  <w:noWrap w:val="0"/>
                  <w:vAlign w:val="center"/>
                </w:tcPr>
                <w:p w14:paraId="433CA304">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产生浓度</w:t>
                  </w:r>
                </w:p>
              </w:tc>
              <w:tc>
                <w:tcPr>
                  <w:tcW w:w="750" w:type="dxa"/>
                  <w:noWrap w:val="0"/>
                  <w:vAlign w:val="center"/>
                </w:tcPr>
                <w:p w14:paraId="0FD17340">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460449F7">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3.07</w:t>
                  </w:r>
                </w:p>
              </w:tc>
              <w:tc>
                <w:tcPr>
                  <w:tcW w:w="986" w:type="dxa"/>
                  <w:gridSpan w:val="2"/>
                  <w:noWrap w:val="0"/>
                  <w:vAlign w:val="center"/>
                </w:tcPr>
                <w:p w14:paraId="777D368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2.75</w:t>
                  </w:r>
                </w:p>
              </w:tc>
              <w:tc>
                <w:tcPr>
                  <w:tcW w:w="986" w:type="dxa"/>
                  <w:gridSpan w:val="2"/>
                  <w:noWrap w:val="0"/>
                  <w:vAlign w:val="center"/>
                </w:tcPr>
                <w:p w14:paraId="6E76D7FA">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2.87</w:t>
                  </w:r>
                </w:p>
              </w:tc>
              <w:tc>
                <w:tcPr>
                  <w:tcW w:w="988" w:type="dxa"/>
                  <w:noWrap w:val="0"/>
                  <w:vAlign w:val="center"/>
                </w:tcPr>
                <w:p w14:paraId="48F788A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2.90</w:t>
                  </w:r>
                </w:p>
              </w:tc>
              <w:tc>
                <w:tcPr>
                  <w:tcW w:w="657" w:type="dxa"/>
                  <w:noWrap w:val="0"/>
                  <w:vAlign w:val="center"/>
                </w:tcPr>
                <w:p w14:paraId="5208FAD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8EED20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16C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31B3D007">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02AF2ACD">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66818A90">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产生速率</w:t>
                  </w:r>
                </w:p>
              </w:tc>
              <w:tc>
                <w:tcPr>
                  <w:tcW w:w="750" w:type="dxa"/>
                  <w:noWrap w:val="0"/>
                  <w:vAlign w:val="center"/>
                </w:tcPr>
                <w:p w14:paraId="47720FC7">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4C17BEAB">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0.138</w:t>
                  </w:r>
                </w:p>
              </w:tc>
              <w:tc>
                <w:tcPr>
                  <w:tcW w:w="986" w:type="dxa"/>
                  <w:gridSpan w:val="2"/>
                  <w:noWrap w:val="0"/>
                  <w:vAlign w:val="center"/>
                </w:tcPr>
                <w:p w14:paraId="26BBB2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0.112</w:t>
                  </w:r>
                </w:p>
              </w:tc>
              <w:tc>
                <w:tcPr>
                  <w:tcW w:w="986" w:type="dxa"/>
                  <w:gridSpan w:val="2"/>
                  <w:noWrap w:val="0"/>
                  <w:vAlign w:val="center"/>
                </w:tcPr>
                <w:p w14:paraId="0A6CC824">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0.112</w:t>
                  </w:r>
                </w:p>
              </w:tc>
              <w:tc>
                <w:tcPr>
                  <w:tcW w:w="988" w:type="dxa"/>
                  <w:noWrap w:val="0"/>
                  <w:vAlign w:val="center"/>
                </w:tcPr>
                <w:p w14:paraId="183CA1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0.120</w:t>
                  </w:r>
                </w:p>
              </w:tc>
              <w:tc>
                <w:tcPr>
                  <w:tcW w:w="657" w:type="dxa"/>
                  <w:noWrap w:val="0"/>
                  <w:vAlign w:val="center"/>
                </w:tcPr>
                <w:p w14:paraId="117D871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4061229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20F2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1BC077CE">
                  <w:pPr>
                    <w:keepNext w:val="0"/>
                    <w:keepLines w:val="0"/>
                    <w:pageBreakBefore w:val="0"/>
                    <w:widowControl/>
                    <w:kinsoku/>
                    <w:wordWrap/>
                    <w:overflowPunct/>
                    <w:topLinePunct w:val="0"/>
                    <w:autoSpaceDN/>
                    <w:bidi w:val="0"/>
                    <w:adjustRightInd/>
                    <w:snapToGrid/>
                    <w:spacing w:line="260" w:lineRule="exact"/>
                    <w:jc w:val="both"/>
                    <w:textAlignment w:val="auto"/>
                    <w:rPr>
                      <w:rFonts w:hint="default" w:ascii="Times New Roman" w:hAnsi="Times New Roman" w:eastAsia="宋体" w:cs="Times New Roman"/>
                      <w:color w:val="auto"/>
                      <w:sz w:val="18"/>
                      <w:szCs w:val="18"/>
                      <w:lang w:bidi="ar"/>
                    </w:rPr>
                  </w:pPr>
                </w:p>
                <w:p w14:paraId="7D27935D">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出</w:t>
                  </w:r>
                  <w:r>
                    <w:rPr>
                      <w:rFonts w:hint="default" w:ascii="Times New Roman" w:hAnsi="Times New Roman" w:eastAsia="宋体" w:cs="Times New Roman"/>
                      <w:color w:val="000000"/>
                      <w:kern w:val="0"/>
                      <w:sz w:val="18"/>
                      <w:szCs w:val="18"/>
                      <w:lang w:val="en-US" w:eastAsia="zh-CN" w:bidi="ar"/>
                    </w:rPr>
                    <w:t>口</w:t>
                  </w:r>
                  <w:r>
                    <w:rPr>
                      <w:rFonts w:hint="eastAsia" w:ascii="Times New Roman" w:hAnsi="Times New Roman" w:eastAsia="宋体" w:cs="Times New Roman"/>
                      <w:color w:val="000000"/>
                      <w:kern w:val="0"/>
                      <w:sz w:val="18"/>
                      <w:szCs w:val="18"/>
                      <w:lang w:val="en-US" w:eastAsia="zh-CN" w:bidi="ar"/>
                    </w:rPr>
                    <w:t>YQ0</w:t>
                  </w:r>
                  <w:r>
                    <w:rPr>
                      <w:rFonts w:hint="eastAsia" w:ascii="Times New Roman" w:hAnsi="Times New Roman" w:eastAsia="宋体" w:cs="Times New Roman"/>
                      <w:kern w:val="2"/>
                      <w:sz w:val="18"/>
                      <w:szCs w:val="18"/>
                      <w:lang w:val="en-US" w:eastAsia="zh-CN" w:bidi="ar-SA"/>
                    </w:rPr>
                    <w:t>3（DA001）</w:t>
                  </w:r>
                </w:p>
                <w:p w14:paraId="0E81AA53">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(高度15m)</w:t>
                  </w:r>
                </w:p>
              </w:tc>
              <w:tc>
                <w:tcPr>
                  <w:tcW w:w="1456" w:type="dxa"/>
                  <w:gridSpan w:val="2"/>
                  <w:noWrap w:val="0"/>
                  <w:vAlign w:val="center"/>
                </w:tcPr>
                <w:p w14:paraId="1390AA29">
                  <w:pPr>
                    <w:keepNext w:val="0"/>
                    <w:keepLines w:val="0"/>
                    <w:pageBreakBefore w:val="0"/>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标干流量</w:t>
                  </w:r>
                </w:p>
              </w:tc>
              <w:tc>
                <w:tcPr>
                  <w:tcW w:w="750" w:type="dxa"/>
                  <w:noWrap w:val="0"/>
                  <w:vAlign w:val="center"/>
                </w:tcPr>
                <w:p w14:paraId="673415D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noWrap w:val="0"/>
                  <w:vAlign w:val="center"/>
                </w:tcPr>
                <w:p w14:paraId="5B8CE482">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60575</w:t>
                  </w:r>
                </w:p>
              </w:tc>
              <w:tc>
                <w:tcPr>
                  <w:tcW w:w="986" w:type="dxa"/>
                  <w:gridSpan w:val="2"/>
                  <w:noWrap w:val="0"/>
                  <w:vAlign w:val="center"/>
                </w:tcPr>
                <w:p w14:paraId="05EB9C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b w:val="0"/>
                      <w:bCs w:val="0"/>
                      <w:kern w:val="2"/>
                      <w:sz w:val="18"/>
                      <w:szCs w:val="18"/>
                      <w:highlight w:val="none"/>
                      <w:lang w:val="en-US" w:eastAsia="zh-CN" w:bidi="ar-SA"/>
                    </w:rPr>
                    <w:t>61080</w:t>
                  </w:r>
                </w:p>
              </w:tc>
              <w:tc>
                <w:tcPr>
                  <w:tcW w:w="986" w:type="dxa"/>
                  <w:gridSpan w:val="2"/>
                  <w:noWrap w:val="0"/>
                  <w:vAlign w:val="center"/>
                </w:tcPr>
                <w:p w14:paraId="74F36329">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59824</w:t>
                  </w:r>
                </w:p>
              </w:tc>
              <w:tc>
                <w:tcPr>
                  <w:tcW w:w="988" w:type="dxa"/>
                  <w:noWrap w:val="0"/>
                  <w:vAlign w:val="center"/>
                </w:tcPr>
                <w:p w14:paraId="7B1E15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60493</w:t>
                  </w:r>
                </w:p>
              </w:tc>
              <w:tc>
                <w:tcPr>
                  <w:tcW w:w="657" w:type="dxa"/>
                  <w:noWrap w:val="0"/>
                  <w:vAlign w:val="center"/>
                </w:tcPr>
                <w:p w14:paraId="0AC37BBB">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1BA1D44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2626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1E7421BB">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51546C53">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低浓度颗粒物</w:t>
                  </w:r>
                </w:p>
              </w:tc>
              <w:tc>
                <w:tcPr>
                  <w:tcW w:w="838" w:type="dxa"/>
                  <w:noWrap w:val="0"/>
                  <w:vAlign w:val="center"/>
                </w:tcPr>
                <w:p w14:paraId="6ADA1827">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排放浓度</w:t>
                  </w:r>
                </w:p>
              </w:tc>
              <w:tc>
                <w:tcPr>
                  <w:tcW w:w="750" w:type="dxa"/>
                  <w:noWrap w:val="0"/>
                  <w:vAlign w:val="center"/>
                </w:tcPr>
                <w:p w14:paraId="12B0DD5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73611BC6">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2.4</w:t>
                  </w:r>
                </w:p>
              </w:tc>
              <w:tc>
                <w:tcPr>
                  <w:tcW w:w="986" w:type="dxa"/>
                  <w:gridSpan w:val="2"/>
                  <w:noWrap w:val="0"/>
                  <w:vAlign w:val="center"/>
                </w:tcPr>
                <w:p w14:paraId="22C3AB6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1.4</w:t>
                  </w:r>
                </w:p>
              </w:tc>
              <w:tc>
                <w:tcPr>
                  <w:tcW w:w="986" w:type="dxa"/>
                  <w:gridSpan w:val="2"/>
                  <w:noWrap w:val="0"/>
                  <w:vAlign w:val="center"/>
                </w:tcPr>
                <w:p w14:paraId="3A09A059">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1.3</w:t>
                  </w:r>
                </w:p>
              </w:tc>
              <w:tc>
                <w:tcPr>
                  <w:tcW w:w="988" w:type="dxa"/>
                  <w:noWrap w:val="0"/>
                  <w:vAlign w:val="center"/>
                </w:tcPr>
                <w:p w14:paraId="23C9B7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1.7</w:t>
                  </w:r>
                </w:p>
              </w:tc>
              <w:tc>
                <w:tcPr>
                  <w:tcW w:w="657" w:type="dxa"/>
                  <w:noWrap w:val="0"/>
                  <w:vAlign w:val="center"/>
                </w:tcPr>
                <w:p w14:paraId="4016B0E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w:t>
                  </w:r>
                </w:p>
              </w:tc>
              <w:tc>
                <w:tcPr>
                  <w:tcW w:w="616" w:type="dxa"/>
                  <w:noWrap w:val="0"/>
                  <w:vAlign w:val="center"/>
                </w:tcPr>
                <w:p w14:paraId="1F64E7E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A5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6DEFCA2C">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7A08F17A">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611E337D">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排放速率</w:t>
                  </w:r>
                </w:p>
              </w:tc>
              <w:tc>
                <w:tcPr>
                  <w:tcW w:w="750" w:type="dxa"/>
                  <w:noWrap w:val="0"/>
                  <w:vAlign w:val="center"/>
                </w:tcPr>
                <w:p w14:paraId="799DC05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2EBC8A2D">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0.145</w:t>
                  </w:r>
                </w:p>
              </w:tc>
              <w:tc>
                <w:tcPr>
                  <w:tcW w:w="986" w:type="dxa"/>
                  <w:gridSpan w:val="2"/>
                  <w:noWrap w:val="0"/>
                  <w:vAlign w:val="center"/>
                </w:tcPr>
                <w:p w14:paraId="1B4B5E2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0.0855</w:t>
                  </w:r>
                </w:p>
              </w:tc>
              <w:tc>
                <w:tcPr>
                  <w:tcW w:w="986" w:type="dxa"/>
                  <w:gridSpan w:val="2"/>
                  <w:noWrap w:val="0"/>
                  <w:vAlign w:val="center"/>
                </w:tcPr>
                <w:p w14:paraId="52F7E8A1">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0.0778</w:t>
                  </w:r>
                </w:p>
              </w:tc>
              <w:tc>
                <w:tcPr>
                  <w:tcW w:w="988" w:type="dxa"/>
                  <w:noWrap w:val="0"/>
                  <w:vAlign w:val="center"/>
                </w:tcPr>
                <w:p w14:paraId="5890CB5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0.103</w:t>
                  </w:r>
                </w:p>
              </w:tc>
              <w:tc>
                <w:tcPr>
                  <w:tcW w:w="657" w:type="dxa"/>
                  <w:noWrap w:val="0"/>
                  <w:vAlign w:val="center"/>
                </w:tcPr>
                <w:p w14:paraId="104915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1B919F5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52E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AF4EF5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7CA21952">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二氧</w:t>
                  </w:r>
                </w:p>
                <w:p w14:paraId="161B64E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化硫</w:t>
                  </w:r>
                </w:p>
              </w:tc>
              <w:tc>
                <w:tcPr>
                  <w:tcW w:w="838" w:type="dxa"/>
                  <w:noWrap w:val="0"/>
                  <w:vAlign w:val="center"/>
                </w:tcPr>
                <w:p w14:paraId="28257B93">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排放浓度</w:t>
                  </w:r>
                </w:p>
              </w:tc>
              <w:tc>
                <w:tcPr>
                  <w:tcW w:w="750" w:type="dxa"/>
                  <w:noWrap w:val="0"/>
                  <w:vAlign w:val="center"/>
                </w:tcPr>
                <w:p w14:paraId="09C4D4E9">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489E6590">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65C2D55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3549CF49">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40FA1E0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w:t>
                  </w:r>
                </w:p>
              </w:tc>
              <w:tc>
                <w:tcPr>
                  <w:tcW w:w="657" w:type="dxa"/>
                  <w:noWrap w:val="0"/>
                  <w:vAlign w:val="center"/>
                </w:tcPr>
                <w:p w14:paraId="44C61E7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w:t>
                  </w:r>
                </w:p>
              </w:tc>
              <w:tc>
                <w:tcPr>
                  <w:tcW w:w="616" w:type="dxa"/>
                  <w:noWrap w:val="0"/>
                  <w:vAlign w:val="center"/>
                </w:tcPr>
                <w:p w14:paraId="3ED7AF8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DBB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0DE8064">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6331AF4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4C17D089">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排放速率</w:t>
                  </w:r>
                </w:p>
              </w:tc>
              <w:tc>
                <w:tcPr>
                  <w:tcW w:w="750" w:type="dxa"/>
                  <w:noWrap w:val="0"/>
                  <w:vAlign w:val="center"/>
                </w:tcPr>
                <w:p w14:paraId="737B4927">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39A6E90D">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986" w:type="dxa"/>
                  <w:gridSpan w:val="2"/>
                  <w:noWrap w:val="0"/>
                  <w:vAlign w:val="center"/>
                </w:tcPr>
                <w:p w14:paraId="4BB2611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w:t>
                  </w:r>
                </w:p>
              </w:tc>
              <w:tc>
                <w:tcPr>
                  <w:tcW w:w="986" w:type="dxa"/>
                  <w:gridSpan w:val="2"/>
                  <w:noWrap w:val="0"/>
                  <w:vAlign w:val="center"/>
                </w:tcPr>
                <w:p w14:paraId="2071D31D">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988" w:type="dxa"/>
                  <w:noWrap w:val="0"/>
                  <w:vAlign w:val="center"/>
                </w:tcPr>
                <w:p w14:paraId="4AEB41A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w:t>
                  </w:r>
                </w:p>
              </w:tc>
              <w:tc>
                <w:tcPr>
                  <w:tcW w:w="657" w:type="dxa"/>
                  <w:noWrap w:val="0"/>
                  <w:vAlign w:val="center"/>
                </w:tcPr>
                <w:p w14:paraId="0BA86A33">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F7A9C85">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6459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DCA333F">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255010BB">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氮氧</w:t>
                  </w:r>
                </w:p>
                <w:p w14:paraId="2913E8FC">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化物</w:t>
                  </w:r>
                </w:p>
                <w:p w14:paraId="31BE36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495513BC">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Arial" w:cs="Times New Roman"/>
                      <w:snapToGrid w:val="0"/>
                      <w:color w:val="000000"/>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3C84405D">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shd w:val="clear" w:color="auto" w:fill="auto"/>
                  <w:noWrap w:val="0"/>
                  <w:vAlign w:val="center"/>
                </w:tcPr>
                <w:p w14:paraId="4BDD57A7">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shd w:val="clear" w:color="auto" w:fill="auto"/>
                  <w:noWrap w:val="0"/>
                  <w:vAlign w:val="center"/>
                </w:tcPr>
                <w:p w14:paraId="1E7A3A44">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shd w:val="clear" w:color="auto" w:fill="auto"/>
                  <w:noWrap w:val="0"/>
                  <w:vAlign w:val="center"/>
                </w:tcPr>
                <w:p w14:paraId="2CD8CA36">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shd w:val="clear" w:color="auto" w:fill="auto"/>
                  <w:noWrap w:val="0"/>
                  <w:vAlign w:val="center"/>
                </w:tcPr>
                <w:p w14:paraId="676CC39F">
                  <w:pPr>
                    <w:keepNext w:val="0"/>
                    <w:keepLines w:val="0"/>
                    <w:widowControl/>
                    <w:suppressLineNumbers w:val="0"/>
                    <w:jc w:val="center"/>
                    <w:textAlignment w:val="center"/>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034A89E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150</w:t>
                  </w:r>
                </w:p>
              </w:tc>
              <w:tc>
                <w:tcPr>
                  <w:tcW w:w="616" w:type="dxa"/>
                  <w:noWrap w:val="0"/>
                  <w:vAlign w:val="center"/>
                </w:tcPr>
                <w:p w14:paraId="29A479C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266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4B0A9D06">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5443B3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40874522">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Arial" w:cs="Times New Roman"/>
                      <w:snapToGrid w:val="0"/>
                      <w:color w:val="000000"/>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33E0091C">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0106EFD3">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986" w:type="dxa"/>
                  <w:gridSpan w:val="2"/>
                  <w:shd w:val="clear" w:color="auto" w:fill="auto"/>
                  <w:noWrap w:val="0"/>
                  <w:vAlign w:val="center"/>
                </w:tcPr>
                <w:p w14:paraId="316EFB85">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986" w:type="dxa"/>
                  <w:gridSpan w:val="2"/>
                  <w:shd w:val="clear" w:color="auto" w:fill="auto"/>
                  <w:noWrap w:val="0"/>
                  <w:vAlign w:val="center"/>
                </w:tcPr>
                <w:p w14:paraId="26101DA7">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988" w:type="dxa"/>
                  <w:shd w:val="clear" w:color="auto" w:fill="auto"/>
                  <w:noWrap w:val="0"/>
                  <w:vAlign w:val="center"/>
                </w:tcPr>
                <w:p w14:paraId="37CBFEE7">
                  <w:pPr>
                    <w:keepNext w:val="0"/>
                    <w:keepLines w:val="0"/>
                    <w:widowControl/>
                    <w:suppressLineNumbers w:val="0"/>
                    <w:jc w:val="center"/>
                    <w:textAlignment w:val="center"/>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657" w:type="dxa"/>
                  <w:noWrap w:val="0"/>
                  <w:vAlign w:val="center"/>
                </w:tcPr>
                <w:p w14:paraId="1B69A9E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3F1BA86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08E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15419973">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5AA164A1">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kern w:val="2"/>
                      <w:sz w:val="18"/>
                      <w:szCs w:val="18"/>
                      <w:lang w:val="en-US" w:eastAsia="zh-CN" w:bidi="ar-SA"/>
                    </w:rPr>
                    <w:t>非甲烷总烃</w:t>
                  </w:r>
                </w:p>
                <w:p w14:paraId="11B78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1C1D4292">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13036B18">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shd w:val="clear" w:color="auto" w:fill="auto"/>
                  <w:noWrap w:val="0"/>
                  <w:vAlign w:val="center"/>
                </w:tcPr>
                <w:p w14:paraId="247808F2">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4.19</w:t>
                  </w:r>
                </w:p>
              </w:tc>
              <w:tc>
                <w:tcPr>
                  <w:tcW w:w="986" w:type="dxa"/>
                  <w:gridSpan w:val="2"/>
                  <w:shd w:val="clear" w:color="auto" w:fill="auto"/>
                  <w:noWrap w:val="0"/>
                  <w:vAlign w:val="center"/>
                </w:tcPr>
                <w:p w14:paraId="6D309E60">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3.80</w:t>
                  </w:r>
                </w:p>
              </w:tc>
              <w:tc>
                <w:tcPr>
                  <w:tcW w:w="986" w:type="dxa"/>
                  <w:gridSpan w:val="2"/>
                  <w:shd w:val="clear" w:color="auto" w:fill="auto"/>
                  <w:noWrap w:val="0"/>
                  <w:vAlign w:val="center"/>
                </w:tcPr>
                <w:p w14:paraId="31F6B8D6">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3.89</w:t>
                  </w:r>
                </w:p>
              </w:tc>
              <w:tc>
                <w:tcPr>
                  <w:tcW w:w="988" w:type="dxa"/>
                  <w:shd w:val="clear" w:color="auto" w:fill="auto"/>
                  <w:noWrap w:val="0"/>
                  <w:vAlign w:val="center"/>
                </w:tcPr>
                <w:p w14:paraId="72E8E028">
                  <w:pPr>
                    <w:keepNext w:val="0"/>
                    <w:keepLines w:val="0"/>
                    <w:widowControl/>
                    <w:suppressLineNumbers w:val="0"/>
                    <w:jc w:val="center"/>
                    <w:textAlignment w:val="center"/>
                    <w:rPr>
                      <w:rFonts w:hint="eastAsia"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3.96</w:t>
                  </w:r>
                </w:p>
              </w:tc>
              <w:tc>
                <w:tcPr>
                  <w:tcW w:w="657" w:type="dxa"/>
                  <w:noWrap w:val="0"/>
                  <w:vAlign w:val="center"/>
                </w:tcPr>
                <w:p w14:paraId="1041BE1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w:t>
                  </w:r>
                </w:p>
              </w:tc>
              <w:tc>
                <w:tcPr>
                  <w:tcW w:w="616" w:type="dxa"/>
                  <w:noWrap w:val="0"/>
                  <w:vAlign w:val="center"/>
                </w:tcPr>
                <w:p w14:paraId="67AEE205">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C23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687BAB77">
                  <w:pPr>
                    <w:keepNext w:val="0"/>
                    <w:keepLines w:val="0"/>
                    <w:pageBreakBefore w:val="0"/>
                    <w:widowControl/>
                    <w:kinsoku/>
                    <w:wordWrap/>
                    <w:overflowPunct/>
                    <w:topLinePunct w:val="0"/>
                    <w:autoSpaceDN/>
                    <w:bidi w:val="0"/>
                    <w:adjustRightInd/>
                    <w:snapToGrid/>
                    <w:spacing w:line="240" w:lineRule="auto"/>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7054C0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088AD987">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3EC2960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766F702C">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0.254</w:t>
                  </w:r>
                </w:p>
              </w:tc>
              <w:tc>
                <w:tcPr>
                  <w:tcW w:w="986" w:type="dxa"/>
                  <w:gridSpan w:val="2"/>
                  <w:shd w:val="clear" w:color="auto" w:fill="auto"/>
                  <w:noWrap w:val="0"/>
                  <w:vAlign w:val="center"/>
                </w:tcPr>
                <w:p w14:paraId="230D29DC">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0.232</w:t>
                  </w:r>
                </w:p>
              </w:tc>
              <w:tc>
                <w:tcPr>
                  <w:tcW w:w="986" w:type="dxa"/>
                  <w:gridSpan w:val="2"/>
                  <w:shd w:val="clear" w:color="auto" w:fill="auto"/>
                  <w:noWrap w:val="0"/>
                  <w:vAlign w:val="center"/>
                </w:tcPr>
                <w:p w14:paraId="6AD55C2E">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0.233</w:t>
                  </w:r>
                </w:p>
              </w:tc>
              <w:tc>
                <w:tcPr>
                  <w:tcW w:w="988" w:type="dxa"/>
                  <w:shd w:val="clear" w:color="auto" w:fill="auto"/>
                  <w:noWrap w:val="0"/>
                  <w:vAlign w:val="center"/>
                </w:tcPr>
                <w:p w14:paraId="3CC452E8">
                  <w:pPr>
                    <w:keepNext w:val="0"/>
                    <w:keepLines w:val="0"/>
                    <w:widowControl/>
                    <w:suppressLineNumbers w:val="0"/>
                    <w:jc w:val="center"/>
                    <w:textAlignment w:val="center"/>
                    <w:rPr>
                      <w:rFonts w:hint="eastAsia"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0.240</w:t>
                  </w:r>
                </w:p>
              </w:tc>
              <w:tc>
                <w:tcPr>
                  <w:tcW w:w="657" w:type="dxa"/>
                  <w:noWrap w:val="0"/>
                  <w:vAlign w:val="center"/>
                </w:tcPr>
                <w:p w14:paraId="3B25C36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2.9</w:t>
                  </w:r>
                </w:p>
              </w:tc>
              <w:tc>
                <w:tcPr>
                  <w:tcW w:w="616" w:type="dxa"/>
                  <w:noWrap w:val="0"/>
                  <w:vAlign w:val="center"/>
                </w:tcPr>
                <w:p w14:paraId="4EE23AD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C88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04" w:type="dxa"/>
                  <w:gridSpan w:val="4"/>
                  <w:tcBorders>
                    <w:top w:val="nil"/>
                    <w:left w:val="nil"/>
                    <w:bottom w:val="single" w:color="auto" w:sz="4" w:space="0"/>
                    <w:right w:val="nil"/>
                  </w:tcBorders>
                  <w:noWrap w:val="0"/>
                  <w:vAlign w:val="center"/>
                </w:tcPr>
                <w:p w14:paraId="788AE7C2">
                  <w:pPr>
                    <w:jc w:val="both"/>
                    <w:rPr>
                      <w:rFonts w:hint="default" w:ascii="Times New Roman" w:hAnsi="Times New Roman" w:eastAsia="宋体" w:cs="Times New Roman"/>
                      <w:kern w:val="2"/>
                      <w:sz w:val="18"/>
                      <w:szCs w:val="18"/>
                      <w:lang w:val="en-US" w:eastAsia="zh-CN" w:bidi="ar-SA"/>
                    </w:rPr>
                  </w:pPr>
                </w:p>
                <w:p w14:paraId="4CA735DF">
                  <w:pPr>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检测日期：2025年</w:t>
                  </w:r>
                  <w:r>
                    <w:rPr>
                      <w:rFonts w:hint="eastAsia" w:ascii="Times New Roman" w:hAnsi="Times New Roman" w:eastAsia="宋体" w:cs="Times New Roman"/>
                      <w:kern w:val="2"/>
                      <w:sz w:val="18"/>
                      <w:szCs w:val="18"/>
                      <w:lang w:val="en-US" w:eastAsia="zh-CN" w:bidi="ar-SA"/>
                    </w:rPr>
                    <w:t>07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1678" w:type="dxa"/>
                  <w:gridSpan w:val="2"/>
                  <w:tcBorders>
                    <w:top w:val="nil"/>
                    <w:left w:val="nil"/>
                    <w:bottom w:val="single" w:color="auto" w:sz="4" w:space="0"/>
                    <w:right w:val="nil"/>
                  </w:tcBorders>
                  <w:noWrap w:val="0"/>
                  <w:vAlign w:val="center"/>
                </w:tcPr>
                <w:p w14:paraId="7EB872DE">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c>
                <w:tcPr>
                  <w:tcW w:w="1142" w:type="dxa"/>
                  <w:gridSpan w:val="2"/>
                  <w:tcBorders>
                    <w:top w:val="nil"/>
                    <w:left w:val="nil"/>
                    <w:bottom w:val="single" w:color="auto" w:sz="4" w:space="0"/>
                    <w:right w:val="nil"/>
                  </w:tcBorders>
                  <w:noWrap w:val="0"/>
                  <w:vAlign w:val="center"/>
                </w:tcPr>
                <w:p w14:paraId="26AF9787">
                  <w:pPr>
                    <w:keepNext w:val="0"/>
                    <w:keepLines w:val="0"/>
                    <w:pageBreakBefore w:val="0"/>
                    <w:kinsoku/>
                    <w:wordWrap/>
                    <w:overflowPunct/>
                    <w:topLinePunct w:val="0"/>
                    <w:autoSpaceDE w:val="0"/>
                    <w:autoSpaceDN/>
                    <w:bidi w:val="0"/>
                    <w:spacing w:line="240" w:lineRule="auto"/>
                    <w:rPr>
                      <w:rFonts w:hint="default" w:ascii="Times New Roman" w:hAnsi="Times New Roman" w:eastAsia="宋体" w:cs="Times New Roman"/>
                      <w:sz w:val="18"/>
                      <w:szCs w:val="18"/>
                    </w:rPr>
                  </w:pPr>
                </w:p>
              </w:tc>
              <w:tc>
                <w:tcPr>
                  <w:tcW w:w="2280" w:type="dxa"/>
                  <w:gridSpan w:val="4"/>
                  <w:tcBorders>
                    <w:top w:val="nil"/>
                    <w:left w:val="nil"/>
                    <w:bottom w:val="single" w:color="auto" w:sz="4" w:space="0"/>
                    <w:right w:val="nil"/>
                  </w:tcBorders>
                  <w:noWrap w:val="0"/>
                  <w:vAlign w:val="center"/>
                </w:tcPr>
                <w:p w14:paraId="5867B224">
                  <w:pPr>
                    <w:keepNext w:val="0"/>
                    <w:keepLines w:val="0"/>
                    <w:pageBreakBefore w:val="0"/>
                    <w:kinsoku/>
                    <w:wordWrap/>
                    <w:overflowPunct/>
                    <w:topLinePunct w:val="0"/>
                    <w:autoSpaceDE w:val="0"/>
                    <w:autoSpaceDN/>
                    <w:bidi w:val="0"/>
                    <w:spacing w:line="240" w:lineRule="auto"/>
                    <w:jc w:val="center"/>
                    <w:rPr>
                      <w:rFonts w:hint="default" w:ascii="Times New Roman" w:hAnsi="Times New Roman" w:eastAsia="宋体" w:cs="Times New Roman"/>
                      <w:sz w:val="18"/>
                      <w:szCs w:val="18"/>
                    </w:rPr>
                  </w:pPr>
                </w:p>
              </w:tc>
            </w:tr>
            <w:tr w14:paraId="38E2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tcBorders>
                    <w:top w:val="single" w:color="auto" w:sz="4" w:space="0"/>
                  </w:tcBorders>
                  <w:noWrap w:val="0"/>
                  <w:vAlign w:val="center"/>
                </w:tcPr>
                <w:p w14:paraId="7A0500A8">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w:t>
                  </w:r>
                </w:p>
                <w:p w14:paraId="41E371A3">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点位</w:t>
                  </w:r>
                </w:p>
              </w:tc>
              <w:tc>
                <w:tcPr>
                  <w:tcW w:w="1456" w:type="dxa"/>
                  <w:gridSpan w:val="2"/>
                  <w:vMerge w:val="restart"/>
                  <w:tcBorders>
                    <w:top w:val="single" w:color="auto" w:sz="4" w:space="0"/>
                  </w:tcBorders>
                  <w:noWrap w:val="0"/>
                  <w:vAlign w:val="center"/>
                </w:tcPr>
                <w:p w14:paraId="3CF1C95E">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750" w:type="dxa"/>
                  <w:vMerge w:val="restart"/>
                  <w:tcBorders>
                    <w:top w:val="single" w:color="auto" w:sz="4" w:space="0"/>
                  </w:tcBorders>
                  <w:noWrap w:val="0"/>
                  <w:vAlign w:val="center"/>
                </w:tcPr>
                <w:p w14:paraId="421D8DBB">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3827" w:type="dxa"/>
                  <w:gridSpan w:val="6"/>
                  <w:tcBorders>
                    <w:top w:val="single" w:color="auto" w:sz="4" w:space="0"/>
                  </w:tcBorders>
                  <w:noWrap w:val="0"/>
                  <w:vAlign w:val="center"/>
                </w:tcPr>
                <w:p w14:paraId="6531FA3E">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检测结果</w:t>
                  </w:r>
                </w:p>
              </w:tc>
              <w:tc>
                <w:tcPr>
                  <w:tcW w:w="657" w:type="dxa"/>
                  <w:vMerge w:val="restart"/>
                  <w:tcBorders>
                    <w:top w:val="single" w:color="auto" w:sz="4" w:space="0"/>
                  </w:tcBorders>
                  <w:noWrap w:val="0"/>
                  <w:vAlign w:val="center"/>
                </w:tcPr>
                <w:p w14:paraId="41BE2D3E">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限值</w:t>
                  </w:r>
                </w:p>
              </w:tc>
              <w:tc>
                <w:tcPr>
                  <w:tcW w:w="616" w:type="dxa"/>
                  <w:vMerge w:val="restart"/>
                  <w:tcBorders>
                    <w:top w:val="single" w:color="auto" w:sz="4" w:space="0"/>
                  </w:tcBorders>
                  <w:noWrap w:val="0"/>
                  <w:vAlign w:val="center"/>
                </w:tcPr>
                <w:p w14:paraId="59976F92">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1484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tcBorders>
                    <w:bottom w:val="single" w:color="auto" w:sz="4" w:space="0"/>
                  </w:tcBorders>
                  <w:noWrap w:val="0"/>
                  <w:vAlign w:val="center"/>
                </w:tcPr>
                <w:p w14:paraId="0261D28C">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1456" w:type="dxa"/>
                  <w:gridSpan w:val="2"/>
                  <w:vMerge w:val="continue"/>
                  <w:tcBorders>
                    <w:bottom w:val="single" w:color="auto" w:sz="4" w:space="0"/>
                  </w:tcBorders>
                  <w:noWrap w:val="0"/>
                  <w:vAlign w:val="center"/>
                </w:tcPr>
                <w:p w14:paraId="1863027A">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750" w:type="dxa"/>
                  <w:vMerge w:val="continue"/>
                  <w:tcBorders>
                    <w:bottom w:val="single" w:color="auto" w:sz="4" w:space="0"/>
                  </w:tcBorders>
                  <w:noWrap w:val="0"/>
                  <w:vAlign w:val="center"/>
                </w:tcPr>
                <w:p w14:paraId="4695CBBA">
                  <w:pPr>
                    <w:keepNext w:val="0"/>
                    <w:keepLines w:val="0"/>
                    <w:pageBreakBefore w:val="0"/>
                    <w:widowControl/>
                    <w:kinsoku/>
                    <w:wordWrap/>
                    <w:overflowPunct/>
                    <w:topLinePunct w:val="0"/>
                    <w:autoSpaceDN/>
                    <w:bidi w:val="0"/>
                    <w:adjustRightInd/>
                    <w:snapToGrid/>
                    <w:spacing w:line="260" w:lineRule="exact"/>
                    <w:jc w:val="left"/>
                    <w:textAlignment w:val="auto"/>
                    <w:rPr>
                      <w:rFonts w:hint="default" w:ascii="Times New Roman" w:hAnsi="Times New Roman" w:eastAsia="宋体" w:cs="Times New Roman"/>
                      <w:sz w:val="18"/>
                      <w:szCs w:val="18"/>
                    </w:rPr>
                  </w:pPr>
                </w:p>
              </w:tc>
              <w:tc>
                <w:tcPr>
                  <w:tcW w:w="867" w:type="dxa"/>
                  <w:tcBorders>
                    <w:bottom w:val="single" w:color="auto" w:sz="4" w:space="0"/>
                  </w:tcBorders>
                  <w:noWrap w:val="0"/>
                  <w:vAlign w:val="center"/>
                </w:tcPr>
                <w:p w14:paraId="5EE8046C">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第一次</w:t>
                  </w:r>
                </w:p>
              </w:tc>
              <w:tc>
                <w:tcPr>
                  <w:tcW w:w="986" w:type="dxa"/>
                  <w:gridSpan w:val="2"/>
                  <w:tcBorders>
                    <w:bottom w:val="single" w:color="auto" w:sz="4" w:space="0"/>
                  </w:tcBorders>
                  <w:noWrap w:val="0"/>
                  <w:vAlign w:val="center"/>
                </w:tcPr>
                <w:p w14:paraId="1F57A33F">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第二次</w:t>
                  </w:r>
                </w:p>
              </w:tc>
              <w:tc>
                <w:tcPr>
                  <w:tcW w:w="986" w:type="dxa"/>
                  <w:gridSpan w:val="2"/>
                  <w:tcBorders>
                    <w:bottom w:val="single" w:color="auto" w:sz="4" w:space="0"/>
                  </w:tcBorders>
                  <w:noWrap w:val="0"/>
                  <w:vAlign w:val="center"/>
                </w:tcPr>
                <w:p w14:paraId="5077772F">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第三次</w:t>
                  </w:r>
                </w:p>
              </w:tc>
              <w:tc>
                <w:tcPr>
                  <w:tcW w:w="988" w:type="dxa"/>
                  <w:tcBorders>
                    <w:bottom w:val="single" w:color="auto" w:sz="4" w:space="0"/>
                  </w:tcBorders>
                  <w:noWrap w:val="0"/>
                  <w:vAlign w:val="center"/>
                </w:tcPr>
                <w:p w14:paraId="2AD0A668">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657" w:type="dxa"/>
                  <w:vMerge w:val="continue"/>
                  <w:tcBorders>
                    <w:bottom w:val="single" w:color="auto" w:sz="4" w:space="0"/>
                  </w:tcBorders>
                  <w:noWrap w:val="0"/>
                  <w:vAlign w:val="center"/>
                </w:tcPr>
                <w:p w14:paraId="3D947AEA">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616" w:type="dxa"/>
                  <w:vMerge w:val="continue"/>
                  <w:tcBorders>
                    <w:bottom w:val="single" w:color="auto" w:sz="4" w:space="0"/>
                  </w:tcBorders>
                  <w:noWrap w:val="0"/>
                  <w:vAlign w:val="center"/>
                </w:tcPr>
                <w:p w14:paraId="74E10820">
                  <w:pPr>
                    <w:keepNext w:val="0"/>
                    <w:keepLines w:val="0"/>
                    <w:pageBreakBefore w:val="0"/>
                    <w:kinsoku/>
                    <w:wordWrap/>
                    <w:overflowPunct/>
                    <w:topLinePunct w:val="0"/>
                    <w:autoSpaceDE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r>
            <w:tr w14:paraId="004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423BA542">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进</w:t>
                  </w:r>
                  <w:r>
                    <w:rPr>
                      <w:rFonts w:hint="default" w:ascii="Times New Roman" w:hAnsi="Times New Roman" w:eastAsia="宋体" w:cs="Times New Roman"/>
                      <w:color w:val="000000"/>
                      <w:kern w:val="0"/>
                      <w:sz w:val="18"/>
                      <w:szCs w:val="18"/>
                      <w:lang w:val="en-US" w:eastAsia="zh-CN" w:bidi="ar"/>
                    </w:rPr>
                    <w:t>口</w:t>
                  </w:r>
                  <w:r>
                    <w:rPr>
                      <w:rFonts w:hint="eastAsia" w:ascii="Times New Roman" w:hAnsi="Times New Roman" w:eastAsia="宋体" w:cs="Times New Roman"/>
                      <w:color w:val="000000"/>
                      <w:kern w:val="0"/>
                      <w:sz w:val="18"/>
                      <w:szCs w:val="18"/>
                      <w:lang w:val="en-US" w:eastAsia="zh-CN" w:bidi="ar"/>
                    </w:rPr>
                    <w:t>YQ01</w:t>
                  </w:r>
                  <w:r>
                    <w:rPr>
                      <w:rFonts w:hint="default" w:ascii="Times New Roman" w:hAnsi="Times New Roman" w:eastAsia="宋体" w:cs="Times New Roman"/>
                      <w:color w:val="000000"/>
                      <w:kern w:val="0"/>
                      <w:sz w:val="18"/>
                      <w:szCs w:val="18"/>
                      <w:lang w:val="en-US" w:eastAsia="zh-CN" w:bidi="ar"/>
                    </w:rPr>
                    <w:t>（DA001）</w:t>
                  </w:r>
                </w:p>
              </w:tc>
              <w:tc>
                <w:tcPr>
                  <w:tcW w:w="1456" w:type="dxa"/>
                  <w:gridSpan w:val="2"/>
                  <w:tcBorders>
                    <w:bottom w:val="single" w:color="auto" w:sz="4" w:space="0"/>
                  </w:tcBorders>
                  <w:noWrap w:val="0"/>
                  <w:vAlign w:val="center"/>
                </w:tcPr>
                <w:p w14:paraId="7331085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标干流量</w:t>
                  </w:r>
                </w:p>
              </w:tc>
              <w:tc>
                <w:tcPr>
                  <w:tcW w:w="750" w:type="dxa"/>
                  <w:tcBorders>
                    <w:bottom w:val="single" w:color="auto" w:sz="4" w:space="0"/>
                  </w:tcBorders>
                  <w:noWrap w:val="0"/>
                  <w:vAlign w:val="center"/>
                </w:tcPr>
                <w:p w14:paraId="17B59A5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tcBorders>
                    <w:bottom w:val="single" w:color="auto" w:sz="4" w:space="0"/>
                  </w:tcBorders>
                  <w:noWrap w:val="0"/>
                  <w:vAlign w:val="center"/>
                </w:tcPr>
                <w:p w14:paraId="2B0CA11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18213</w:t>
                  </w:r>
                </w:p>
              </w:tc>
              <w:tc>
                <w:tcPr>
                  <w:tcW w:w="986" w:type="dxa"/>
                  <w:gridSpan w:val="2"/>
                  <w:tcBorders>
                    <w:bottom w:val="single" w:color="auto" w:sz="4" w:space="0"/>
                  </w:tcBorders>
                  <w:noWrap w:val="0"/>
                  <w:vAlign w:val="center"/>
                </w:tcPr>
                <w:p w14:paraId="03BB67B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24140</w:t>
                  </w:r>
                </w:p>
              </w:tc>
              <w:tc>
                <w:tcPr>
                  <w:tcW w:w="986" w:type="dxa"/>
                  <w:gridSpan w:val="2"/>
                  <w:tcBorders>
                    <w:bottom w:val="single" w:color="auto" w:sz="4" w:space="0"/>
                  </w:tcBorders>
                  <w:noWrap w:val="0"/>
                  <w:vAlign w:val="center"/>
                </w:tcPr>
                <w:p w14:paraId="2A7F841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25353</w:t>
                  </w:r>
                </w:p>
              </w:tc>
              <w:tc>
                <w:tcPr>
                  <w:tcW w:w="988" w:type="dxa"/>
                  <w:tcBorders>
                    <w:bottom w:val="single" w:color="auto" w:sz="4" w:space="0"/>
                  </w:tcBorders>
                  <w:noWrap w:val="0"/>
                  <w:vAlign w:val="center"/>
                </w:tcPr>
                <w:p w14:paraId="590883C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22569</w:t>
                  </w:r>
                </w:p>
              </w:tc>
              <w:tc>
                <w:tcPr>
                  <w:tcW w:w="657" w:type="dxa"/>
                  <w:tcBorders>
                    <w:bottom w:val="single" w:color="auto" w:sz="4" w:space="0"/>
                  </w:tcBorders>
                  <w:noWrap w:val="0"/>
                  <w:vAlign w:val="center"/>
                </w:tcPr>
                <w:p w14:paraId="2487B671">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tcBorders>
                    <w:bottom w:val="single" w:color="auto" w:sz="4" w:space="0"/>
                  </w:tcBorders>
                  <w:noWrap w:val="0"/>
                  <w:vAlign w:val="center"/>
                </w:tcPr>
                <w:p w14:paraId="075E0F0E">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236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43BDE8E1">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eastAsia" w:ascii="Times New Roman" w:hAnsi="Times New Roman" w:cs="Times New Roman"/>
                      <w:sz w:val="18"/>
                      <w:szCs w:val="18"/>
                      <w:highlight w:val="none"/>
                      <w:lang w:val="en-US" w:eastAsia="zh-CN"/>
                    </w:rPr>
                  </w:pPr>
                </w:p>
              </w:tc>
              <w:tc>
                <w:tcPr>
                  <w:tcW w:w="618" w:type="dxa"/>
                  <w:vMerge w:val="restart"/>
                  <w:noWrap w:val="0"/>
                  <w:vAlign w:val="center"/>
                </w:tcPr>
                <w:p w14:paraId="7E0B7ED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eastAsia" w:ascii="Times New Roman" w:hAnsi="Times New Roman" w:eastAsia="宋体" w:cs="Times New Roman"/>
                      <w:kern w:val="2"/>
                      <w:sz w:val="18"/>
                      <w:szCs w:val="18"/>
                      <w:lang w:val="en-US" w:eastAsia="zh-CN" w:bidi="ar-SA"/>
                    </w:rPr>
                    <w:t>非甲烷总烃</w:t>
                  </w:r>
                </w:p>
              </w:tc>
              <w:tc>
                <w:tcPr>
                  <w:tcW w:w="838" w:type="dxa"/>
                  <w:noWrap w:val="0"/>
                  <w:vAlign w:val="center"/>
                </w:tcPr>
                <w:p w14:paraId="4613C062">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产生浓度</w:t>
                  </w:r>
                </w:p>
              </w:tc>
              <w:tc>
                <w:tcPr>
                  <w:tcW w:w="750" w:type="dxa"/>
                  <w:noWrap w:val="0"/>
                  <w:vAlign w:val="center"/>
                </w:tcPr>
                <w:p w14:paraId="30F50578">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2FB1CECD">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16.5</w:t>
                  </w:r>
                </w:p>
              </w:tc>
              <w:tc>
                <w:tcPr>
                  <w:tcW w:w="986" w:type="dxa"/>
                  <w:gridSpan w:val="2"/>
                  <w:noWrap w:val="0"/>
                  <w:vAlign w:val="center"/>
                </w:tcPr>
                <w:p w14:paraId="728A680A">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14.6</w:t>
                  </w:r>
                </w:p>
              </w:tc>
              <w:tc>
                <w:tcPr>
                  <w:tcW w:w="986" w:type="dxa"/>
                  <w:gridSpan w:val="2"/>
                  <w:noWrap w:val="0"/>
                  <w:vAlign w:val="center"/>
                </w:tcPr>
                <w:p w14:paraId="7B7BE5D8">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15.4</w:t>
                  </w:r>
                </w:p>
              </w:tc>
              <w:tc>
                <w:tcPr>
                  <w:tcW w:w="988" w:type="dxa"/>
                  <w:noWrap w:val="0"/>
                  <w:vAlign w:val="center"/>
                </w:tcPr>
                <w:p w14:paraId="597FB73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15.5</w:t>
                  </w:r>
                </w:p>
              </w:tc>
              <w:tc>
                <w:tcPr>
                  <w:tcW w:w="657" w:type="dxa"/>
                  <w:noWrap w:val="0"/>
                  <w:vAlign w:val="center"/>
                </w:tcPr>
                <w:p w14:paraId="2A66000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49F303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DE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29D1953A">
                  <w:pPr>
                    <w:keepNext w:val="0"/>
                    <w:keepLines w:val="0"/>
                    <w:pageBreakBefore w:val="0"/>
                    <w:widowControl/>
                    <w:tabs>
                      <w:tab w:val="left" w:pos="372"/>
                      <w:tab w:val="center" w:pos="588"/>
                    </w:tabs>
                    <w:kinsoku/>
                    <w:wordWrap/>
                    <w:overflowPunct/>
                    <w:topLinePunct w:val="0"/>
                    <w:autoSpaceDN/>
                    <w:bidi w:val="0"/>
                    <w:adjustRightInd/>
                    <w:snapToGrid/>
                    <w:spacing w:line="260" w:lineRule="exact"/>
                    <w:jc w:val="center"/>
                    <w:textAlignment w:val="auto"/>
                    <w:rPr>
                      <w:rFonts w:hint="eastAsia" w:ascii="Times New Roman" w:hAnsi="Times New Roman" w:cs="Times New Roman"/>
                      <w:sz w:val="18"/>
                      <w:szCs w:val="18"/>
                      <w:highlight w:val="none"/>
                      <w:lang w:val="en-US" w:eastAsia="zh-CN"/>
                    </w:rPr>
                  </w:pPr>
                </w:p>
              </w:tc>
              <w:tc>
                <w:tcPr>
                  <w:tcW w:w="618" w:type="dxa"/>
                  <w:vMerge w:val="continue"/>
                  <w:noWrap w:val="0"/>
                  <w:vAlign w:val="center"/>
                </w:tcPr>
                <w:p w14:paraId="127BCB80">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p>
              </w:tc>
              <w:tc>
                <w:tcPr>
                  <w:tcW w:w="838" w:type="dxa"/>
                  <w:noWrap w:val="0"/>
                  <w:vAlign w:val="center"/>
                </w:tcPr>
                <w:p w14:paraId="7250C975">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产生速率</w:t>
                  </w:r>
                </w:p>
              </w:tc>
              <w:tc>
                <w:tcPr>
                  <w:tcW w:w="750" w:type="dxa"/>
                  <w:noWrap w:val="0"/>
                  <w:vAlign w:val="center"/>
                </w:tcPr>
                <w:p w14:paraId="51CA0B41">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6CDE11C6">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0.301</w:t>
                  </w:r>
                </w:p>
              </w:tc>
              <w:tc>
                <w:tcPr>
                  <w:tcW w:w="986" w:type="dxa"/>
                  <w:gridSpan w:val="2"/>
                  <w:noWrap w:val="0"/>
                  <w:vAlign w:val="center"/>
                </w:tcPr>
                <w:p w14:paraId="11D28D0A">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0.352</w:t>
                  </w:r>
                </w:p>
              </w:tc>
              <w:tc>
                <w:tcPr>
                  <w:tcW w:w="986" w:type="dxa"/>
                  <w:gridSpan w:val="2"/>
                  <w:noWrap w:val="0"/>
                  <w:vAlign w:val="center"/>
                </w:tcPr>
                <w:p w14:paraId="24FD895B">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0.390</w:t>
                  </w:r>
                </w:p>
              </w:tc>
              <w:tc>
                <w:tcPr>
                  <w:tcW w:w="988" w:type="dxa"/>
                  <w:noWrap w:val="0"/>
                  <w:vAlign w:val="center"/>
                </w:tcPr>
                <w:p w14:paraId="2AF38E3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0.350</w:t>
                  </w:r>
                </w:p>
              </w:tc>
              <w:tc>
                <w:tcPr>
                  <w:tcW w:w="657" w:type="dxa"/>
                  <w:noWrap w:val="0"/>
                  <w:vAlign w:val="center"/>
                </w:tcPr>
                <w:p w14:paraId="4C48097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277346E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6B9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2222AE9C">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进</w:t>
                  </w:r>
                  <w:r>
                    <w:rPr>
                      <w:rFonts w:hint="default" w:ascii="Times New Roman" w:hAnsi="Times New Roman" w:eastAsia="宋体" w:cs="Times New Roman"/>
                      <w:color w:val="000000"/>
                      <w:kern w:val="0"/>
                      <w:sz w:val="18"/>
                      <w:szCs w:val="18"/>
                      <w:lang w:val="en-US" w:eastAsia="zh-CN" w:bidi="ar"/>
                    </w:rPr>
                    <w:t>口</w:t>
                  </w:r>
                  <w:r>
                    <w:rPr>
                      <w:rFonts w:hint="eastAsia" w:ascii="Times New Roman" w:hAnsi="Times New Roman" w:eastAsia="宋体" w:cs="Times New Roman"/>
                      <w:color w:val="000000"/>
                      <w:kern w:val="0"/>
                      <w:sz w:val="18"/>
                      <w:szCs w:val="18"/>
                      <w:lang w:val="en-US" w:eastAsia="zh-CN" w:bidi="ar"/>
                    </w:rPr>
                    <w:t>（DA001）YQ0</w:t>
                  </w:r>
                  <w:r>
                    <w:rPr>
                      <w:rFonts w:hint="eastAsia" w:ascii="Times New Roman" w:hAnsi="Times New Roman" w:eastAsia="宋体" w:cs="Times New Roman"/>
                      <w:kern w:val="2"/>
                      <w:sz w:val="18"/>
                      <w:szCs w:val="18"/>
                      <w:lang w:val="en-US" w:eastAsia="zh-CN" w:bidi="ar-SA"/>
                    </w:rPr>
                    <w:t>2</w:t>
                  </w:r>
                </w:p>
              </w:tc>
              <w:tc>
                <w:tcPr>
                  <w:tcW w:w="1456" w:type="dxa"/>
                  <w:gridSpan w:val="2"/>
                  <w:noWrap w:val="0"/>
                  <w:vAlign w:val="center"/>
                </w:tcPr>
                <w:p w14:paraId="077F688E">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标干流量</w:t>
                  </w:r>
                </w:p>
              </w:tc>
              <w:tc>
                <w:tcPr>
                  <w:tcW w:w="750" w:type="dxa"/>
                  <w:noWrap w:val="0"/>
                  <w:vAlign w:val="center"/>
                </w:tcPr>
                <w:p w14:paraId="1C0F6D90">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noWrap w:val="0"/>
                  <w:vAlign w:val="center"/>
                </w:tcPr>
                <w:p w14:paraId="2DBCE914">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45388</w:t>
                  </w:r>
                </w:p>
              </w:tc>
              <w:tc>
                <w:tcPr>
                  <w:tcW w:w="986" w:type="dxa"/>
                  <w:gridSpan w:val="2"/>
                  <w:noWrap w:val="0"/>
                  <w:vAlign w:val="center"/>
                </w:tcPr>
                <w:p w14:paraId="7446163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44359</w:t>
                  </w:r>
                </w:p>
              </w:tc>
              <w:tc>
                <w:tcPr>
                  <w:tcW w:w="986" w:type="dxa"/>
                  <w:gridSpan w:val="2"/>
                  <w:noWrap w:val="0"/>
                  <w:vAlign w:val="center"/>
                </w:tcPr>
                <w:p w14:paraId="1A4C762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45379</w:t>
                  </w:r>
                </w:p>
              </w:tc>
              <w:tc>
                <w:tcPr>
                  <w:tcW w:w="988" w:type="dxa"/>
                  <w:noWrap w:val="0"/>
                  <w:vAlign w:val="center"/>
                </w:tcPr>
                <w:p w14:paraId="1B25C98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45042</w:t>
                  </w:r>
                </w:p>
              </w:tc>
              <w:tc>
                <w:tcPr>
                  <w:tcW w:w="657" w:type="dxa"/>
                  <w:noWrap w:val="0"/>
                  <w:vAlign w:val="center"/>
                </w:tcPr>
                <w:p w14:paraId="5ABA5A35">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EF975B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72D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5CACA250">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7D9B8001">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颗粒物</w:t>
                  </w:r>
                </w:p>
              </w:tc>
              <w:tc>
                <w:tcPr>
                  <w:tcW w:w="838" w:type="dxa"/>
                  <w:noWrap w:val="0"/>
                  <w:vAlign w:val="center"/>
                </w:tcPr>
                <w:p w14:paraId="001E38FF">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3C3B2B0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2C76155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6" w:type="dxa"/>
                  <w:gridSpan w:val="2"/>
                  <w:noWrap w:val="0"/>
                  <w:vAlign w:val="center"/>
                </w:tcPr>
                <w:p w14:paraId="488C3FC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6" w:type="dxa"/>
                  <w:gridSpan w:val="2"/>
                  <w:noWrap w:val="0"/>
                  <w:vAlign w:val="center"/>
                </w:tcPr>
                <w:p w14:paraId="2033FA3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&lt;20</w:t>
                  </w:r>
                </w:p>
              </w:tc>
              <w:tc>
                <w:tcPr>
                  <w:tcW w:w="988" w:type="dxa"/>
                  <w:noWrap w:val="0"/>
                  <w:vAlign w:val="center"/>
                </w:tcPr>
                <w:p w14:paraId="46989CCA">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5708363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6DDE147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873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7A77BF3D">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25236B92">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2245671C">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11CAFC0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noWrap w:val="0"/>
                  <w:vAlign w:val="center"/>
                </w:tcPr>
                <w:p w14:paraId="38A246E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4D4D0DB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1CEFCC5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8" w:type="dxa"/>
                  <w:noWrap w:val="0"/>
                  <w:vAlign w:val="center"/>
                </w:tcPr>
                <w:p w14:paraId="5ADD0C8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1A518D9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3753C06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3D6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619CA7C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2CE23B69">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二氧</w:t>
                  </w:r>
                </w:p>
                <w:p w14:paraId="4264291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化硫</w:t>
                  </w:r>
                </w:p>
              </w:tc>
              <w:tc>
                <w:tcPr>
                  <w:tcW w:w="838" w:type="dxa"/>
                  <w:noWrap w:val="0"/>
                  <w:vAlign w:val="center"/>
                </w:tcPr>
                <w:p w14:paraId="109A9BFF">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439DDEEE">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511F1F1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3</w:t>
                  </w:r>
                </w:p>
              </w:tc>
              <w:tc>
                <w:tcPr>
                  <w:tcW w:w="986" w:type="dxa"/>
                  <w:gridSpan w:val="2"/>
                  <w:noWrap w:val="0"/>
                  <w:vAlign w:val="center"/>
                </w:tcPr>
                <w:p w14:paraId="48B11C4A">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18B5983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143E6BF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608E0753">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767809E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1A2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10CFC0C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0D305DC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178C0B0C">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014503EC">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6154DA6F">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0.136</w:t>
                  </w:r>
                </w:p>
              </w:tc>
              <w:tc>
                <w:tcPr>
                  <w:tcW w:w="986" w:type="dxa"/>
                  <w:gridSpan w:val="2"/>
                  <w:shd w:val="clear" w:color="auto" w:fill="auto"/>
                  <w:noWrap w:val="0"/>
                  <w:vAlign w:val="center"/>
                </w:tcPr>
                <w:p w14:paraId="65F79B6D">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shd w:val="clear" w:color="auto" w:fill="auto"/>
                  <w:noWrap w:val="0"/>
                  <w:vAlign w:val="center"/>
                </w:tcPr>
                <w:p w14:paraId="096E2C3C">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8" w:type="dxa"/>
                  <w:shd w:val="clear" w:color="auto" w:fill="auto"/>
                  <w:noWrap w:val="0"/>
                  <w:vAlign w:val="center"/>
                </w:tcPr>
                <w:p w14:paraId="678F78B3">
                  <w:pPr>
                    <w:keepNext w:val="0"/>
                    <w:keepLines w:val="0"/>
                    <w:widowControl/>
                    <w:suppressLineNumbers w:val="0"/>
                    <w:jc w:val="center"/>
                    <w:textAlignment w:val="center"/>
                    <w:rPr>
                      <w:rFonts w:hint="default" w:ascii="Times New Roman" w:hAnsi="Times New Roman" w:eastAsia="宋体" w:cs="Times New Roman"/>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657" w:type="dxa"/>
                  <w:shd w:val="clear" w:color="auto" w:fill="auto"/>
                  <w:noWrap w:val="0"/>
                  <w:vAlign w:val="center"/>
                </w:tcPr>
                <w:p w14:paraId="4923BB79">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shd w:val="clear" w:color="auto" w:fill="auto"/>
                  <w:noWrap w:val="0"/>
                  <w:vAlign w:val="center"/>
                </w:tcPr>
                <w:p w14:paraId="1CC7E86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6DFA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7151E47">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2DE6AEFA">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氮氧</w:t>
                  </w:r>
                </w:p>
                <w:p w14:paraId="126C2C9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化物</w:t>
                  </w:r>
                </w:p>
              </w:tc>
              <w:tc>
                <w:tcPr>
                  <w:tcW w:w="838" w:type="dxa"/>
                  <w:noWrap w:val="0"/>
                  <w:vAlign w:val="center"/>
                </w:tcPr>
                <w:p w14:paraId="7BE82F63">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产生浓度</w:t>
                  </w:r>
                </w:p>
              </w:tc>
              <w:tc>
                <w:tcPr>
                  <w:tcW w:w="750" w:type="dxa"/>
                  <w:noWrap w:val="0"/>
                  <w:vAlign w:val="center"/>
                </w:tcPr>
                <w:p w14:paraId="744A3B9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7AFA2520">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4A78EDC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4A85521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4BC4501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w:t>
                  </w:r>
                </w:p>
              </w:tc>
              <w:tc>
                <w:tcPr>
                  <w:tcW w:w="657" w:type="dxa"/>
                  <w:noWrap w:val="0"/>
                  <w:vAlign w:val="center"/>
                </w:tcPr>
                <w:p w14:paraId="151C72F3">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1C0BEA3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A53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F69D02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665B215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779530EF">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产生速率</w:t>
                  </w:r>
                </w:p>
              </w:tc>
              <w:tc>
                <w:tcPr>
                  <w:tcW w:w="750" w:type="dxa"/>
                  <w:noWrap w:val="0"/>
                  <w:vAlign w:val="center"/>
                </w:tcPr>
                <w:p w14:paraId="2F8CDA1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kg/h</w:t>
                  </w:r>
                </w:p>
              </w:tc>
              <w:tc>
                <w:tcPr>
                  <w:tcW w:w="867" w:type="dxa"/>
                  <w:noWrap w:val="0"/>
                  <w:vAlign w:val="center"/>
                </w:tcPr>
                <w:p w14:paraId="6AB2601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4554251A">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3FAC9316">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988" w:type="dxa"/>
                  <w:noWrap w:val="0"/>
                  <w:vAlign w:val="center"/>
                </w:tcPr>
                <w:p w14:paraId="424403A4">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598DC20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420272D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4A47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34589E43">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3A39BFC4">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非甲烷总烃</w:t>
                  </w:r>
                </w:p>
              </w:tc>
              <w:tc>
                <w:tcPr>
                  <w:tcW w:w="838" w:type="dxa"/>
                  <w:noWrap w:val="0"/>
                  <w:vAlign w:val="center"/>
                </w:tcPr>
                <w:p w14:paraId="4CBE2EBA">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产生浓度</w:t>
                  </w:r>
                </w:p>
              </w:tc>
              <w:tc>
                <w:tcPr>
                  <w:tcW w:w="750" w:type="dxa"/>
                  <w:noWrap w:val="0"/>
                  <w:vAlign w:val="center"/>
                </w:tcPr>
                <w:p w14:paraId="40FC9D5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15ADDDD7">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3.30</w:t>
                  </w:r>
                </w:p>
              </w:tc>
              <w:tc>
                <w:tcPr>
                  <w:tcW w:w="986" w:type="dxa"/>
                  <w:gridSpan w:val="2"/>
                  <w:noWrap w:val="0"/>
                  <w:vAlign w:val="center"/>
                </w:tcPr>
                <w:p w14:paraId="3481A4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2.88</w:t>
                  </w:r>
                </w:p>
              </w:tc>
              <w:tc>
                <w:tcPr>
                  <w:tcW w:w="986" w:type="dxa"/>
                  <w:gridSpan w:val="2"/>
                  <w:noWrap w:val="0"/>
                  <w:vAlign w:val="center"/>
                </w:tcPr>
                <w:p w14:paraId="0AB8D844">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3.01</w:t>
                  </w:r>
                </w:p>
              </w:tc>
              <w:tc>
                <w:tcPr>
                  <w:tcW w:w="988" w:type="dxa"/>
                  <w:noWrap w:val="0"/>
                  <w:vAlign w:val="center"/>
                </w:tcPr>
                <w:p w14:paraId="56EDBF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3.06</w:t>
                  </w:r>
                </w:p>
              </w:tc>
              <w:tc>
                <w:tcPr>
                  <w:tcW w:w="657" w:type="dxa"/>
                  <w:noWrap w:val="0"/>
                  <w:vAlign w:val="center"/>
                </w:tcPr>
                <w:p w14:paraId="2129839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616DE15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B13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21F2921A">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5170CB12">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78006475">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产生速率</w:t>
                  </w:r>
                </w:p>
              </w:tc>
              <w:tc>
                <w:tcPr>
                  <w:tcW w:w="750" w:type="dxa"/>
                  <w:noWrap w:val="0"/>
                  <w:vAlign w:val="center"/>
                </w:tcPr>
                <w:p w14:paraId="2D7F9E07">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7AEBF251">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0.150</w:t>
                  </w:r>
                </w:p>
              </w:tc>
              <w:tc>
                <w:tcPr>
                  <w:tcW w:w="986" w:type="dxa"/>
                  <w:gridSpan w:val="2"/>
                  <w:noWrap w:val="0"/>
                  <w:vAlign w:val="center"/>
                </w:tcPr>
                <w:p w14:paraId="03F5C75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0.128</w:t>
                  </w:r>
                </w:p>
              </w:tc>
              <w:tc>
                <w:tcPr>
                  <w:tcW w:w="986" w:type="dxa"/>
                  <w:gridSpan w:val="2"/>
                  <w:noWrap w:val="0"/>
                  <w:vAlign w:val="center"/>
                </w:tcPr>
                <w:p w14:paraId="6DF0CE44">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0.137</w:t>
                  </w:r>
                </w:p>
              </w:tc>
              <w:tc>
                <w:tcPr>
                  <w:tcW w:w="988" w:type="dxa"/>
                  <w:noWrap w:val="0"/>
                  <w:vAlign w:val="center"/>
                </w:tcPr>
                <w:p w14:paraId="0F726B8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0.138</w:t>
                  </w:r>
                </w:p>
              </w:tc>
              <w:tc>
                <w:tcPr>
                  <w:tcW w:w="657" w:type="dxa"/>
                  <w:noWrap w:val="0"/>
                  <w:vAlign w:val="center"/>
                </w:tcPr>
                <w:p w14:paraId="46CCC44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5EE16A0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3C07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noWrap w:val="0"/>
                  <w:vAlign w:val="center"/>
                </w:tcPr>
                <w:p w14:paraId="03D71487">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color w:val="auto"/>
                      <w:sz w:val="18"/>
                      <w:szCs w:val="18"/>
                      <w:lang w:bidi="ar"/>
                    </w:rPr>
                  </w:pPr>
                </w:p>
                <w:p w14:paraId="76D7AF13">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color w:val="auto"/>
                      <w:sz w:val="18"/>
                      <w:szCs w:val="18"/>
                      <w:lang w:bidi="ar"/>
                    </w:rPr>
                  </w:pPr>
                </w:p>
                <w:p w14:paraId="4EFB700A">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auto"/>
                      <w:sz w:val="18"/>
                      <w:szCs w:val="18"/>
                      <w:lang w:bidi="ar"/>
                    </w:rPr>
                    <w:t>喷涂废气、烘干废气</w:t>
                  </w:r>
                  <w:r>
                    <w:rPr>
                      <w:rFonts w:hint="default" w:ascii="Times New Roman" w:hAnsi="Times New Roman" w:eastAsia="宋体" w:cs="Times New Roman"/>
                      <w:color w:val="000000"/>
                      <w:kern w:val="0"/>
                      <w:sz w:val="18"/>
                      <w:szCs w:val="18"/>
                      <w:lang w:val="en-US" w:eastAsia="zh-CN" w:bidi="ar"/>
                    </w:rPr>
                    <w:t>排气筒</w:t>
                  </w:r>
                  <w:r>
                    <w:rPr>
                      <w:rFonts w:hint="eastAsia" w:ascii="Times New Roman" w:hAnsi="Times New Roman" w:eastAsia="宋体" w:cs="Times New Roman"/>
                      <w:color w:val="000000"/>
                      <w:kern w:val="0"/>
                      <w:sz w:val="18"/>
                      <w:szCs w:val="18"/>
                      <w:lang w:val="en-US" w:eastAsia="zh-CN" w:bidi="ar"/>
                    </w:rPr>
                    <w:t>出</w:t>
                  </w:r>
                  <w:r>
                    <w:rPr>
                      <w:rFonts w:hint="default" w:ascii="Times New Roman" w:hAnsi="Times New Roman" w:eastAsia="宋体" w:cs="Times New Roman"/>
                      <w:color w:val="000000"/>
                      <w:kern w:val="0"/>
                      <w:sz w:val="18"/>
                      <w:szCs w:val="18"/>
                      <w:lang w:val="en-US" w:eastAsia="zh-CN" w:bidi="ar"/>
                    </w:rPr>
                    <w:t>口</w:t>
                  </w:r>
                  <w:r>
                    <w:rPr>
                      <w:rFonts w:hint="eastAsia" w:ascii="Times New Roman" w:hAnsi="Times New Roman" w:eastAsia="宋体" w:cs="Times New Roman"/>
                      <w:color w:val="000000"/>
                      <w:kern w:val="0"/>
                      <w:sz w:val="18"/>
                      <w:szCs w:val="18"/>
                      <w:lang w:val="en-US" w:eastAsia="zh-CN" w:bidi="ar"/>
                    </w:rPr>
                    <w:t>（DA001）YQ0</w:t>
                  </w:r>
                  <w:r>
                    <w:rPr>
                      <w:rFonts w:hint="eastAsia" w:ascii="Times New Roman" w:hAnsi="Times New Roman" w:eastAsia="宋体" w:cs="Times New Roman"/>
                      <w:kern w:val="2"/>
                      <w:sz w:val="18"/>
                      <w:szCs w:val="18"/>
                      <w:lang w:val="en-US" w:eastAsia="zh-CN" w:bidi="ar-SA"/>
                    </w:rPr>
                    <w:t>3</w:t>
                  </w:r>
                </w:p>
                <w:p w14:paraId="677087D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(高度15m)</w:t>
                  </w:r>
                </w:p>
              </w:tc>
              <w:tc>
                <w:tcPr>
                  <w:tcW w:w="1456" w:type="dxa"/>
                  <w:gridSpan w:val="2"/>
                  <w:noWrap w:val="0"/>
                  <w:vAlign w:val="center"/>
                </w:tcPr>
                <w:p w14:paraId="428ED4AE">
                  <w:pPr>
                    <w:keepNext w:val="0"/>
                    <w:keepLines w:val="0"/>
                    <w:pageBreakBefore w:val="0"/>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标干流量</w:t>
                  </w:r>
                </w:p>
              </w:tc>
              <w:tc>
                <w:tcPr>
                  <w:tcW w:w="750" w:type="dxa"/>
                  <w:noWrap w:val="0"/>
                  <w:vAlign w:val="center"/>
                </w:tcPr>
                <w:p w14:paraId="2C14EFE5">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w:t>
                  </w:r>
                  <w:r>
                    <w:rPr>
                      <w:rFonts w:hint="default" w:ascii="Times New Roman" w:hAnsi="Times New Roman" w:eastAsia="宋体" w:cs="Times New Roman"/>
                      <w:sz w:val="18"/>
                      <w:szCs w:val="18"/>
                      <w:vertAlign w:val="superscript"/>
                    </w:rPr>
                    <w:t>3</w:t>
                  </w:r>
                  <w:r>
                    <w:rPr>
                      <w:rFonts w:hint="default" w:ascii="Times New Roman" w:hAnsi="Times New Roman" w:eastAsia="宋体" w:cs="Times New Roman"/>
                      <w:sz w:val="18"/>
                      <w:szCs w:val="18"/>
                    </w:rPr>
                    <w:t>/h</w:t>
                  </w:r>
                </w:p>
              </w:tc>
              <w:tc>
                <w:tcPr>
                  <w:tcW w:w="867" w:type="dxa"/>
                  <w:noWrap w:val="0"/>
                  <w:vAlign w:val="center"/>
                </w:tcPr>
                <w:p w14:paraId="4AC83BD5">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61351</w:t>
                  </w:r>
                </w:p>
              </w:tc>
              <w:tc>
                <w:tcPr>
                  <w:tcW w:w="986" w:type="dxa"/>
                  <w:gridSpan w:val="2"/>
                  <w:noWrap w:val="0"/>
                  <w:vAlign w:val="center"/>
                </w:tcPr>
                <w:p w14:paraId="076F743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b w:val="0"/>
                      <w:bCs w:val="0"/>
                      <w:kern w:val="2"/>
                      <w:sz w:val="18"/>
                      <w:szCs w:val="18"/>
                      <w:highlight w:val="none"/>
                      <w:lang w:val="en-US" w:eastAsia="zh-CN" w:bidi="ar-SA"/>
                    </w:rPr>
                    <w:t>59968</w:t>
                  </w:r>
                </w:p>
              </w:tc>
              <w:tc>
                <w:tcPr>
                  <w:tcW w:w="986" w:type="dxa"/>
                  <w:gridSpan w:val="2"/>
                  <w:noWrap w:val="0"/>
                  <w:vAlign w:val="center"/>
                </w:tcPr>
                <w:p w14:paraId="7B6F8E53">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b w:val="0"/>
                      <w:bCs w:val="0"/>
                      <w:kern w:val="2"/>
                      <w:sz w:val="18"/>
                      <w:szCs w:val="18"/>
                      <w:highlight w:val="none"/>
                      <w:lang w:val="en-US" w:eastAsia="zh-CN" w:bidi="ar-SA"/>
                    </w:rPr>
                    <w:t>64399</w:t>
                  </w:r>
                </w:p>
              </w:tc>
              <w:tc>
                <w:tcPr>
                  <w:tcW w:w="988" w:type="dxa"/>
                  <w:noWrap w:val="0"/>
                  <w:vAlign w:val="center"/>
                </w:tcPr>
                <w:p w14:paraId="090136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61906</w:t>
                  </w:r>
                </w:p>
              </w:tc>
              <w:tc>
                <w:tcPr>
                  <w:tcW w:w="657" w:type="dxa"/>
                  <w:noWrap w:val="0"/>
                  <w:vAlign w:val="center"/>
                </w:tcPr>
                <w:p w14:paraId="504E0A7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0CAF03B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0D65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4A5253C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3521D409">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低浓度颗粒物</w:t>
                  </w:r>
                </w:p>
              </w:tc>
              <w:tc>
                <w:tcPr>
                  <w:tcW w:w="838" w:type="dxa"/>
                  <w:noWrap w:val="0"/>
                  <w:vAlign w:val="center"/>
                </w:tcPr>
                <w:p w14:paraId="6329CB6B">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排放浓度</w:t>
                  </w:r>
                </w:p>
              </w:tc>
              <w:tc>
                <w:tcPr>
                  <w:tcW w:w="750" w:type="dxa"/>
                  <w:noWrap w:val="0"/>
                  <w:vAlign w:val="center"/>
                </w:tcPr>
                <w:p w14:paraId="322345E0">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1D2A2F0D">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1.5</w:t>
                  </w:r>
                </w:p>
              </w:tc>
              <w:tc>
                <w:tcPr>
                  <w:tcW w:w="986" w:type="dxa"/>
                  <w:gridSpan w:val="2"/>
                  <w:noWrap w:val="0"/>
                  <w:vAlign w:val="center"/>
                </w:tcPr>
                <w:p w14:paraId="109F261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1.8</w:t>
                  </w:r>
                </w:p>
              </w:tc>
              <w:tc>
                <w:tcPr>
                  <w:tcW w:w="986" w:type="dxa"/>
                  <w:gridSpan w:val="2"/>
                  <w:noWrap w:val="0"/>
                  <w:vAlign w:val="center"/>
                </w:tcPr>
                <w:p w14:paraId="467CF65E">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1.9</w:t>
                  </w:r>
                </w:p>
              </w:tc>
              <w:tc>
                <w:tcPr>
                  <w:tcW w:w="988" w:type="dxa"/>
                  <w:noWrap w:val="0"/>
                  <w:vAlign w:val="center"/>
                </w:tcPr>
                <w:p w14:paraId="428AEA0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1.7</w:t>
                  </w:r>
                </w:p>
              </w:tc>
              <w:tc>
                <w:tcPr>
                  <w:tcW w:w="657" w:type="dxa"/>
                  <w:noWrap w:val="0"/>
                  <w:vAlign w:val="center"/>
                </w:tcPr>
                <w:p w14:paraId="7C217FDE">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30</w:t>
                  </w:r>
                </w:p>
              </w:tc>
              <w:tc>
                <w:tcPr>
                  <w:tcW w:w="616" w:type="dxa"/>
                  <w:noWrap w:val="0"/>
                  <w:vAlign w:val="center"/>
                </w:tcPr>
                <w:p w14:paraId="110D6072">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5C7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35664487">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390BA034">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401AA0F7">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排放速率</w:t>
                  </w:r>
                </w:p>
              </w:tc>
              <w:tc>
                <w:tcPr>
                  <w:tcW w:w="750" w:type="dxa"/>
                  <w:noWrap w:val="0"/>
                  <w:vAlign w:val="center"/>
                </w:tcPr>
                <w:p w14:paraId="53C92EBB">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48AB8B36">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0.0920</w:t>
                  </w:r>
                </w:p>
              </w:tc>
              <w:tc>
                <w:tcPr>
                  <w:tcW w:w="986" w:type="dxa"/>
                  <w:gridSpan w:val="2"/>
                  <w:noWrap w:val="0"/>
                  <w:vAlign w:val="center"/>
                </w:tcPr>
                <w:p w14:paraId="2C78998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0.108</w:t>
                  </w:r>
                </w:p>
              </w:tc>
              <w:tc>
                <w:tcPr>
                  <w:tcW w:w="986" w:type="dxa"/>
                  <w:gridSpan w:val="2"/>
                  <w:noWrap w:val="0"/>
                  <w:vAlign w:val="center"/>
                </w:tcPr>
                <w:p w14:paraId="5E031896">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0.122</w:t>
                  </w:r>
                </w:p>
              </w:tc>
              <w:tc>
                <w:tcPr>
                  <w:tcW w:w="988" w:type="dxa"/>
                  <w:noWrap w:val="0"/>
                  <w:vAlign w:val="center"/>
                </w:tcPr>
                <w:p w14:paraId="3EF918F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0.105</w:t>
                  </w:r>
                </w:p>
              </w:tc>
              <w:tc>
                <w:tcPr>
                  <w:tcW w:w="657" w:type="dxa"/>
                  <w:noWrap w:val="0"/>
                  <w:vAlign w:val="center"/>
                </w:tcPr>
                <w:p w14:paraId="59D33F2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468CA31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317A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5231D098">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noWrap w:val="0"/>
                  <w:vAlign w:val="center"/>
                </w:tcPr>
                <w:p w14:paraId="1912CC4F">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二氧</w:t>
                  </w:r>
                </w:p>
                <w:p w14:paraId="092FDD30">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化硫</w:t>
                  </w:r>
                </w:p>
              </w:tc>
              <w:tc>
                <w:tcPr>
                  <w:tcW w:w="838" w:type="dxa"/>
                  <w:noWrap w:val="0"/>
                  <w:vAlign w:val="center"/>
                </w:tcPr>
                <w:p w14:paraId="45860822">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排放浓度</w:t>
                  </w:r>
                </w:p>
              </w:tc>
              <w:tc>
                <w:tcPr>
                  <w:tcW w:w="750" w:type="dxa"/>
                  <w:noWrap w:val="0"/>
                  <w:vAlign w:val="center"/>
                </w:tcPr>
                <w:p w14:paraId="753D77F4">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noWrap w:val="0"/>
                  <w:vAlign w:val="center"/>
                </w:tcPr>
                <w:p w14:paraId="36BB3805">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1CF7D1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noWrap w:val="0"/>
                  <w:vAlign w:val="center"/>
                </w:tcPr>
                <w:p w14:paraId="0F8CAABE">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noWrap w:val="0"/>
                  <w:vAlign w:val="center"/>
                </w:tcPr>
                <w:p w14:paraId="41F1EF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b w:val="0"/>
                      <w:bCs w:val="0"/>
                      <w:kern w:val="2"/>
                      <w:sz w:val="18"/>
                      <w:szCs w:val="18"/>
                      <w:highlight w:val="none"/>
                      <w:lang w:val="en-US" w:eastAsia="zh-CN" w:bidi="ar-SA"/>
                    </w:rPr>
                    <w:t>&lt;3</w:t>
                  </w:r>
                </w:p>
              </w:tc>
              <w:tc>
                <w:tcPr>
                  <w:tcW w:w="657" w:type="dxa"/>
                  <w:noWrap w:val="0"/>
                  <w:vAlign w:val="center"/>
                </w:tcPr>
                <w:p w14:paraId="4763EA06">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w:t>
                  </w:r>
                </w:p>
              </w:tc>
              <w:tc>
                <w:tcPr>
                  <w:tcW w:w="616" w:type="dxa"/>
                  <w:noWrap w:val="0"/>
                  <w:vAlign w:val="center"/>
                </w:tcPr>
                <w:p w14:paraId="404A69A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1BC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74D2AD80">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1DD89475">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noWrap w:val="0"/>
                  <w:vAlign w:val="center"/>
                </w:tcPr>
                <w:p w14:paraId="0941D854">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排放速率</w:t>
                  </w:r>
                </w:p>
              </w:tc>
              <w:tc>
                <w:tcPr>
                  <w:tcW w:w="750" w:type="dxa"/>
                  <w:noWrap w:val="0"/>
                  <w:vAlign w:val="center"/>
                </w:tcPr>
                <w:p w14:paraId="58A429F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kg/h</w:t>
                  </w:r>
                </w:p>
              </w:tc>
              <w:tc>
                <w:tcPr>
                  <w:tcW w:w="867" w:type="dxa"/>
                  <w:noWrap w:val="0"/>
                  <w:vAlign w:val="center"/>
                </w:tcPr>
                <w:p w14:paraId="4ECDEA47">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3CF9B31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w:t>
                  </w:r>
                </w:p>
              </w:tc>
              <w:tc>
                <w:tcPr>
                  <w:tcW w:w="986" w:type="dxa"/>
                  <w:gridSpan w:val="2"/>
                  <w:noWrap w:val="0"/>
                  <w:vAlign w:val="center"/>
                </w:tcPr>
                <w:p w14:paraId="52766EA2">
                  <w:pPr>
                    <w:keepNext w:val="0"/>
                    <w:keepLines w:val="0"/>
                    <w:widowControl/>
                    <w:suppressLineNumbers w:val="0"/>
                    <w:jc w:val="center"/>
                    <w:textAlignment w:val="center"/>
                    <w:rPr>
                      <w:rFonts w:hint="eastAsia" w:ascii="Times New Roman" w:hAnsi="Times New Roman" w:eastAsia="宋体" w:cs="Times New Roman"/>
                      <w:b w:val="0"/>
                      <w:bCs w:val="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8" w:type="dxa"/>
                  <w:noWrap w:val="0"/>
                  <w:vAlign w:val="center"/>
                </w:tcPr>
                <w:p w14:paraId="3207D07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sz w:val="18"/>
                      <w:szCs w:val="18"/>
                      <w:lang w:val="en-US" w:eastAsia="zh-CN"/>
                    </w:rPr>
                    <w:t>-</w:t>
                  </w:r>
                </w:p>
              </w:tc>
              <w:tc>
                <w:tcPr>
                  <w:tcW w:w="657" w:type="dxa"/>
                  <w:noWrap w:val="0"/>
                  <w:vAlign w:val="center"/>
                </w:tcPr>
                <w:p w14:paraId="6C0B335B">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35B7D276">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573A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45DAB9AD">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28AE7BCD">
                  <w:pPr>
                    <w:keepNext w:val="0"/>
                    <w:keepLines w:val="0"/>
                    <w:pageBreakBefore w:val="0"/>
                    <w:widowControl/>
                    <w:kinsoku/>
                    <w:wordWrap/>
                    <w:overflowPunct/>
                    <w:topLinePunct w:val="0"/>
                    <w:autoSpaceDN/>
                    <w:bidi w:val="0"/>
                    <w:adjustRightInd/>
                    <w:snapToGrid/>
                    <w:spacing w:line="260" w:lineRule="exact"/>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氮氧</w:t>
                  </w:r>
                </w:p>
                <w:p w14:paraId="7044125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化物</w:t>
                  </w:r>
                </w:p>
              </w:tc>
              <w:tc>
                <w:tcPr>
                  <w:tcW w:w="838" w:type="dxa"/>
                  <w:shd w:val="clear" w:color="auto" w:fill="auto"/>
                  <w:noWrap w:val="0"/>
                  <w:vAlign w:val="center"/>
                </w:tcPr>
                <w:p w14:paraId="5001E922">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Arial" w:cs="Times New Roman"/>
                      <w:snapToGrid w:val="0"/>
                      <w:color w:val="000000"/>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0AF5A69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shd w:val="clear" w:color="auto" w:fill="auto"/>
                  <w:noWrap w:val="0"/>
                  <w:vAlign w:val="center"/>
                </w:tcPr>
                <w:p w14:paraId="5198CEC5">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shd w:val="clear" w:color="auto" w:fill="auto"/>
                  <w:noWrap w:val="0"/>
                  <w:vAlign w:val="center"/>
                </w:tcPr>
                <w:p w14:paraId="65B66C4D">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6" w:type="dxa"/>
                  <w:gridSpan w:val="2"/>
                  <w:shd w:val="clear" w:color="auto" w:fill="auto"/>
                  <w:noWrap w:val="0"/>
                  <w:vAlign w:val="center"/>
                </w:tcPr>
                <w:p w14:paraId="7F2560BE">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988" w:type="dxa"/>
                  <w:shd w:val="clear" w:color="auto" w:fill="auto"/>
                  <w:noWrap w:val="0"/>
                  <w:vAlign w:val="center"/>
                </w:tcPr>
                <w:p w14:paraId="3D178891">
                  <w:pPr>
                    <w:keepNext w:val="0"/>
                    <w:keepLines w:val="0"/>
                    <w:widowControl/>
                    <w:suppressLineNumbers w:val="0"/>
                    <w:jc w:val="center"/>
                    <w:textAlignment w:val="center"/>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b w:val="0"/>
                      <w:bCs w:val="0"/>
                      <w:kern w:val="2"/>
                      <w:sz w:val="18"/>
                      <w:szCs w:val="18"/>
                      <w:highlight w:val="none"/>
                      <w:lang w:val="en-US" w:eastAsia="zh-CN" w:bidi="ar-SA"/>
                    </w:rPr>
                    <w:t>&lt;3</w:t>
                  </w:r>
                </w:p>
              </w:tc>
              <w:tc>
                <w:tcPr>
                  <w:tcW w:w="657" w:type="dxa"/>
                  <w:noWrap w:val="0"/>
                  <w:vAlign w:val="center"/>
                </w:tcPr>
                <w:p w14:paraId="1BFAA5A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150</w:t>
                  </w:r>
                </w:p>
              </w:tc>
              <w:tc>
                <w:tcPr>
                  <w:tcW w:w="616" w:type="dxa"/>
                  <w:noWrap w:val="0"/>
                  <w:vAlign w:val="center"/>
                </w:tcPr>
                <w:p w14:paraId="719E7E8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608C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500ADE42">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381C705B">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5A469A15">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Arial" w:cs="Times New Roman"/>
                      <w:snapToGrid w:val="0"/>
                      <w:color w:val="000000"/>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0A9FDD93">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1F684B37">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shd w:val="clear" w:color="auto" w:fill="auto"/>
                  <w:noWrap w:val="0"/>
                  <w:vAlign w:val="center"/>
                </w:tcPr>
                <w:p w14:paraId="581AE07F">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6" w:type="dxa"/>
                  <w:gridSpan w:val="2"/>
                  <w:shd w:val="clear" w:color="auto" w:fill="auto"/>
                  <w:noWrap w:val="0"/>
                  <w:vAlign w:val="center"/>
                </w:tcPr>
                <w:p w14:paraId="07658188">
                  <w:pPr>
                    <w:keepNext w:val="0"/>
                    <w:keepLines w:val="0"/>
                    <w:widowControl/>
                    <w:suppressLineNumbers w:val="0"/>
                    <w:jc w:val="center"/>
                    <w:textAlignment w:val="center"/>
                    <w:rPr>
                      <w:rFonts w:hint="eastAsia" w:ascii="Times New Roman" w:hAnsi="Times New Roman" w:eastAsia="宋体" w:cs="Times New Roman"/>
                      <w:b w:val="0"/>
                      <w:bCs w:val="0"/>
                      <w:snapToGrid w:val="0"/>
                      <w:color w:val="000000"/>
                      <w:kern w:val="2"/>
                      <w:sz w:val="18"/>
                      <w:szCs w:val="18"/>
                      <w:highlight w:val="none"/>
                      <w:lang w:val="en-US" w:eastAsia="zh-CN" w:bidi="ar-SA"/>
                    </w:rPr>
                  </w:pPr>
                  <w:r>
                    <w:rPr>
                      <w:rFonts w:hint="eastAsia" w:ascii="Times New Roman" w:hAnsi="Times New Roman" w:eastAsia="宋体" w:cs="Times New Roman"/>
                      <w:sz w:val="18"/>
                      <w:szCs w:val="18"/>
                      <w:lang w:val="en-US" w:eastAsia="zh-CN"/>
                    </w:rPr>
                    <w:t>-</w:t>
                  </w:r>
                </w:p>
              </w:tc>
              <w:tc>
                <w:tcPr>
                  <w:tcW w:w="988" w:type="dxa"/>
                  <w:shd w:val="clear" w:color="auto" w:fill="auto"/>
                  <w:noWrap w:val="0"/>
                  <w:vAlign w:val="center"/>
                </w:tcPr>
                <w:p w14:paraId="0DF58C8B">
                  <w:pPr>
                    <w:keepNext w:val="0"/>
                    <w:keepLines w:val="0"/>
                    <w:widowControl/>
                    <w:suppressLineNumbers w:val="0"/>
                    <w:jc w:val="center"/>
                    <w:textAlignment w:val="center"/>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657" w:type="dxa"/>
                  <w:noWrap w:val="0"/>
                  <w:vAlign w:val="center"/>
                </w:tcPr>
                <w:p w14:paraId="132A005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616" w:type="dxa"/>
                  <w:noWrap w:val="0"/>
                  <w:vAlign w:val="center"/>
                </w:tcPr>
                <w:p w14:paraId="7A3587F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r>
            <w:tr w14:paraId="126C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164CF0B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restart"/>
                  <w:shd w:val="clear" w:color="auto" w:fill="auto"/>
                  <w:noWrap w:val="0"/>
                  <w:vAlign w:val="center"/>
                </w:tcPr>
                <w:p w14:paraId="55949BCF">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非甲烷总烃</w:t>
                  </w:r>
                </w:p>
              </w:tc>
              <w:tc>
                <w:tcPr>
                  <w:tcW w:w="838" w:type="dxa"/>
                  <w:shd w:val="clear" w:color="auto" w:fill="auto"/>
                  <w:noWrap w:val="0"/>
                  <w:vAlign w:val="center"/>
                </w:tcPr>
                <w:p w14:paraId="35FFD07E">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排放浓度</w:t>
                  </w:r>
                </w:p>
              </w:tc>
              <w:tc>
                <w:tcPr>
                  <w:tcW w:w="750" w:type="dxa"/>
                  <w:shd w:val="clear" w:color="auto" w:fill="auto"/>
                  <w:noWrap w:val="0"/>
                  <w:vAlign w:val="center"/>
                </w:tcPr>
                <w:p w14:paraId="055B0F26">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mg/m</w:t>
                  </w:r>
                  <w:r>
                    <w:rPr>
                      <w:rFonts w:hint="default" w:ascii="Times New Roman" w:hAnsi="Times New Roman" w:eastAsia="宋体" w:cs="Times New Roman"/>
                      <w:sz w:val="18"/>
                      <w:szCs w:val="18"/>
                      <w:vertAlign w:val="superscript"/>
                    </w:rPr>
                    <w:t>3</w:t>
                  </w:r>
                </w:p>
              </w:tc>
              <w:tc>
                <w:tcPr>
                  <w:tcW w:w="867" w:type="dxa"/>
                  <w:shd w:val="clear" w:color="auto" w:fill="auto"/>
                  <w:noWrap w:val="0"/>
                  <w:vAlign w:val="center"/>
                </w:tcPr>
                <w:p w14:paraId="666CCBA1">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4.28</w:t>
                  </w:r>
                </w:p>
              </w:tc>
              <w:tc>
                <w:tcPr>
                  <w:tcW w:w="986" w:type="dxa"/>
                  <w:gridSpan w:val="2"/>
                  <w:shd w:val="clear" w:color="auto" w:fill="auto"/>
                  <w:noWrap w:val="0"/>
                  <w:vAlign w:val="center"/>
                </w:tcPr>
                <w:p w14:paraId="51424257">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3.74</w:t>
                  </w:r>
                </w:p>
              </w:tc>
              <w:tc>
                <w:tcPr>
                  <w:tcW w:w="986" w:type="dxa"/>
                  <w:gridSpan w:val="2"/>
                  <w:shd w:val="clear" w:color="auto" w:fill="auto"/>
                  <w:noWrap w:val="0"/>
                  <w:vAlign w:val="center"/>
                </w:tcPr>
                <w:p w14:paraId="57002152">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4.14</w:t>
                  </w:r>
                </w:p>
              </w:tc>
              <w:tc>
                <w:tcPr>
                  <w:tcW w:w="988" w:type="dxa"/>
                  <w:shd w:val="clear" w:color="auto" w:fill="auto"/>
                  <w:noWrap w:val="0"/>
                  <w:vAlign w:val="center"/>
                </w:tcPr>
                <w:p w14:paraId="703E4B3C">
                  <w:pPr>
                    <w:keepNext w:val="0"/>
                    <w:keepLines w:val="0"/>
                    <w:widowControl/>
                    <w:suppressLineNumbers w:val="0"/>
                    <w:jc w:val="center"/>
                    <w:textAlignment w:val="center"/>
                    <w:rPr>
                      <w:rFonts w:hint="eastAsia"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4.05</w:t>
                  </w:r>
                </w:p>
              </w:tc>
              <w:tc>
                <w:tcPr>
                  <w:tcW w:w="657" w:type="dxa"/>
                  <w:noWrap w:val="0"/>
                  <w:vAlign w:val="center"/>
                </w:tcPr>
                <w:p w14:paraId="12E57D0F">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50</w:t>
                  </w:r>
                </w:p>
              </w:tc>
              <w:tc>
                <w:tcPr>
                  <w:tcW w:w="616" w:type="dxa"/>
                  <w:noWrap w:val="0"/>
                  <w:vAlign w:val="center"/>
                </w:tcPr>
                <w:p w14:paraId="1DFFEDF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37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noWrap w:val="0"/>
                  <w:vAlign w:val="center"/>
                </w:tcPr>
                <w:p w14:paraId="057E0C6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618" w:type="dxa"/>
                  <w:vMerge w:val="continue"/>
                  <w:noWrap w:val="0"/>
                  <w:vAlign w:val="center"/>
                </w:tcPr>
                <w:p w14:paraId="30A18D56">
                  <w:pPr>
                    <w:keepNext w:val="0"/>
                    <w:keepLines w:val="0"/>
                    <w:pageBreakBefore w:val="0"/>
                    <w:widowControl/>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kern w:val="2"/>
                      <w:sz w:val="18"/>
                      <w:szCs w:val="18"/>
                      <w:lang w:val="en-US" w:eastAsia="zh-CN" w:bidi="ar-SA"/>
                    </w:rPr>
                  </w:pPr>
                </w:p>
              </w:tc>
              <w:tc>
                <w:tcPr>
                  <w:tcW w:w="838" w:type="dxa"/>
                  <w:shd w:val="clear" w:color="auto" w:fill="auto"/>
                  <w:noWrap w:val="0"/>
                  <w:vAlign w:val="center"/>
                </w:tcPr>
                <w:p w14:paraId="59980525">
                  <w:pPr>
                    <w:keepNext w:val="0"/>
                    <w:keepLines w:val="0"/>
                    <w:pageBreakBefore w:val="0"/>
                    <w:kinsoku/>
                    <w:wordWrap/>
                    <w:overflowPunct/>
                    <w:topLinePunct w:val="0"/>
                    <w:autoSpaceDN/>
                    <w:bidi w:val="0"/>
                    <w:adjustRightInd/>
                    <w:snapToGrid/>
                    <w:spacing w:line="260" w:lineRule="exact"/>
                    <w:ind w:left="-199" w:leftChars="-95" w:right="-214" w:rightChars="-102"/>
                    <w:jc w:val="center"/>
                    <w:textAlignment w:val="auto"/>
                    <w:rPr>
                      <w:rFonts w:hint="eastAsia" w:ascii="Times New Roman" w:hAnsi="Times New Roman" w:eastAsia="宋体" w:cs="Times New Roman"/>
                      <w:snapToGrid w:val="0"/>
                      <w:color w:val="000000"/>
                      <w:kern w:val="2"/>
                      <w:sz w:val="18"/>
                      <w:szCs w:val="18"/>
                      <w:lang w:val="en-US" w:eastAsia="zh-CN" w:bidi="ar-SA"/>
                    </w:rPr>
                  </w:pPr>
                  <w:r>
                    <w:rPr>
                      <w:rFonts w:hint="eastAsia" w:ascii="Times New Roman" w:hAnsi="Times New Roman" w:cs="Times New Roman"/>
                      <w:sz w:val="18"/>
                      <w:szCs w:val="18"/>
                      <w:lang w:val="en-US" w:eastAsia="zh-CN"/>
                    </w:rPr>
                    <w:t>排放速率</w:t>
                  </w:r>
                </w:p>
              </w:tc>
              <w:tc>
                <w:tcPr>
                  <w:tcW w:w="750" w:type="dxa"/>
                  <w:shd w:val="clear" w:color="auto" w:fill="auto"/>
                  <w:noWrap w:val="0"/>
                  <w:vAlign w:val="center"/>
                </w:tcPr>
                <w:p w14:paraId="51527BDA">
                  <w:pPr>
                    <w:keepNext w:val="0"/>
                    <w:keepLines w:val="0"/>
                    <w:pageBreakBefore w:val="0"/>
                    <w:kinsoku/>
                    <w:wordWrap/>
                    <w:overflowPunct/>
                    <w:topLinePunct w:val="0"/>
                    <w:autoSpaceDN/>
                    <w:bidi w:val="0"/>
                    <w:adjustRightInd/>
                    <w:snapToGrid/>
                    <w:spacing w:line="260" w:lineRule="exact"/>
                    <w:jc w:val="center"/>
                    <w:textAlignment w:val="auto"/>
                    <w:rPr>
                      <w:rFonts w:hint="default" w:ascii="Times New Roman" w:hAnsi="Times New Roman" w:eastAsia="宋体" w:cs="Times New Roman"/>
                      <w:snapToGrid w:val="0"/>
                      <w:color w:val="000000"/>
                      <w:kern w:val="2"/>
                      <w:sz w:val="18"/>
                      <w:szCs w:val="18"/>
                      <w:lang w:val="en-US" w:eastAsia="zh-CN" w:bidi="ar-SA"/>
                    </w:rPr>
                  </w:pPr>
                  <w:r>
                    <w:rPr>
                      <w:rFonts w:hint="default" w:ascii="Times New Roman" w:hAnsi="Times New Roman" w:eastAsia="宋体" w:cs="Times New Roman"/>
                      <w:sz w:val="18"/>
                      <w:szCs w:val="18"/>
                    </w:rPr>
                    <w:t>kg/h</w:t>
                  </w:r>
                </w:p>
              </w:tc>
              <w:tc>
                <w:tcPr>
                  <w:tcW w:w="867" w:type="dxa"/>
                  <w:shd w:val="clear" w:color="auto" w:fill="auto"/>
                  <w:noWrap w:val="0"/>
                  <w:vAlign w:val="center"/>
                </w:tcPr>
                <w:p w14:paraId="4CE86500">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0.263</w:t>
                  </w:r>
                </w:p>
              </w:tc>
              <w:tc>
                <w:tcPr>
                  <w:tcW w:w="986" w:type="dxa"/>
                  <w:gridSpan w:val="2"/>
                  <w:shd w:val="clear" w:color="auto" w:fill="auto"/>
                  <w:noWrap w:val="0"/>
                  <w:vAlign w:val="center"/>
                </w:tcPr>
                <w:p w14:paraId="05A4E99C">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0.224</w:t>
                  </w:r>
                </w:p>
              </w:tc>
              <w:tc>
                <w:tcPr>
                  <w:tcW w:w="986" w:type="dxa"/>
                  <w:gridSpan w:val="2"/>
                  <w:shd w:val="clear" w:color="auto" w:fill="auto"/>
                  <w:noWrap w:val="0"/>
                  <w:vAlign w:val="center"/>
                </w:tcPr>
                <w:p w14:paraId="7750496D">
                  <w:pPr>
                    <w:keepNext w:val="0"/>
                    <w:keepLines w:val="0"/>
                    <w:widowControl/>
                    <w:suppressLineNumbers w:val="0"/>
                    <w:jc w:val="center"/>
                    <w:textAlignment w:val="center"/>
                    <w:rPr>
                      <w:rFonts w:hint="eastAsia" w:ascii="Times New Roman" w:hAnsi="Times New Roman" w:eastAsia="Arial" w:cs="Times New Roman"/>
                      <w:b w:val="0"/>
                      <w:bCs w:val="0"/>
                      <w:snapToGrid w:val="0"/>
                      <w:color w:val="000000"/>
                      <w:kern w:val="2"/>
                      <w:sz w:val="18"/>
                      <w:szCs w:val="18"/>
                      <w:highlight w:val="none"/>
                      <w:lang w:val="en-US" w:eastAsia="zh-CN" w:bidi="ar-SA"/>
                    </w:rPr>
                  </w:pPr>
                  <w:r>
                    <w:rPr>
                      <w:rFonts w:hint="eastAsia" w:ascii="Times New Roman" w:hAnsi="Times New Roman" w:cs="Times New Roman"/>
                      <w:b w:val="0"/>
                      <w:bCs w:val="0"/>
                      <w:kern w:val="2"/>
                      <w:sz w:val="18"/>
                      <w:szCs w:val="18"/>
                      <w:highlight w:val="none"/>
                      <w:lang w:val="en-US" w:eastAsia="zh-CN" w:bidi="ar-SA"/>
                    </w:rPr>
                    <w:t>0.267</w:t>
                  </w:r>
                </w:p>
              </w:tc>
              <w:tc>
                <w:tcPr>
                  <w:tcW w:w="988" w:type="dxa"/>
                  <w:shd w:val="clear" w:color="auto" w:fill="auto"/>
                  <w:noWrap w:val="0"/>
                  <w:vAlign w:val="center"/>
                </w:tcPr>
                <w:p w14:paraId="7CDEA210">
                  <w:pPr>
                    <w:keepNext w:val="0"/>
                    <w:keepLines w:val="0"/>
                    <w:widowControl/>
                    <w:suppressLineNumbers w:val="0"/>
                    <w:jc w:val="center"/>
                    <w:textAlignment w:val="center"/>
                    <w:rPr>
                      <w:rFonts w:hint="eastAsia" w:ascii="Times New Roman" w:hAnsi="Times New Roman" w:eastAsia="宋体" w:cs="Times New Roman"/>
                      <w:snapToGrid w:val="0"/>
                      <w:color w:val="000000"/>
                      <w:sz w:val="18"/>
                      <w:szCs w:val="18"/>
                      <w:lang w:val="en-US" w:eastAsia="zh-CN" w:bidi="ar-SA"/>
                    </w:rPr>
                  </w:pPr>
                  <w:r>
                    <w:rPr>
                      <w:rFonts w:hint="eastAsia" w:ascii="Times New Roman" w:hAnsi="Times New Roman" w:eastAsia="宋体" w:cs="Times New Roman"/>
                      <w:sz w:val="18"/>
                      <w:szCs w:val="18"/>
                      <w:lang w:val="en-US" w:eastAsia="zh-CN"/>
                    </w:rPr>
                    <w:t>0.251</w:t>
                  </w:r>
                </w:p>
              </w:tc>
              <w:tc>
                <w:tcPr>
                  <w:tcW w:w="657" w:type="dxa"/>
                  <w:noWrap w:val="0"/>
                  <w:vAlign w:val="center"/>
                </w:tcPr>
                <w:p w14:paraId="2A9F5C5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2.9</w:t>
                  </w:r>
                </w:p>
              </w:tc>
              <w:tc>
                <w:tcPr>
                  <w:tcW w:w="616" w:type="dxa"/>
                  <w:noWrap w:val="0"/>
                  <w:vAlign w:val="center"/>
                </w:tcPr>
                <w:p w14:paraId="518EECA3">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达标</w:t>
                  </w:r>
                </w:p>
              </w:tc>
            </w:tr>
          </w:tbl>
          <w:p w14:paraId="2010A12F">
            <w:pPr>
              <w:pStyle w:val="8"/>
              <w:keepNext w:val="0"/>
              <w:keepLines w:val="0"/>
              <w:pageBreakBefore w:val="0"/>
              <w:widowControl/>
              <w:kinsoku/>
              <w:wordWrap/>
              <w:overflowPunct/>
              <w:topLinePunct/>
              <w:autoSpaceDE/>
              <w:autoSpaceDN/>
              <w:bidi w:val="0"/>
              <w:adjustRightInd w:val="0"/>
              <w:snapToGrid w:val="0"/>
              <w:spacing w:before="0" w:beforeLines="50" w:line="360" w:lineRule="auto"/>
              <w:ind w:left="105" w:leftChars="50" w:right="105" w:rightChars="50" w:firstLine="416" w:firstLineChars="200"/>
              <w:textAlignment w:val="center"/>
              <w:rPr>
                <w:rFonts w:hint="default" w:ascii="Times New Roman" w:hAnsi="Times New Roman" w:eastAsia="宋体" w:cs="Times New Roman"/>
                <w:color w:val="auto"/>
                <w:spacing w:val="-1"/>
                <w:sz w:val="21"/>
                <w:szCs w:val="21"/>
              </w:rPr>
            </w:pPr>
            <w:r>
              <w:rPr>
                <w:rFonts w:hint="eastAsia" w:ascii="Times New Roman" w:hAnsi="Times New Roman" w:eastAsia="宋体" w:cs="Times New Roman"/>
                <w:color w:val="auto"/>
                <w:spacing w:val="-1"/>
                <w:sz w:val="21"/>
                <w:szCs w:val="21"/>
                <w:lang w:val="en-US" w:eastAsia="zh-CN"/>
              </w:rPr>
              <w:t>由表7-4可知，</w:t>
            </w:r>
            <w:r>
              <w:rPr>
                <w:rFonts w:hint="default" w:ascii="Times New Roman" w:hAnsi="Times New Roman" w:eastAsia="宋体" w:cs="Times New Roman"/>
                <w:color w:val="auto"/>
                <w:spacing w:val="-1"/>
                <w:sz w:val="21"/>
                <w:szCs w:val="21"/>
              </w:rPr>
              <w:t>验收检测期</w:t>
            </w:r>
            <w:r>
              <w:rPr>
                <w:rFonts w:hint="default" w:ascii="Times New Roman" w:hAnsi="Times New Roman" w:eastAsia="宋体" w:cs="Times New Roman"/>
                <w:color w:val="auto"/>
                <w:sz w:val="21"/>
                <w:szCs w:val="21"/>
                <w:highlight w:val="none"/>
              </w:rPr>
              <w:t>间，</w:t>
            </w:r>
            <w:r>
              <w:rPr>
                <w:rFonts w:hint="eastAsia" w:ascii="Times New Roman" w:hAnsi="Times New Roman" w:eastAsia="宋体" w:cs="Times New Roman"/>
                <w:color w:val="auto"/>
                <w:sz w:val="21"/>
                <w:szCs w:val="21"/>
                <w:highlight w:val="none"/>
                <w:lang w:val="en-US" w:eastAsia="zh-CN"/>
              </w:rPr>
              <w:t>粉尘废气颗粒物</w:t>
            </w:r>
            <w:r>
              <w:rPr>
                <w:rFonts w:hint="default" w:ascii="Times New Roman" w:hAnsi="Times New Roman" w:eastAsia="宋体" w:cs="Times New Roman"/>
                <w:color w:val="auto"/>
                <w:sz w:val="21"/>
                <w:szCs w:val="21"/>
                <w:highlight w:val="none"/>
                <w:lang w:val="en-US" w:eastAsia="zh-CN"/>
              </w:rPr>
              <w:t>平均</w:t>
            </w:r>
            <w:r>
              <w:rPr>
                <w:rFonts w:hint="eastAsia"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val="en-US" w:eastAsia="zh-CN"/>
              </w:rPr>
              <w:t>浓度为</w:t>
            </w:r>
            <w:r>
              <w:rPr>
                <w:rFonts w:hint="eastAsia" w:ascii="Times New Roman" w:hAnsi="Times New Roman" w:eastAsia="宋体" w:cs="Times New Roman"/>
                <w:sz w:val="21"/>
                <w:szCs w:val="21"/>
                <w:highlight w:val="none"/>
                <w:lang w:val="en-US" w:eastAsia="zh-CN"/>
              </w:rPr>
              <w:t>30</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平均排放速率为</w:t>
            </w:r>
            <w:r>
              <w:rPr>
                <w:rFonts w:hint="eastAsia" w:ascii="Times New Roman" w:hAnsi="Times New Roman" w:eastAsia="宋体" w:cs="Times New Roman"/>
                <w:color w:val="auto"/>
                <w:sz w:val="21"/>
                <w:szCs w:val="21"/>
                <w:highlight w:val="none"/>
                <w:lang w:val="en-US" w:eastAsia="zh-CN"/>
              </w:rPr>
              <w:t>0.558</w:t>
            </w:r>
            <w:r>
              <w:rPr>
                <w:rFonts w:hint="default" w:ascii="Times New Roman" w:hAnsi="Times New Roman" w:eastAsia="宋体" w:cs="Times New Roman"/>
                <w:color w:val="auto"/>
                <w:sz w:val="21"/>
                <w:szCs w:val="21"/>
                <w:highlight w:val="none"/>
              </w:rPr>
              <w:t>kg/h</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pacing w:val="-1"/>
                <w:sz w:val="21"/>
                <w:szCs w:val="21"/>
                <w:highlight w:val="none"/>
              </w:rPr>
              <w:t>检测结果均满足</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大气污染物综合排放标准</w:t>
            </w:r>
            <w:r>
              <w:rPr>
                <w:rFonts w:hint="default" w:ascii="Times New Roman" w:hAnsi="Times New Roman" w:eastAsia="宋体" w:cs="Times New Roman"/>
                <w:color w:val="000000"/>
                <w:kern w:val="0"/>
                <w:sz w:val="21"/>
                <w:szCs w:val="21"/>
                <w:lang w:val="en-US" w:eastAsia="zh-CN" w:bidi="ar"/>
              </w:rPr>
              <w:t>》（GB</w:t>
            </w:r>
            <w:r>
              <w:rPr>
                <w:rFonts w:hint="eastAsia" w:ascii="Times New Roman" w:hAnsi="Times New Roman" w:eastAsia="宋体" w:cs="Times New Roman"/>
                <w:color w:val="000000"/>
                <w:kern w:val="0"/>
                <w:sz w:val="21"/>
                <w:szCs w:val="21"/>
                <w:lang w:val="en-US" w:eastAsia="zh-CN" w:bidi="ar"/>
              </w:rPr>
              <w:t>16297-196</w:t>
            </w:r>
            <w:r>
              <w:rPr>
                <w:rFonts w:hint="default" w:ascii="Times New Roman" w:hAnsi="Times New Roman" w:eastAsia="宋体" w:cs="Times New Roman"/>
                <w:color w:val="000000"/>
                <w:kern w:val="0"/>
                <w:sz w:val="21"/>
                <w:szCs w:val="21"/>
                <w:lang w:val="en-US" w:eastAsia="zh-CN" w:bidi="ar"/>
              </w:rPr>
              <w:t xml:space="preserve">）表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中二级</w:t>
            </w:r>
            <w:r>
              <w:rPr>
                <w:rFonts w:hint="default" w:ascii="Times New Roman" w:hAnsi="Times New Roman" w:eastAsia="宋体" w:cs="Times New Roman"/>
                <w:color w:val="000000"/>
                <w:kern w:val="0"/>
                <w:sz w:val="21"/>
                <w:szCs w:val="21"/>
                <w:lang w:val="en-US" w:eastAsia="zh-CN" w:bidi="ar"/>
              </w:rPr>
              <w:t>标准限值</w:t>
            </w:r>
            <w:r>
              <w:rPr>
                <w:rFonts w:hint="eastAsia" w:ascii="Times New Roman" w:hAnsi="Times New Roman" w:eastAsia="宋体" w:cs="Times New Roman"/>
                <w:color w:val="000000"/>
                <w:kern w:val="0"/>
                <w:sz w:val="21"/>
                <w:szCs w:val="21"/>
                <w:lang w:val="en-US" w:eastAsia="zh-CN" w:bidi="ar"/>
              </w:rPr>
              <w:t>要求</w:t>
            </w:r>
            <w:r>
              <w:rPr>
                <w:rFonts w:hint="default" w:ascii="Times New Roman" w:hAnsi="Times New Roman" w:eastAsia="宋体" w:cs="Times New Roman"/>
                <w:color w:val="auto"/>
                <w:spacing w:val="-1"/>
                <w:sz w:val="21"/>
                <w:szCs w:val="21"/>
                <w:highlight w:val="none"/>
              </w:rPr>
              <w:t>（即：</w:t>
            </w:r>
            <w:r>
              <w:rPr>
                <w:rFonts w:hint="eastAsia" w:ascii="Times New Roman" w:hAnsi="Times New Roman" w:eastAsia="宋体" w:cs="Times New Roman"/>
                <w:color w:val="auto"/>
                <w:spacing w:val="-1"/>
                <w:sz w:val="21"/>
                <w:szCs w:val="21"/>
                <w:highlight w:val="none"/>
                <w:lang w:val="en-US" w:eastAsia="zh-CN"/>
              </w:rPr>
              <w:t>颗粒物排放浓度</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120</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排放速率</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3.5k</w:t>
            </w:r>
            <w:r>
              <w:rPr>
                <w:rFonts w:hint="default" w:ascii="Times New Roman" w:hAnsi="Times New Roman" w:cs="Times New Roman"/>
                <w:color w:val="auto"/>
                <w:sz w:val="21"/>
                <w:szCs w:val="21"/>
                <w:highlight w:val="none"/>
              </w:rPr>
              <w:t>g/</w:t>
            </w:r>
            <w:r>
              <w:rPr>
                <w:rFonts w:hint="eastAsia" w:ascii="Times New Roman" w:hAnsi="Times New Roman" w:eastAsia="宋体" w:cs="Times New Roman"/>
                <w:color w:val="auto"/>
                <w:sz w:val="21"/>
                <w:szCs w:val="21"/>
                <w:highlight w:val="none"/>
                <w:lang w:val="en-US" w:eastAsia="zh-CN"/>
              </w:rPr>
              <w:t>h</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1"/>
                <w:sz w:val="21"/>
                <w:szCs w:val="21"/>
              </w:rPr>
              <w:t>。</w:t>
            </w:r>
          </w:p>
          <w:p w14:paraId="2DF7141B">
            <w:pPr>
              <w:pStyle w:val="8"/>
              <w:keepNext w:val="0"/>
              <w:keepLines w:val="0"/>
              <w:pageBreakBefore w:val="0"/>
              <w:widowControl/>
              <w:kinsoku/>
              <w:wordWrap/>
              <w:overflowPunct/>
              <w:topLinePunct/>
              <w:autoSpaceDE/>
              <w:autoSpaceDN/>
              <w:bidi w:val="0"/>
              <w:adjustRightInd w:val="0"/>
              <w:snapToGrid w:val="0"/>
              <w:spacing w:before="0" w:beforeLines="50" w:line="360" w:lineRule="auto"/>
              <w:ind w:left="105" w:leftChars="50" w:right="105" w:rightChars="50" w:firstLine="420" w:firstLineChars="200"/>
              <w:textAlignment w:val="center"/>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z w:val="21"/>
                <w:szCs w:val="21"/>
                <w:highlight w:val="none"/>
                <w:lang w:val="en-US" w:eastAsia="zh-CN"/>
              </w:rPr>
              <w:t>喷涂废气、烘干废气排气筒</w:t>
            </w:r>
            <w:r>
              <w:rPr>
                <w:rFonts w:hint="eastAsia" w:ascii="Times New Roman" w:hAnsi="Times New Roman" w:eastAsia="宋体" w:cs="Times New Roman"/>
                <w:color w:val="auto"/>
                <w:sz w:val="21"/>
                <w:szCs w:val="21"/>
                <w:highlight w:val="none"/>
                <w:lang w:val="en-US" w:eastAsia="zh-CN"/>
              </w:rPr>
              <w:t>出口低浓度颗粒物</w:t>
            </w:r>
            <w:r>
              <w:rPr>
                <w:rFonts w:hint="default" w:ascii="Times New Roman" w:hAnsi="Times New Roman" w:eastAsia="宋体" w:cs="Times New Roman"/>
                <w:color w:val="auto"/>
                <w:sz w:val="21"/>
                <w:szCs w:val="21"/>
                <w:highlight w:val="none"/>
                <w:lang w:val="en-US" w:eastAsia="zh-CN"/>
              </w:rPr>
              <w:t>平均</w:t>
            </w:r>
            <w:r>
              <w:rPr>
                <w:rFonts w:hint="eastAsia"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val="en-US" w:eastAsia="zh-CN"/>
              </w:rPr>
              <w:t>浓度为</w:t>
            </w:r>
            <w:r>
              <w:rPr>
                <w:rFonts w:hint="eastAsia"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 xml:space="preserve"> ，平均排放速率为</w:t>
            </w:r>
            <w:r>
              <w:rPr>
                <w:rFonts w:hint="eastAsia" w:ascii="Times New Roman" w:hAnsi="Times New Roman" w:eastAsia="宋体" w:cs="Times New Roman"/>
                <w:color w:val="auto"/>
                <w:sz w:val="21"/>
                <w:szCs w:val="21"/>
                <w:highlight w:val="none"/>
                <w:lang w:val="en-US" w:eastAsia="zh-CN"/>
              </w:rPr>
              <w:t>0.104</w:t>
            </w:r>
            <w:r>
              <w:rPr>
                <w:rFonts w:hint="default" w:ascii="Times New Roman" w:hAnsi="Times New Roman" w:eastAsia="宋体" w:cs="Times New Roman"/>
                <w:color w:val="auto"/>
                <w:sz w:val="21"/>
                <w:szCs w:val="21"/>
                <w:highlight w:val="none"/>
                <w:lang w:val="en-US" w:eastAsia="zh-CN"/>
              </w:rPr>
              <w:t>kg/h</w:t>
            </w:r>
            <w:r>
              <w:rPr>
                <w:rFonts w:hint="eastAsia"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color w:val="auto"/>
                <w:sz w:val="21"/>
                <w:szCs w:val="21"/>
                <w:highlight w:val="none"/>
                <w:lang w:val="en-US" w:eastAsia="zh-CN"/>
              </w:rPr>
              <w:t>平均</w:t>
            </w:r>
            <w:r>
              <w:rPr>
                <w:rFonts w:hint="eastAsia"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val="en-US" w:eastAsia="zh-CN"/>
              </w:rPr>
              <w:t>浓度为</w:t>
            </w:r>
            <w:r>
              <w:rPr>
                <w:rFonts w:hint="eastAsia" w:ascii="Times New Roman" w:hAnsi="Times New Roman" w:eastAsia="宋体" w:cs="Times New Roman"/>
                <w:color w:val="auto"/>
                <w:sz w:val="21"/>
                <w:szCs w:val="21"/>
                <w:highlight w:val="none"/>
                <w:lang w:val="en-US" w:eastAsia="zh-CN"/>
              </w:rPr>
              <w:t>4.00</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 xml:space="preserve"> ，平均排放速率为</w:t>
            </w:r>
            <w:r>
              <w:rPr>
                <w:rFonts w:hint="eastAsia" w:ascii="Times New Roman" w:hAnsi="Times New Roman" w:eastAsia="宋体" w:cs="Times New Roman"/>
                <w:color w:val="auto"/>
                <w:sz w:val="21"/>
                <w:szCs w:val="21"/>
                <w:highlight w:val="none"/>
                <w:lang w:val="en-US" w:eastAsia="zh-CN"/>
              </w:rPr>
              <w:t>0.246</w:t>
            </w:r>
            <w:r>
              <w:rPr>
                <w:rFonts w:hint="default" w:ascii="Times New Roman" w:hAnsi="Times New Roman" w:eastAsia="宋体" w:cs="Times New Roman"/>
                <w:color w:val="auto"/>
                <w:sz w:val="21"/>
                <w:szCs w:val="21"/>
                <w:highlight w:val="none"/>
                <w:lang w:val="en-US" w:eastAsia="zh-CN"/>
              </w:rPr>
              <w:t>kg/h</w:t>
            </w:r>
            <w:r>
              <w:rPr>
                <w:rFonts w:hint="eastAsia" w:ascii="Times New Roman" w:hAnsi="Times New Roman" w:eastAsia="宋体" w:cs="Times New Roman"/>
                <w:color w:val="auto"/>
                <w:sz w:val="21"/>
                <w:szCs w:val="21"/>
                <w:highlight w:val="none"/>
                <w:lang w:val="en-US" w:eastAsia="zh-CN"/>
              </w:rPr>
              <w:t>；二氧化硫、氮氧化物排放</w:t>
            </w:r>
            <w:r>
              <w:rPr>
                <w:rFonts w:hint="default" w:ascii="Times New Roman" w:hAnsi="Times New Roman" w:eastAsia="宋体" w:cs="Times New Roman"/>
                <w:color w:val="auto"/>
                <w:sz w:val="21"/>
                <w:szCs w:val="21"/>
                <w:highlight w:val="none"/>
                <w:lang w:val="en-US" w:eastAsia="zh-CN"/>
              </w:rPr>
              <w:t>浓度为</w:t>
            </w:r>
            <w:r>
              <w:rPr>
                <w:rFonts w:hint="eastAsia" w:ascii="Times New Roman" w:hAnsi="Times New Roman" w:eastAsia="宋体" w:cs="Times New Roman"/>
                <w:color w:val="auto"/>
                <w:sz w:val="21"/>
                <w:szCs w:val="21"/>
                <w:highlight w:val="none"/>
                <w:lang w:val="en-US" w:eastAsia="zh-CN"/>
              </w:rPr>
              <w:t>未检出</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排放速率按检出限的一般进行平均值计算，</w:t>
            </w:r>
            <w:r>
              <w:rPr>
                <w:rFonts w:hint="default" w:ascii="Times New Roman" w:hAnsi="Times New Roman" w:eastAsia="宋体" w:cs="Times New Roman"/>
                <w:color w:val="auto"/>
                <w:sz w:val="21"/>
                <w:szCs w:val="21"/>
                <w:highlight w:val="none"/>
                <w:lang w:val="en-US" w:eastAsia="zh-CN"/>
              </w:rPr>
              <w:t>平均排放速率为</w:t>
            </w:r>
            <w:r>
              <w:rPr>
                <w:rFonts w:hint="eastAsia" w:ascii="Times New Roman" w:hAnsi="Times New Roman" w:eastAsia="宋体" w:cs="Times New Roman"/>
                <w:color w:val="auto"/>
                <w:sz w:val="21"/>
                <w:szCs w:val="21"/>
                <w:highlight w:val="none"/>
                <w:lang w:val="en-US" w:eastAsia="zh-CN"/>
              </w:rPr>
              <w:t>0.092</w:t>
            </w:r>
            <w:r>
              <w:rPr>
                <w:rFonts w:hint="default" w:ascii="Times New Roman" w:hAnsi="Times New Roman" w:eastAsia="宋体" w:cs="Times New Roman"/>
                <w:color w:val="auto"/>
                <w:sz w:val="21"/>
                <w:szCs w:val="21"/>
                <w:highlight w:val="none"/>
                <w:lang w:val="en-US" w:eastAsia="zh-CN"/>
              </w:rPr>
              <w:t>kg/h</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检测结果均满足</w:t>
            </w:r>
            <w:r>
              <w:rPr>
                <w:rFonts w:hint="eastAsia" w:ascii="Times New Roman" w:hAnsi="Times New Roman" w:eastAsia="宋体" w:cs="Times New Roman"/>
                <w:color w:val="auto"/>
                <w:sz w:val="21"/>
                <w:szCs w:val="21"/>
                <w:highlight w:val="none"/>
                <w:lang w:val="en-US" w:eastAsia="zh-CN"/>
              </w:rPr>
              <w:t>《福建省工业炉窑大气污染综合治理方案》（闽环保大气</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2019</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10号）标准限值要求（即：颗粒物</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）以及</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锅炉大气污染物排放标准</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GB13271-2014</w:t>
            </w:r>
            <w:r>
              <w:rPr>
                <w:rFonts w:hint="default" w:ascii="Times New Roman" w:hAnsi="Times New Roman" w:eastAsia="宋体" w:cs="Times New Roman"/>
                <w:color w:val="auto"/>
                <w:sz w:val="21"/>
                <w:szCs w:val="21"/>
                <w:highlight w:val="none"/>
                <w:lang w:val="en-US" w:eastAsia="zh-CN"/>
              </w:rPr>
              <w:t>）表</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中燃气锅炉</w:t>
            </w:r>
            <w:r>
              <w:rPr>
                <w:rFonts w:hint="default" w:ascii="Times New Roman" w:hAnsi="Times New Roman" w:eastAsia="宋体" w:cs="Times New Roman"/>
                <w:color w:val="auto"/>
                <w:sz w:val="21"/>
                <w:szCs w:val="21"/>
                <w:highlight w:val="none"/>
                <w:lang w:val="en-US" w:eastAsia="zh-CN"/>
              </w:rPr>
              <w:t>标准限值</w:t>
            </w:r>
            <w:r>
              <w:rPr>
                <w:rFonts w:hint="eastAsia"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z w:val="21"/>
                <w:szCs w:val="21"/>
                <w:highlight w:val="none"/>
                <w:lang w:val="en-US" w:eastAsia="zh-CN"/>
              </w:rPr>
              <w:t>（即：</w:t>
            </w:r>
            <w:r>
              <w:rPr>
                <w:rFonts w:hint="eastAsia" w:ascii="Times New Roman" w:hAnsi="Times New Roman" w:eastAsia="宋体" w:cs="Times New Roman"/>
                <w:color w:val="auto"/>
                <w:sz w:val="21"/>
                <w:szCs w:val="21"/>
                <w:highlight w:val="none"/>
                <w:lang w:val="en-US" w:eastAsia="zh-CN"/>
              </w:rPr>
              <w:t>二氧化硫</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50</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vertAlign w:val="baseline"/>
                <w:lang w:eastAsia="zh-CN"/>
              </w:rPr>
              <w:t>、</w:t>
            </w:r>
            <w:r>
              <w:rPr>
                <w:rFonts w:hint="eastAsia" w:ascii="Times New Roman" w:hAnsi="Times New Roman" w:eastAsia="宋体" w:cs="Times New Roman"/>
                <w:color w:val="auto"/>
                <w:spacing w:val="-1"/>
                <w:sz w:val="21"/>
                <w:szCs w:val="21"/>
                <w:highlight w:val="none"/>
                <w:lang w:val="en-US" w:eastAsia="zh-CN"/>
              </w:rPr>
              <w:t>氮氧化物</w:t>
            </w:r>
            <w:r>
              <w:rPr>
                <w:rFonts w:hint="default" w:ascii="Times New Roman" w:hAnsi="Times New Roman" w:eastAsia="宋体"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150</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color w:val="auto"/>
                <w:spacing w:val="-1"/>
                <w:sz w:val="21"/>
                <w:szCs w:val="21"/>
                <w:highlight w:val="none"/>
              </w:rPr>
              <w:t>）</w:t>
            </w:r>
            <w:r>
              <w:rPr>
                <w:rFonts w:hint="default" w:ascii="Times New Roman" w:hAnsi="Times New Roman" w:eastAsia="宋体" w:cs="Times New Roman"/>
                <w:color w:val="auto"/>
                <w:spacing w:val="-1"/>
                <w:sz w:val="21"/>
                <w:szCs w:val="21"/>
              </w:rPr>
              <w:t>。</w:t>
            </w:r>
          </w:p>
          <w:p w14:paraId="788CAAB9">
            <w:pPr>
              <w:spacing w:before="111" w:line="221" w:lineRule="auto"/>
              <w:ind w:left="517"/>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3、噪声监测结果</w:t>
            </w:r>
          </w:p>
          <w:p w14:paraId="68750995">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7-</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厂界噪声监测结果</w:t>
            </w:r>
          </w:p>
          <w:tbl>
            <w:tblPr>
              <w:tblStyle w:val="17"/>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
              <w:gridCol w:w="1171"/>
              <w:gridCol w:w="96"/>
              <w:gridCol w:w="28"/>
              <w:gridCol w:w="96"/>
              <w:gridCol w:w="981"/>
              <w:gridCol w:w="123"/>
              <w:gridCol w:w="866"/>
              <w:gridCol w:w="850"/>
              <w:gridCol w:w="92"/>
              <w:gridCol w:w="682"/>
              <w:gridCol w:w="1"/>
              <w:gridCol w:w="775"/>
              <w:gridCol w:w="3"/>
              <w:gridCol w:w="772"/>
              <w:gridCol w:w="5"/>
              <w:gridCol w:w="770"/>
              <w:gridCol w:w="4"/>
              <w:gridCol w:w="685"/>
              <w:gridCol w:w="90"/>
              <w:gridCol w:w="491"/>
              <w:gridCol w:w="96"/>
            </w:tblGrid>
            <w:tr w14:paraId="5BDF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267" w:type="dxa"/>
                  <w:gridSpan w:val="2"/>
                  <w:tcBorders>
                    <w:top w:val="nil"/>
                    <w:left w:val="nil"/>
                    <w:bottom w:val="single" w:color="auto" w:sz="4" w:space="0"/>
                    <w:right w:val="nil"/>
                  </w:tcBorders>
                  <w:noWrap w:val="0"/>
                  <w:vAlign w:val="center"/>
                </w:tcPr>
                <w:p w14:paraId="512F9378">
                  <w:pPr>
                    <w:jc w:val="righ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w:t>
                  </w:r>
                </w:p>
              </w:tc>
              <w:tc>
                <w:tcPr>
                  <w:tcW w:w="2094" w:type="dxa"/>
                  <w:gridSpan w:val="5"/>
                  <w:tcBorders>
                    <w:top w:val="nil"/>
                    <w:left w:val="nil"/>
                    <w:bottom w:val="single" w:color="auto" w:sz="4" w:space="0"/>
                    <w:right w:val="nil"/>
                  </w:tcBorders>
                  <w:noWrap w:val="0"/>
                  <w:vAlign w:val="center"/>
                </w:tcPr>
                <w:p w14:paraId="1398FC44">
                  <w:pPr>
                    <w:autoSpaceDE w:val="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2025年0</w:t>
                  </w:r>
                  <w:r>
                    <w:rPr>
                      <w:rFonts w:hint="eastAsia" w:ascii="Times New Roman" w:hAnsi="Times New Roman" w:eastAsia="宋体" w:cs="Times New Roman"/>
                      <w:kern w:val="2"/>
                      <w:sz w:val="18"/>
                      <w:szCs w:val="18"/>
                      <w:lang w:val="en-US" w:eastAsia="zh-CN" w:bidi="ar-SA"/>
                    </w:rPr>
                    <w:t>5</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26</w:t>
                  </w:r>
                  <w:r>
                    <w:rPr>
                      <w:rFonts w:hint="default" w:ascii="Times New Roman" w:hAnsi="Times New Roman" w:eastAsia="宋体" w:cs="Times New Roman"/>
                      <w:kern w:val="2"/>
                      <w:sz w:val="18"/>
                      <w:szCs w:val="18"/>
                      <w:lang w:val="en-US" w:eastAsia="zh-CN" w:bidi="ar-SA"/>
                    </w:rPr>
                    <w:t>日</w:t>
                  </w:r>
                </w:p>
              </w:tc>
              <w:tc>
                <w:tcPr>
                  <w:tcW w:w="850" w:type="dxa"/>
                  <w:tcBorders>
                    <w:top w:val="nil"/>
                    <w:left w:val="nil"/>
                    <w:bottom w:val="single" w:color="auto" w:sz="4" w:space="0"/>
                    <w:right w:val="nil"/>
                  </w:tcBorders>
                  <w:noWrap w:val="0"/>
                  <w:vAlign w:val="center"/>
                </w:tcPr>
                <w:p w14:paraId="49CD0A74">
                  <w:pPr>
                    <w:autoSpaceDE w:val="0"/>
                    <w:jc w:val="center"/>
                    <w:rPr>
                      <w:rFonts w:hint="default" w:ascii="Times New Roman" w:hAnsi="Times New Roman" w:eastAsia="宋体" w:cs="Times New Roman"/>
                      <w:sz w:val="18"/>
                      <w:szCs w:val="18"/>
                      <w:lang w:val="en-US" w:eastAsia="zh-CN"/>
                    </w:rPr>
                  </w:pPr>
                </w:p>
              </w:tc>
              <w:tc>
                <w:tcPr>
                  <w:tcW w:w="4466" w:type="dxa"/>
                  <w:gridSpan w:val="13"/>
                  <w:tcBorders>
                    <w:top w:val="nil"/>
                    <w:left w:val="nil"/>
                    <w:bottom w:val="single" w:color="auto" w:sz="4" w:space="0"/>
                    <w:right w:val="nil"/>
                  </w:tcBorders>
                  <w:noWrap w:val="0"/>
                  <w:vAlign w:val="center"/>
                </w:tcPr>
                <w:p w14:paraId="1BAA1134">
                  <w:pPr>
                    <w:autoSpaceDE w:val="0"/>
                    <w:jc w:val="center"/>
                    <w:rPr>
                      <w:rFonts w:hint="default" w:ascii="Times New Roman" w:hAnsi="Times New Roman" w:eastAsia="宋体" w:cs="Times New Roman"/>
                      <w:sz w:val="18"/>
                      <w:szCs w:val="18"/>
                    </w:rPr>
                  </w:pPr>
                </w:p>
              </w:tc>
            </w:tr>
            <w:tr w14:paraId="1508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vMerge w:val="restart"/>
                  <w:tcBorders>
                    <w:top w:val="single" w:color="auto" w:sz="4" w:space="0"/>
                    <w:bottom w:val="single" w:color="auto" w:sz="4" w:space="0"/>
                  </w:tcBorders>
                  <w:noWrap w:val="0"/>
                  <w:vAlign w:val="center"/>
                </w:tcPr>
                <w:p w14:paraId="3BD4F599">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点位名称</w:t>
                  </w:r>
                </w:p>
              </w:tc>
              <w:tc>
                <w:tcPr>
                  <w:tcW w:w="981" w:type="dxa"/>
                  <w:vMerge w:val="restart"/>
                  <w:tcBorders>
                    <w:top w:val="single" w:color="auto" w:sz="4" w:space="0"/>
                    <w:bottom w:val="single" w:color="auto" w:sz="4" w:space="0"/>
                  </w:tcBorders>
                  <w:noWrap w:val="0"/>
                  <w:vAlign w:val="center"/>
                </w:tcPr>
                <w:p w14:paraId="502E9067">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主要声源</w:t>
                  </w:r>
                </w:p>
              </w:tc>
              <w:tc>
                <w:tcPr>
                  <w:tcW w:w="989" w:type="dxa"/>
                  <w:gridSpan w:val="2"/>
                  <w:vMerge w:val="restart"/>
                  <w:tcBorders>
                    <w:top w:val="single" w:color="auto" w:sz="4" w:space="0"/>
                    <w:bottom w:val="single" w:color="auto" w:sz="4" w:space="0"/>
                  </w:tcBorders>
                  <w:noWrap w:val="0"/>
                  <w:vAlign w:val="center"/>
                </w:tcPr>
                <w:p w14:paraId="5BBAA7D9">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检测时间</w:t>
                  </w:r>
                </w:p>
              </w:tc>
              <w:tc>
                <w:tcPr>
                  <w:tcW w:w="850" w:type="dxa"/>
                  <w:vMerge w:val="restart"/>
                  <w:tcBorders>
                    <w:top w:val="single" w:color="auto" w:sz="4" w:space="0"/>
                    <w:bottom w:val="single" w:color="auto" w:sz="4" w:space="0"/>
                  </w:tcBorders>
                  <w:noWrap w:val="0"/>
                  <w:vAlign w:val="center"/>
                </w:tcPr>
                <w:p w14:paraId="35B9AE2B">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时段</w:t>
                  </w:r>
                </w:p>
              </w:tc>
              <w:tc>
                <w:tcPr>
                  <w:tcW w:w="3879" w:type="dxa"/>
                  <w:gridSpan w:val="11"/>
                  <w:tcBorders>
                    <w:top w:val="single" w:color="auto" w:sz="4" w:space="0"/>
                  </w:tcBorders>
                  <w:noWrap w:val="0"/>
                  <w:vAlign w:val="center"/>
                </w:tcPr>
                <w:p w14:paraId="624429B4">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测量值</w:t>
                  </w:r>
                  <w:r>
                    <w:rPr>
                      <w:rFonts w:hint="default" w:ascii="Times New Roman" w:hAnsi="Times New Roman" w:eastAsia="宋体" w:cs="Times New Roman"/>
                      <w:sz w:val="18"/>
                      <w:szCs w:val="18"/>
                    </w:rPr>
                    <w:t>Leq dB(A)</w:t>
                  </w:r>
                </w:p>
              </w:tc>
              <w:tc>
                <w:tcPr>
                  <w:tcW w:w="587" w:type="dxa"/>
                  <w:gridSpan w:val="2"/>
                  <w:vMerge w:val="restart"/>
                  <w:tcBorders>
                    <w:top w:val="single" w:color="auto" w:sz="4" w:space="0"/>
                  </w:tcBorders>
                  <w:noWrap w:val="0"/>
                  <w:vAlign w:val="center"/>
                </w:tcPr>
                <w:p w14:paraId="7559C739">
                  <w:pPr>
                    <w:autoSpaceDE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7AD1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vMerge w:val="continue"/>
                  <w:tcBorders>
                    <w:top w:val="single" w:color="auto" w:sz="4" w:space="0"/>
                  </w:tcBorders>
                  <w:noWrap w:val="0"/>
                  <w:vAlign w:val="center"/>
                </w:tcPr>
                <w:p w14:paraId="2F7C0A8A">
                  <w:pPr>
                    <w:autoSpaceDE w:val="0"/>
                    <w:jc w:val="center"/>
                    <w:rPr>
                      <w:rFonts w:hint="default" w:ascii="Times New Roman" w:hAnsi="Times New Roman" w:eastAsia="宋体" w:cs="Times New Roman"/>
                      <w:sz w:val="18"/>
                      <w:szCs w:val="18"/>
                    </w:rPr>
                  </w:pPr>
                </w:p>
              </w:tc>
              <w:tc>
                <w:tcPr>
                  <w:tcW w:w="981" w:type="dxa"/>
                  <w:vMerge w:val="continue"/>
                  <w:tcBorders>
                    <w:top w:val="single" w:color="auto" w:sz="4" w:space="0"/>
                  </w:tcBorders>
                  <w:noWrap w:val="0"/>
                  <w:vAlign w:val="center"/>
                </w:tcPr>
                <w:p w14:paraId="6894F094">
                  <w:pPr>
                    <w:autoSpaceDE w:val="0"/>
                    <w:jc w:val="center"/>
                    <w:rPr>
                      <w:rFonts w:hint="default" w:ascii="Times New Roman" w:hAnsi="Times New Roman" w:eastAsia="宋体" w:cs="Times New Roman"/>
                      <w:sz w:val="18"/>
                      <w:szCs w:val="18"/>
                    </w:rPr>
                  </w:pPr>
                </w:p>
              </w:tc>
              <w:tc>
                <w:tcPr>
                  <w:tcW w:w="989" w:type="dxa"/>
                  <w:gridSpan w:val="2"/>
                  <w:vMerge w:val="continue"/>
                  <w:tcBorders>
                    <w:top w:val="single" w:color="auto" w:sz="4" w:space="0"/>
                  </w:tcBorders>
                  <w:noWrap w:val="0"/>
                  <w:vAlign w:val="center"/>
                </w:tcPr>
                <w:p w14:paraId="4F87319A">
                  <w:pPr>
                    <w:autoSpaceDE w:val="0"/>
                    <w:jc w:val="center"/>
                    <w:rPr>
                      <w:rFonts w:hint="default" w:ascii="Times New Roman" w:hAnsi="Times New Roman" w:eastAsia="宋体" w:cs="Times New Roman"/>
                      <w:sz w:val="18"/>
                      <w:szCs w:val="18"/>
                    </w:rPr>
                  </w:pPr>
                </w:p>
              </w:tc>
              <w:tc>
                <w:tcPr>
                  <w:tcW w:w="850" w:type="dxa"/>
                  <w:vMerge w:val="continue"/>
                  <w:tcBorders>
                    <w:top w:val="single" w:color="auto" w:sz="4" w:space="0"/>
                  </w:tcBorders>
                  <w:noWrap w:val="0"/>
                  <w:vAlign w:val="center"/>
                </w:tcPr>
                <w:p w14:paraId="5C93B6AB">
                  <w:pPr>
                    <w:autoSpaceDE w:val="0"/>
                    <w:jc w:val="center"/>
                    <w:rPr>
                      <w:rFonts w:hint="default" w:ascii="Times New Roman" w:hAnsi="Times New Roman" w:eastAsia="宋体" w:cs="Times New Roman"/>
                      <w:sz w:val="18"/>
                      <w:szCs w:val="18"/>
                    </w:rPr>
                  </w:pPr>
                </w:p>
              </w:tc>
              <w:tc>
                <w:tcPr>
                  <w:tcW w:w="774" w:type="dxa"/>
                  <w:gridSpan w:val="2"/>
                  <w:noWrap w:val="0"/>
                  <w:vAlign w:val="center"/>
                </w:tcPr>
                <w:p w14:paraId="0FE2BFCE">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测量值</w:t>
                  </w:r>
                </w:p>
              </w:tc>
              <w:tc>
                <w:tcPr>
                  <w:tcW w:w="779" w:type="dxa"/>
                  <w:gridSpan w:val="3"/>
                  <w:noWrap w:val="0"/>
                  <w:vAlign w:val="center"/>
                </w:tcPr>
                <w:p w14:paraId="094BF652">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背景值</w:t>
                  </w:r>
                </w:p>
              </w:tc>
              <w:tc>
                <w:tcPr>
                  <w:tcW w:w="777" w:type="dxa"/>
                  <w:gridSpan w:val="2"/>
                  <w:noWrap w:val="0"/>
                  <w:vAlign w:val="center"/>
                </w:tcPr>
                <w:p w14:paraId="180DBCA0">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修正值</w:t>
                  </w:r>
                </w:p>
              </w:tc>
              <w:tc>
                <w:tcPr>
                  <w:tcW w:w="774" w:type="dxa"/>
                  <w:gridSpan w:val="2"/>
                  <w:noWrap w:val="0"/>
                  <w:vAlign w:val="center"/>
                </w:tcPr>
                <w:p w14:paraId="6A2C044C">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结果</w:t>
                  </w:r>
                </w:p>
              </w:tc>
              <w:tc>
                <w:tcPr>
                  <w:tcW w:w="775" w:type="dxa"/>
                  <w:gridSpan w:val="2"/>
                  <w:noWrap w:val="0"/>
                  <w:vAlign w:val="center"/>
                </w:tcPr>
                <w:p w14:paraId="42239403">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限值</w:t>
                  </w:r>
                </w:p>
              </w:tc>
              <w:tc>
                <w:tcPr>
                  <w:tcW w:w="587" w:type="dxa"/>
                  <w:gridSpan w:val="2"/>
                  <w:vMerge w:val="continue"/>
                  <w:noWrap w:val="0"/>
                  <w:vAlign w:val="center"/>
                </w:tcPr>
                <w:p w14:paraId="55EB1F3A">
                  <w:pPr>
                    <w:autoSpaceDE w:val="0"/>
                    <w:jc w:val="center"/>
                    <w:rPr>
                      <w:rFonts w:hint="default" w:ascii="Times New Roman" w:hAnsi="Times New Roman" w:eastAsia="宋体" w:cs="Times New Roman"/>
                      <w:sz w:val="18"/>
                      <w:szCs w:val="18"/>
                      <w:lang w:val="en-US" w:eastAsia="zh-CN"/>
                    </w:rPr>
                  </w:pPr>
                </w:p>
              </w:tc>
            </w:tr>
            <w:tr w14:paraId="5BAA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noWrap w:val="0"/>
                  <w:vAlign w:val="center"/>
                </w:tcPr>
                <w:p w14:paraId="6962908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厂界外1mN1（南侧）</w:t>
                  </w:r>
                </w:p>
              </w:tc>
              <w:tc>
                <w:tcPr>
                  <w:tcW w:w="981" w:type="dxa"/>
                  <w:noWrap w:val="0"/>
                  <w:vAlign w:val="center"/>
                </w:tcPr>
                <w:p w14:paraId="7F9EE8C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生产噪声</w:t>
                  </w:r>
                </w:p>
              </w:tc>
              <w:tc>
                <w:tcPr>
                  <w:tcW w:w="989" w:type="dxa"/>
                  <w:gridSpan w:val="2"/>
                  <w:noWrap w:val="0"/>
                  <w:vAlign w:val="center"/>
                </w:tcPr>
                <w:p w14:paraId="3CE115AE">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15:27</w:t>
                  </w:r>
                </w:p>
              </w:tc>
              <w:tc>
                <w:tcPr>
                  <w:tcW w:w="850" w:type="dxa"/>
                  <w:noWrap w:val="0"/>
                  <w:vAlign w:val="center"/>
                </w:tcPr>
                <w:p w14:paraId="03F2E8D7">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4" w:type="dxa"/>
                  <w:gridSpan w:val="2"/>
                  <w:noWrap w:val="0"/>
                  <w:vAlign w:val="center"/>
                </w:tcPr>
                <w:p w14:paraId="6A967A1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49.5</w:t>
                  </w:r>
                </w:p>
              </w:tc>
              <w:tc>
                <w:tcPr>
                  <w:tcW w:w="779" w:type="dxa"/>
                  <w:gridSpan w:val="3"/>
                  <w:noWrap w:val="0"/>
                  <w:vAlign w:val="center"/>
                </w:tcPr>
                <w:p w14:paraId="68ABCF5F">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7" w:type="dxa"/>
                  <w:gridSpan w:val="2"/>
                  <w:noWrap w:val="0"/>
                  <w:vAlign w:val="center"/>
                </w:tcPr>
                <w:p w14:paraId="4B15733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4" w:type="dxa"/>
                  <w:gridSpan w:val="2"/>
                  <w:noWrap w:val="0"/>
                  <w:vAlign w:val="center"/>
                </w:tcPr>
                <w:p w14:paraId="5B5485F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50</w:t>
                  </w:r>
                </w:p>
              </w:tc>
              <w:tc>
                <w:tcPr>
                  <w:tcW w:w="775" w:type="dxa"/>
                  <w:gridSpan w:val="2"/>
                  <w:noWrap w:val="0"/>
                  <w:vAlign w:val="center"/>
                </w:tcPr>
                <w:p w14:paraId="082621A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7" w:type="dxa"/>
                  <w:gridSpan w:val="2"/>
                  <w:noWrap w:val="0"/>
                  <w:vAlign w:val="center"/>
                </w:tcPr>
                <w:p w14:paraId="45C48C03">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5C3C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noWrap w:val="0"/>
                  <w:vAlign w:val="center"/>
                </w:tcPr>
                <w:p w14:paraId="4806EB23">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lang w:val="en-US" w:eastAsia="zh-CN"/>
                    </w:rPr>
                    <w:t>（西侧）</w:t>
                  </w:r>
                </w:p>
              </w:tc>
              <w:tc>
                <w:tcPr>
                  <w:tcW w:w="981" w:type="dxa"/>
                  <w:noWrap w:val="0"/>
                  <w:vAlign w:val="center"/>
                </w:tcPr>
                <w:p w14:paraId="1EB1D122">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989" w:type="dxa"/>
                  <w:gridSpan w:val="2"/>
                  <w:noWrap w:val="0"/>
                  <w:vAlign w:val="center"/>
                </w:tcPr>
                <w:p w14:paraId="2F1ED5CC">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15:40</w:t>
                  </w:r>
                </w:p>
              </w:tc>
              <w:tc>
                <w:tcPr>
                  <w:tcW w:w="850" w:type="dxa"/>
                  <w:noWrap w:val="0"/>
                  <w:vAlign w:val="center"/>
                </w:tcPr>
                <w:p w14:paraId="2F42366D">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4" w:type="dxa"/>
                  <w:gridSpan w:val="2"/>
                  <w:noWrap w:val="0"/>
                  <w:vAlign w:val="center"/>
                </w:tcPr>
                <w:p w14:paraId="562FA5D8">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58.4</w:t>
                  </w:r>
                </w:p>
              </w:tc>
              <w:tc>
                <w:tcPr>
                  <w:tcW w:w="779" w:type="dxa"/>
                  <w:gridSpan w:val="3"/>
                  <w:noWrap w:val="0"/>
                  <w:vAlign w:val="center"/>
                </w:tcPr>
                <w:p w14:paraId="7B37B43F">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7" w:type="dxa"/>
                  <w:gridSpan w:val="2"/>
                  <w:noWrap w:val="0"/>
                  <w:vAlign w:val="center"/>
                </w:tcPr>
                <w:p w14:paraId="2632F863">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4" w:type="dxa"/>
                  <w:gridSpan w:val="2"/>
                  <w:noWrap w:val="0"/>
                  <w:vAlign w:val="center"/>
                </w:tcPr>
                <w:p w14:paraId="580A56CB">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58</w:t>
                  </w:r>
                </w:p>
              </w:tc>
              <w:tc>
                <w:tcPr>
                  <w:tcW w:w="775" w:type="dxa"/>
                  <w:gridSpan w:val="2"/>
                  <w:noWrap w:val="0"/>
                  <w:vAlign w:val="center"/>
                </w:tcPr>
                <w:p w14:paraId="45D52F5F">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7" w:type="dxa"/>
                  <w:gridSpan w:val="2"/>
                  <w:noWrap w:val="0"/>
                  <w:vAlign w:val="center"/>
                </w:tcPr>
                <w:p w14:paraId="555A7D64">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20F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noWrap w:val="0"/>
                  <w:vAlign w:val="center"/>
                </w:tcPr>
                <w:p w14:paraId="09F5C209">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（北侧）</w:t>
                  </w:r>
                </w:p>
              </w:tc>
              <w:tc>
                <w:tcPr>
                  <w:tcW w:w="981" w:type="dxa"/>
                  <w:noWrap w:val="0"/>
                  <w:vAlign w:val="center"/>
                </w:tcPr>
                <w:p w14:paraId="0DABB0BA">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989" w:type="dxa"/>
                  <w:gridSpan w:val="2"/>
                  <w:noWrap w:val="0"/>
                  <w:vAlign w:val="center"/>
                </w:tcPr>
                <w:p w14:paraId="778D21BB">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15:49</w:t>
                  </w:r>
                </w:p>
              </w:tc>
              <w:tc>
                <w:tcPr>
                  <w:tcW w:w="850" w:type="dxa"/>
                  <w:noWrap w:val="0"/>
                  <w:vAlign w:val="center"/>
                </w:tcPr>
                <w:p w14:paraId="3F9655FE">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4" w:type="dxa"/>
                  <w:gridSpan w:val="2"/>
                  <w:noWrap w:val="0"/>
                  <w:vAlign w:val="center"/>
                </w:tcPr>
                <w:p w14:paraId="259C540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57.6</w:t>
                  </w:r>
                </w:p>
              </w:tc>
              <w:tc>
                <w:tcPr>
                  <w:tcW w:w="779" w:type="dxa"/>
                  <w:gridSpan w:val="3"/>
                  <w:noWrap w:val="0"/>
                  <w:vAlign w:val="center"/>
                </w:tcPr>
                <w:p w14:paraId="51557224">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7" w:type="dxa"/>
                  <w:gridSpan w:val="2"/>
                  <w:noWrap w:val="0"/>
                  <w:vAlign w:val="center"/>
                </w:tcPr>
                <w:p w14:paraId="6480928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4" w:type="dxa"/>
                  <w:gridSpan w:val="2"/>
                  <w:noWrap w:val="0"/>
                  <w:vAlign w:val="center"/>
                </w:tcPr>
                <w:p w14:paraId="3E696153">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58</w:t>
                  </w:r>
                </w:p>
              </w:tc>
              <w:tc>
                <w:tcPr>
                  <w:tcW w:w="775" w:type="dxa"/>
                  <w:gridSpan w:val="2"/>
                  <w:noWrap w:val="0"/>
                  <w:vAlign w:val="center"/>
                </w:tcPr>
                <w:p w14:paraId="2D870279">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7" w:type="dxa"/>
                  <w:gridSpan w:val="2"/>
                  <w:noWrap w:val="0"/>
                  <w:vAlign w:val="center"/>
                </w:tcPr>
                <w:p w14:paraId="7668B776">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1A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1391" w:type="dxa"/>
                  <w:gridSpan w:val="4"/>
                  <w:noWrap w:val="0"/>
                  <w:vAlign w:val="center"/>
                </w:tcPr>
                <w:p w14:paraId="7CB5426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lang w:val="en-US" w:eastAsia="zh-CN"/>
                    </w:rPr>
                    <w:t>（东侧）</w:t>
                  </w:r>
                </w:p>
              </w:tc>
              <w:tc>
                <w:tcPr>
                  <w:tcW w:w="981" w:type="dxa"/>
                  <w:noWrap w:val="0"/>
                  <w:vAlign w:val="center"/>
                </w:tcPr>
                <w:p w14:paraId="0B53855E">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989" w:type="dxa"/>
                  <w:gridSpan w:val="2"/>
                  <w:noWrap w:val="0"/>
                  <w:vAlign w:val="center"/>
                </w:tcPr>
                <w:p w14:paraId="18FA4029">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16:01</w:t>
                  </w:r>
                </w:p>
              </w:tc>
              <w:tc>
                <w:tcPr>
                  <w:tcW w:w="850" w:type="dxa"/>
                  <w:noWrap w:val="0"/>
                  <w:vAlign w:val="center"/>
                </w:tcPr>
                <w:p w14:paraId="13383F16">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4" w:type="dxa"/>
                  <w:gridSpan w:val="2"/>
                  <w:noWrap w:val="0"/>
                  <w:vAlign w:val="center"/>
                </w:tcPr>
                <w:p w14:paraId="2C734F6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58.6</w:t>
                  </w:r>
                </w:p>
              </w:tc>
              <w:tc>
                <w:tcPr>
                  <w:tcW w:w="779" w:type="dxa"/>
                  <w:gridSpan w:val="3"/>
                  <w:noWrap w:val="0"/>
                  <w:vAlign w:val="center"/>
                </w:tcPr>
                <w:p w14:paraId="666192C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7" w:type="dxa"/>
                  <w:gridSpan w:val="2"/>
                  <w:noWrap w:val="0"/>
                  <w:vAlign w:val="center"/>
                </w:tcPr>
                <w:p w14:paraId="7635AD99">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4" w:type="dxa"/>
                  <w:gridSpan w:val="2"/>
                  <w:noWrap w:val="0"/>
                  <w:vAlign w:val="center"/>
                </w:tcPr>
                <w:p w14:paraId="07F7084A">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59</w:t>
                  </w:r>
                </w:p>
              </w:tc>
              <w:tc>
                <w:tcPr>
                  <w:tcW w:w="775" w:type="dxa"/>
                  <w:gridSpan w:val="2"/>
                  <w:noWrap w:val="0"/>
                  <w:vAlign w:val="center"/>
                </w:tcPr>
                <w:p w14:paraId="3B1B8A98">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7" w:type="dxa"/>
                  <w:gridSpan w:val="2"/>
                  <w:noWrap w:val="0"/>
                  <w:vAlign w:val="center"/>
                </w:tcPr>
                <w:p w14:paraId="7E04A1A6">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7567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8677" w:type="dxa"/>
                  <w:gridSpan w:val="21"/>
                  <w:noWrap w:val="0"/>
                  <w:vAlign w:val="center"/>
                </w:tcPr>
                <w:p w14:paraId="15872EB4">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《工业企业厂界环境噪声排放标准》（GB 12348-2008）</w:t>
                  </w: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r>
            <w:tr w14:paraId="6D43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4303" w:type="dxa"/>
                  <w:gridSpan w:val="9"/>
                  <w:noWrap w:val="0"/>
                  <w:vAlign w:val="center"/>
                </w:tcPr>
                <w:p w14:paraId="229D5440">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sz w:val="18"/>
                      <w:szCs w:val="18"/>
                      <w:highlight w:val="none"/>
                      <w:lang w:val="en-US" w:eastAsia="zh-CN"/>
                    </w:rPr>
                    <w:t>昼间（3类）</w:t>
                  </w:r>
                </w:p>
              </w:tc>
              <w:tc>
                <w:tcPr>
                  <w:tcW w:w="4374" w:type="dxa"/>
                  <w:gridSpan w:val="12"/>
                  <w:noWrap w:val="0"/>
                  <w:vAlign w:val="center"/>
                </w:tcPr>
                <w:p w14:paraId="1751870A">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highlight w:val="none"/>
                      <w:lang w:val="en-US" w:eastAsia="zh-CN"/>
                    </w:rPr>
                    <w:t>65</w:t>
                  </w:r>
                  <w:r>
                    <w:rPr>
                      <w:rFonts w:hint="default" w:ascii="Times New Roman" w:hAnsi="Times New Roman" w:eastAsia="宋体" w:cs="Times New Roman"/>
                      <w:color w:val="000000"/>
                      <w:sz w:val="18"/>
                      <w:szCs w:val="18"/>
                      <w:highlight w:val="none"/>
                      <w:lang w:val="en-US" w:eastAsia="zh-CN"/>
                    </w:rPr>
                    <w:t>dB(A）</w:t>
                  </w:r>
                </w:p>
              </w:tc>
            </w:tr>
            <w:tr w14:paraId="322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8677" w:type="dxa"/>
                  <w:gridSpan w:val="21"/>
                  <w:noWrap w:val="0"/>
                  <w:vAlign w:val="center"/>
                </w:tcPr>
                <w:p w14:paraId="3D8AB681">
                  <w:pPr>
                    <w:autoSpaceDE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注：根据 HJ 706-2014 标准第6.1条规定，若噪声测量值低于相应噪声源排放标准的限值，可以不进行背景噪声的测量。</w:t>
                  </w:r>
                </w:p>
              </w:tc>
            </w:tr>
            <w:tr w14:paraId="7AF2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5" w:type="dxa"/>
                <w:trHeight w:val="397" w:hRule="atLeast"/>
                <w:jc w:val="center"/>
              </w:trPr>
              <w:tc>
                <w:tcPr>
                  <w:tcW w:w="8677" w:type="dxa"/>
                  <w:gridSpan w:val="21"/>
                  <w:tcBorders>
                    <w:top w:val="single" w:color="auto" w:sz="4" w:space="0"/>
                    <w:left w:val="single" w:color="auto" w:sz="4" w:space="0"/>
                    <w:bottom w:val="single" w:color="auto" w:sz="4" w:space="0"/>
                    <w:right w:val="single" w:color="auto" w:sz="4" w:space="0"/>
                  </w:tcBorders>
                  <w:noWrap w:val="0"/>
                  <w:vAlign w:val="center"/>
                </w:tcPr>
                <w:p w14:paraId="3AFFEA77">
                  <w:pPr>
                    <w:autoSpaceDE w:val="0"/>
                    <w:jc w:val="both"/>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备注：天气：</w:t>
                  </w:r>
                  <w:r>
                    <w:rPr>
                      <w:rFonts w:hint="eastAsia" w:ascii="Times New Roman" w:hAnsi="Times New Roman" w:eastAsia="宋体" w:cs="Times New Roman"/>
                      <w:sz w:val="18"/>
                      <w:szCs w:val="18"/>
                      <w:lang w:val="en-US" w:eastAsia="zh-CN"/>
                    </w:rPr>
                    <w:t>晴</w:t>
                  </w:r>
                  <w:r>
                    <w:rPr>
                      <w:rFonts w:hint="default" w:ascii="Times New Roman" w:hAnsi="Times New Roman" w:eastAsia="宋体" w:cs="Times New Roman"/>
                      <w:sz w:val="18"/>
                      <w:szCs w:val="18"/>
                    </w:rPr>
                    <w:t>；风速：</w:t>
                  </w:r>
                  <w:r>
                    <w:rPr>
                      <w:rFonts w:hint="eastAsia" w:ascii="Times New Roman" w:hAnsi="Times New Roman" w:eastAsia="宋体" w:cs="Times New Roman"/>
                      <w:sz w:val="18"/>
                      <w:szCs w:val="18"/>
                      <w:lang w:val="en-US" w:eastAsia="zh-CN"/>
                    </w:rPr>
                    <w:t>1.7</w:t>
                  </w:r>
                  <w:r>
                    <w:rPr>
                      <w:rFonts w:hint="default" w:ascii="Times New Roman" w:hAnsi="Times New Roman" w:eastAsia="宋体" w:cs="Times New Roman"/>
                      <w:sz w:val="18"/>
                      <w:szCs w:val="18"/>
                    </w:rPr>
                    <w:t>m/s</w:t>
                  </w:r>
                  <w:r>
                    <w:rPr>
                      <w:rFonts w:hint="default" w:ascii="Times New Roman" w:hAnsi="Times New Roman" w:eastAsia="宋体" w:cs="Times New Roman"/>
                      <w:sz w:val="18"/>
                      <w:szCs w:val="18"/>
                      <w:lang w:val="en-US" w:eastAsia="zh-CN"/>
                    </w:rPr>
                    <w:t>。</w:t>
                  </w:r>
                </w:p>
              </w:tc>
            </w:tr>
            <w:tr w14:paraId="0457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266" w:type="dxa"/>
                  <w:gridSpan w:val="2"/>
                  <w:tcBorders>
                    <w:top w:val="nil"/>
                    <w:left w:val="nil"/>
                    <w:bottom w:val="single" w:color="auto" w:sz="4" w:space="0"/>
                    <w:right w:val="nil"/>
                  </w:tcBorders>
                  <w:noWrap w:val="0"/>
                  <w:vAlign w:val="center"/>
                </w:tcPr>
                <w:p w14:paraId="5DB55D30">
                  <w:pPr>
                    <w:jc w:val="righ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检测日期：</w:t>
                  </w:r>
                </w:p>
              </w:tc>
              <w:tc>
                <w:tcPr>
                  <w:tcW w:w="2190" w:type="dxa"/>
                  <w:gridSpan w:val="6"/>
                  <w:tcBorders>
                    <w:top w:val="nil"/>
                    <w:left w:val="nil"/>
                    <w:bottom w:val="single" w:color="auto" w:sz="4" w:space="0"/>
                    <w:right w:val="nil"/>
                  </w:tcBorders>
                  <w:noWrap w:val="0"/>
                  <w:vAlign w:val="center"/>
                </w:tcPr>
                <w:p w14:paraId="50B7D553">
                  <w:pPr>
                    <w:autoSpaceDE w:val="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2025年0</w:t>
                  </w:r>
                  <w:r>
                    <w:rPr>
                      <w:rFonts w:hint="eastAsia" w:ascii="Times New Roman" w:hAnsi="Times New Roman" w:eastAsia="宋体" w:cs="Times New Roman"/>
                      <w:kern w:val="2"/>
                      <w:sz w:val="18"/>
                      <w:szCs w:val="18"/>
                      <w:lang w:val="en-US" w:eastAsia="zh-CN" w:bidi="ar-SA"/>
                    </w:rPr>
                    <w:t>7</w:t>
                  </w:r>
                  <w:r>
                    <w:rPr>
                      <w:rFonts w:hint="default" w:ascii="Times New Roman" w:hAnsi="Times New Roman" w:eastAsia="宋体" w:cs="Times New Roman"/>
                      <w:kern w:val="2"/>
                      <w:sz w:val="18"/>
                      <w:szCs w:val="18"/>
                      <w:lang w:val="en-US" w:eastAsia="zh-CN" w:bidi="ar-SA"/>
                    </w:rPr>
                    <w:t>月</w:t>
                  </w:r>
                  <w:r>
                    <w:rPr>
                      <w:rFonts w:hint="eastAsia" w:ascii="Times New Roman" w:hAnsi="Times New Roman" w:eastAsia="宋体" w:cs="Times New Roman"/>
                      <w:kern w:val="2"/>
                      <w:sz w:val="18"/>
                      <w:szCs w:val="18"/>
                      <w:lang w:val="en-US" w:eastAsia="zh-CN" w:bidi="ar-SA"/>
                    </w:rPr>
                    <w:t>24</w:t>
                  </w:r>
                  <w:r>
                    <w:rPr>
                      <w:rFonts w:hint="default" w:ascii="Times New Roman" w:hAnsi="Times New Roman" w:eastAsia="宋体" w:cs="Times New Roman"/>
                      <w:kern w:val="2"/>
                      <w:sz w:val="18"/>
                      <w:szCs w:val="18"/>
                      <w:lang w:val="en-US" w:eastAsia="zh-CN" w:bidi="ar-SA"/>
                    </w:rPr>
                    <w:t>日</w:t>
                  </w:r>
                </w:p>
              </w:tc>
              <w:tc>
                <w:tcPr>
                  <w:tcW w:w="850" w:type="dxa"/>
                  <w:tcBorders>
                    <w:top w:val="nil"/>
                    <w:left w:val="nil"/>
                    <w:bottom w:val="single" w:color="auto" w:sz="4" w:space="0"/>
                    <w:right w:val="nil"/>
                  </w:tcBorders>
                  <w:noWrap w:val="0"/>
                  <w:vAlign w:val="center"/>
                </w:tcPr>
                <w:p w14:paraId="77B162B4">
                  <w:pPr>
                    <w:autoSpaceDE w:val="0"/>
                    <w:jc w:val="center"/>
                    <w:rPr>
                      <w:rFonts w:hint="default" w:ascii="Times New Roman" w:hAnsi="Times New Roman" w:eastAsia="宋体" w:cs="Times New Roman"/>
                      <w:sz w:val="18"/>
                      <w:szCs w:val="18"/>
                      <w:lang w:val="en-US" w:eastAsia="zh-CN"/>
                    </w:rPr>
                  </w:pPr>
                </w:p>
              </w:tc>
              <w:tc>
                <w:tcPr>
                  <w:tcW w:w="4370" w:type="dxa"/>
                  <w:gridSpan w:val="12"/>
                  <w:tcBorders>
                    <w:top w:val="nil"/>
                    <w:left w:val="nil"/>
                    <w:bottom w:val="single" w:color="auto" w:sz="4" w:space="0"/>
                    <w:right w:val="nil"/>
                  </w:tcBorders>
                  <w:noWrap w:val="0"/>
                  <w:vAlign w:val="center"/>
                </w:tcPr>
                <w:p w14:paraId="5FE0AF59">
                  <w:pPr>
                    <w:autoSpaceDE w:val="0"/>
                    <w:jc w:val="center"/>
                    <w:rPr>
                      <w:rFonts w:hint="default" w:ascii="Times New Roman" w:hAnsi="Times New Roman" w:eastAsia="宋体" w:cs="Times New Roman"/>
                      <w:sz w:val="18"/>
                      <w:szCs w:val="18"/>
                    </w:rPr>
                  </w:pPr>
                </w:p>
              </w:tc>
            </w:tr>
            <w:tr w14:paraId="48D8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90" w:hRule="atLeast"/>
                <w:jc w:val="center"/>
              </w:trPr>
              <w:tc>
                <w:tcPr>
                  <w:tcW w:w="1390" w:type="dxa"/>
                  <w:gridSpan w:val="4"/>
                  <w:vMerge w:val="restart"/>
                  <w:tcBorders>
                    <w:top w:val="single" w:color="auto" w:sz="4" w:space="0"/>
                    <w:bottom w:val="single" w:color="auto" w:sz="4" w:space="0"/>
                  </w:tcBorders>
                  <w:noWrap w:val="0"/>
                  <w:vAlign w:val="center"/>
                </w:tcPr>
                <w:p w14:paraId="22AB73F6">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点位名称</w:t>
                  </w:r>
                </w:p>
              </w:tc>
              <w:tc>
                <w:tcPr>
                  <w:tcW w:w="1200" w:type="dxa"/>
                  <w:gridSpan w:val="3"/>
                  <w:vMerge w:val="restart"/>
                  <w:tcBorders>
                    <w:top w:val="single" w:color="auto" w:sz="4" w:space="0"/>
                    <w:bottom w:val="single" w:color="auto" w:sz="4" w:space="0"/>
                  </w:tcBorders>
                  <w:noWrap w:val="0"/>
                  <w:vAlign w:val="center"/>
                </w:tcPr>
                <w:p w14:paraId="4EB471BD">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主要声源</w:t>
                  </w:r>
                </w:p>
              </w:tc>
              <w:tc>
                <w:tcPr>
                  <w:tcW w:w="866" w:type="dxa"/>
                  <w:vMerge w:val="restart"/>
                  <w:tcBorders>
                    <w:top w:val="single" w:color="auto" w:sz="4" w:space="0"/>
                    <w:bottom w:val="single" w:color="auto" w:sz="4" w:space="0"/>
                  </w:tcBorders>
                  <w:noWrap w:val="0"/>
                  <w:vAlign w:val="center"/>
                </w:tcPr>
                <w:p w14:paraId="57321224">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检测时间</w:t>
                  </w:r>
                </w:p>
              </w:tc>
              <w:tc>
                <w:tcPr>
                  <w:tcW w:w="850" w:type="dxa"/>
                  <w:vMerge w:val="restart"/>
                  <w:tcBorders>
                    <w:top w:val="single" w:color="auto" w:sz="4" w:space="0"/>
                    <w:bottom w:val="single" w:color="auto" w:sz="4" w:space="0"/>
                  </w:tcBorders>
                  <w:noWrap w:val="0"/>
                  <w:vAlign w:val="center"/>
                </w:tcPr>
                <w:p w14:paraId="76A4EF71">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时段</w:t>
                  </w:r>
                </w:p>
              </w:tc>
              <w:tc>
                <w:tcPr>
                  <w:tcW w:w="3789" w:type="dxa"/>
                  <w:gridSpan w:val="10"/>
                  <w:tcBorders>
                    <w:top w:val="single" w:color="auto" w:sz="4" w:space="0"/>
                  </w:tcBorders>
                  <w:noWrap w:val="0"/>
                  <w:vAlign w:val="center"/>
                </w:tcPr>
                <w:p w14:paraId="369385A5">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测量值</w:t>
                  </w:r>
                  <w:r>
                    <w:rPr>
                      <w:rFonts w:hint="default" w:ascii="Times New Roman" w:hAnsi="Times New Roman" w:eastAsia="宋体" w:cs="Times New Roman"/>
                      <w:sz w:val="18"/>
                      <w:szCs w:val="18"/>
                    </w:rPr>
                    <w:t>Leq dB(A)</w:t>
                  </w:r>
                </w:p>
              </w:tc>
              <w:tc>
                <w:tcPr>
                  <w:tcW w:w="581" w:type="dxa"/>
                  <w:gridSpan w:val="2"/>
                  <w:vMerge w:val="restart"/>
                  <w:tcBorders>
                    <w:top w:val="single" w:color="auto" w:sz="4" w:space="0"/>
                  </w:tcBorders>
                  <w:noWrap w:val="0"/>
                  <w:vAlign w:val="center"/>
                </w:tcPr>
                <w:p w14:paraId="57743CAB">
                  <w:pPr>
                    <w:autoSpaceDE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达标情况</w:t>
                  </w:r>
                </w:p>
              </w:tc>
            </w:tr>
            <w:tr w14:paraId="591C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390" w:type="dxa"/>
                  <w:gridSpan w:val="4"/>
                  <w:vMerge w:val="continue"/>
                  <w:tcBorders>
                    <w:top w:val="single" w:color="auto" w:sz="4" w:space="0"/>
                  </w:tcBorders>
                  <w:noWrap w:val="0"/>
                  <w:vAlign w:val="center"/>
                </w:tcPr>
                <w:p w14:paraId="32FAE71C">
                  <w:pPr>
                    <w:autoSpaceDE w:val="0"/>
                    <w:jc w:val="center"/>
                    <w:rPr>
                      <w:rFonts w:hint="default" w:ascii="Times New Roman" w:hAnsi="Times New Roman" w:eastAsia="宋体" w:cs="Times New Roman"/>
                      <w:sz w:val="18"/>
                      <w:szCs w:val="18"/>
                    </w:rPr>
                  </w:pPr>
                </w:p>
              </w:tc>
              <w:tc>
                <w:tcPr>
                  <w:tcW w:w="1200" w:type="dxa"/>
                  <w:gridSpan w:val="3"/>
                  <w:vMerge w:val="continue"/>
                  <w:tcBorders>
                    <w:top w:val="single" w:color="auto" w:sz="4" w:space="0"/>
                  </w:tcBorders>
                  <w:noWrap w:val="0"/>
                  <w:vAlign w:val="center"/>
                </w:tcPr>
                <w:p w14:paraId="5A77AB3E">
                  <w:pPr>
                    <w:autoSpaceDE w:val="0"/>
                    <w:jc w:val="center"/>
                    <w:rPr>
                      <w:rFonts w:hint="default" w:ascii="Times New Roman" w:hAnsi="Times New Roman" w:eastAsia="宋体" w:cs="Times New Roman"/>
                      <w:sz w:val="18"/>
                      <w:szCs w:val="18"/>
                    </w:rPr>
                  </w:pPr>
                </w:p>
              </w:tc>
              <w:tc>
                <w:tcPr>
                  <w:tcW w:w="866" w:type="dxa"/>
                  <w:vMerge w:val="continue"/>
                  <w:tcBorders>
                    <w:top w:val="single" w:color="auto" w:sz="4" w:space="0"/>
                  </w:tcBorders>
                  <w:noWrap w:val="0"/>
                  <w:vAlign w:val="center"/>
                </w:tcPr>
                <w:p w14:paraId="649588DF">
                  <w:pPr>
                    <w:autoSpaceDE w:val="0"/>
                    <w:jc w:val="center"/>
                    <w:rPr>
                      <w:rFonts w:hint="default" w:ascii="Times New Roman" w:hAnsi="Times New Roman" w:eastAsia="宋体" w:cs="Times New Roman"/>
                      <w:sz w:val="18"/>
                      <w:szCs w:val="18"/>
                    </w:rPr>
                  </w:pPr>
                </w:p>
              </w:tc>
              <w:tc>
                <w:tcPr>
                  <w:tcW w:w="850" w:type="dxa"/>
                  <w:vMerge w:val="continue"/>
                  <w:tcBorders>
                    <w:top w:val="single" w:color="auto" w:sz="4" w:space="0"/>
                  </w:tcBorders>
                  <w:noWrap w:val="0"/>
                  <w:vAlign w:val="center"/>
                </w:tcPr>
                <w:p w14:paraId="45424E23">
                  <w:pPr>
                    <w:autoSpaceDE w:val="0"/>
                    <w:jc w:val="center"/>
                    <w:rPr>
                      <w:rFonts w:hint="default" w:ascii="Times New Roman" w:hAnsi="Times New Roman" w:eastAsia="宋体" w:cs="Times New Roman"/>
                      <w:sz w:val="18"/>
                      <w:szCs w:val="18"/>
                    </w:rPr>
                  </w:pPr>
                </w:p>
              </w:tc>
              <w:tc>
                <w:tcPr>
                  <w:tcW w:w="775" w:type="dxa"/>
                  <w:gridSpan w:val="3"/>
                  <w:noWrap w:val="0"/>
                  <w:vAlign w:val="center"/>
                </w:tcPr>
                <w:p w14:paraId="6873779F">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测量值</w:t>
                  </w:r>
                </w:p>
              </w:tc>
              <w:tc>
                <w:tcPr>
                  <w:tcW w:w="775" w:type="dxa"/>
                  <w:noWrap w:val="0"/>
                  <w:vAlign w:val="center"/>
                </w:tcPr>
                <w:p w14:paraId="4B12365E">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背景值</w:t>
                  </w:r>
                </w:p>
              </w:tc>
              <w:tc>
                <w:tcPr>
                  <w:tcW w:w="775" w:type="dxa"/>
                  <w:gridSpan w:val="2"/>
                  <w:noWrap w:val="0"/>
                  <w:vAlign w:val="center"/>
                </w:tcPr>
                <w:p w14:paraId="0C5E2AB8">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修正值</w:t>
                  </w:r>
                </w:p>
              </w:tc>
              <w:tc>
                <w:tcPr>
                  <w:tcW w:w="775" w:type="dxa"/>
                  <w:gridSpan w:val="2"/>
                  <w:noWrap w:val="0"/>
                  <w:vAlign w:val="center"/>
                </w:tcPr>
                <w:p w14:paraId="4CB333DA">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结果</w:t>
                  </w:r>
                </w:p>
              </w:tc>
              <w:tc>
                <w:tcPr>
                  <w:tcW w:w="689" w:type="dxa"/>
                  <w:gridSpan w:val="2"/>
                  <w:noWrap w:val="0"/>
                  <w:vAlign w:val="center"/>
                </w:tcPr>
                <w:p w14:paraId="3F560C69">
                  <w:pPr>
                    <w:autoSpaceDE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限值</w:t>
                  </w:r>
                </w:p>
              </w:tc>
              <w:tc>
                <w:tcPr>
                  <w:tcW w:w="581" w:type="dxa"/>
                  <w:gridSpan w:val="2"/>
                  <w:vMerge w:val="continue"/>
                  <w:noWrap w:val="0"/>
                  <w:vAlign w:val="center"/>
                </w:tcPr>
                <w:p w14:paraId="1E39667C">
                  <w:pPr>
                    <w:autoSpaceDE w:val="0"/>
                    <w:jc w:val="center"/>
                    <w:rPr>
                      <w:rFonts w:hint="default" w:ascii="Times New Roman" w:hAnsi="Times New Roman" w:eastAsia="宋体" w:cs="Times New Roman"/>
                      <w:sz w:val="18"/>
                      <w:szCs w:val="18"/>
                      <w:lang w:val="en-US" w:eastAsia="zh-CN"/>
                    </w:rPr>
                  </w:pPr>
                </w:p>
              </w:tc>
            </w:tr>
            <w:tr w14:paraId="1BC6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390" w:type="dxa"/>
                  <w:gridSpan w:val="4"/>
                  <w:noWrap w:val="0"/>
                  <w:vAlign w:val="center"/>
                </w:tcPr>
                <w:p w14:paraId="39726AEC">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厂界外1mN1（南侧）</w:t>
                  </w:r>
                </w:p>
              </w:tc>
              <w:tc>
                <w:tcPr>
                  <w:tcW w:w="1200" w:type="dxa"/>
                  <w:gridSpan w:val="3"/>
                  <w:noWrap w:val="0"/>
                  <w:vAlign w:val="center"/>
                </w:tcPr>
                <w:p w14:paraId="5430BFC3">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生产噪声</w:t>
                  </w:r>
                </w:p>
              </w:tc>
              <w:tc>
                <w:tcPr>
                  <w:tcW w:w="866" w:type="dxa"/>
                  <w:noWrap w:val="0"/>
                  <w:vAlign w:val="center"/>
                </w:tcPr>
                <w:p w14:paraId="0DBD9462">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10:04</w:t>
                  </w:r>
                </w:p>
              </w:tc>
              <w:tc>
                <w:tcPr>
                  <w:tcW w:w="850" w:type="dxa"/>
                  <w:noWrap w:val="0"/>
                  <w:vAlign w:val="center"/>
                </w:tcPr>
                <w:p w14:paraId="2309A1C1">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5" w:type="dxa"/>
                  <w:gridSpan w:val="3"/>
                  <w:noWrap w:val="0"/>
                  <w:vAlign w:val="center"/>
                </w:tcPr>
                <w:p w14:paraId="49AF38DC">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55.2</w:t>
                  </w:r>
                </w:p>
              </w:tc>
              <w:tc>
                <w:tcPr>
                  <w:tcW w:w="775" w:type="dxa"/>
                  <w:noWrap w:val="0"/>
                  <w:vAlign w:val="center"/>
                </w:tcPr>
                <w:p w14:paraId="4FC011FE">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1F728D2B">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7FB02121">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55</w:t>
                  </w:r>
                </w:p>
              </w:tc>
              <w:tc>
                <w:tcPr>
                  <w:tcW w:w="689" w:type="dxa"/>
                  <w:gridSpan w:val="2"/>
                  <w:noWrap w:val="0"/>
                  <w:vAlign w:val="center"/>
                </w:tcPr>
                <w:p w14:paraId="6191609A">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1" w:type="dxa"/>
                  <w:gridSpan w:val="2"/>
                  <w:noWrap w:val="0"/>
                  <w:vAlign w:val="center"/>
                </w:tcPr>
                <w:p w14:paraId="350A9F83">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1227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390" w:type="dxa"/>
                  <w:gridSpan w:val="4"/>
                  <w:noWrap w:val="0"/>
                  <w:vAlign w:val="center"/>
                </w:tcPr>
                <w:p w14:paraId="76272D2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lang w:val="en-US" w:eastAsia="zh-CN"/>
                    </w:rPr>
                    <w:t>（西侧）</w:t>
                  </w:r>
                </w:p>
              </w:tc>
              <w:tc>
                <w:tcPr>
                  <w:tcW w:w="1200" w:type="dxa"/>
                  <w:gridSpan w:val="3"/>
                  <w:noWrap w:val="0"/>
                  <w:vAlign w:val="center"/>
                </w:tcPr>
                <w:p w14:paraId="4992F387">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866" w:type="dxa"/>
                  <w:noWrap w:val="0"/>
                  <w:vAlign w:val="center"/>
                </w:tcPr>
                <w:p w14:paraId="7C4BB9B8">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10:12</w:t>
                  </w:r>
                </w:p>
              </w:tc>
              <w:tc>
                <w:tcPr>
                  <w:tcW w:w="850" w:type="dxa"/>
                  <w:noWrap w:val="0"/>
                  <w:vAlign w:val="center"/>
                </w:tcPr>
                <w:p w14:paraId="722279BB">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5" w:type="dxa"/>
                  <w:gridSpan w:val="3"/>
                  <w:noWrap w:val="0"/>
                  <w:vAlign w:val="center"/>
                </w:tcPr>
                <w:p w14:paraId="060474B4">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59.3</w:t>
                  </w:r>
                </w:p>
              </w:tc>
              <w:tc>
                <w:tcPr>
                  <w:tcW w:w="775" w:type="dxa"/>
                  <w:noWrap w:val="0"/>
                  <w:vAlign w:val="center"/>
                </w:tcPr>
                <w:p w14:paraId="25EBD793">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45421FC0">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561C1C6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59</w:t>
                  </w:r>
                </w:p>
              </w:tc>
              <w:tc>
                <w:tcPr>
                  <w:tcW w:w="689" w:type="dxa"/>
                  <w:gridSpan w:val="2"/>
                  <w:noWrap w:val="0"/>
                  <w:vAlign w:val="center"/>
                </w:tcPr>
                <w:p w14:paraId="0684418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1" w:type="dxa"/>
                  <w:gridSpan w:val="2"/>
                  <w:noWrap w:val="0"/>
                  <w:vAlign w:val="center"/>
                </w:tcPr>
                <w:p w14:paraId="08B9BC1B">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63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390" w:type="dxa"/>
                  <w:gridSpan w:val="4"/>
                  <w:noWrap w:val="0"/>
                  <w:vAlign w:val="center"/>
                </w:tcPr>
                <w:p w14:paraId="50B7981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lang w:val="en-US" w:eastAsia="zh-CN"/>
                    </w:rPr>
                    <w:t>（北侧）</w:t>
                  </w:r>
                </w:p>
              </w:tc>
              <w:tc>
                <w:tcPr>
                  <w:tcW w:w="1200" w:type="dxa"/>
                  <w:gridSpan w:val="3"/>
                  <w:noWrap w:val="0"/>
                  <w:vAlign w:val="center"/>
                </w:tcPr>
                <w:p w14:paraId="122D7D61">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866" w:type="dxa"/>
                  <w:noWrap w:val="0"/>
                  <w:vAlign w:val="center"/>
                </w:tcPr>
                <w:p w14:paraId="171EE01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10:20</w:t>
                  </w:r>
                </w:p>
              </w:tc>
              <w:tc>
                <w:tcPr>
                  <w:tcW w:w="850" w:type="dxa"/>
                  <w:noWrap w:val="0"/>
                  <w:vAlign w:val="center"/>
                </w:tcPr>
                <w:p w14:paraId="525E37E7">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5" w:type="dxa"/>
                  <w:gridSpan w:val="3"/>
                  <w:noWrap w:val="0"/>
                  <w:vAlign w:val="center"/>
                </w:tcPr>
                <w:p w14:paraId="5F4C00E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55.5</w:t>
                  </w:r>
                </w:p>
              </w:tc>
              <w:tc>
                <w:tcPr>
                  <w:tcW w:w="775" w:type="dxa"/>
                  <w:noWrap w:val="0"/>
                  <w:vAlign w:val="center"/>
                </w:tcPr>
                <w:p w14:paraId="5838EE7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751E351B">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0FE96C1F">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56</w:t>
                  </w:r>
                </w:p>
              </w:tc>
              <w:tc>
                <w:tcPr>
                  <w:tcW w:w="689" w:type="dxa"/>
                  <w:gridSpan w:val="2"/>
                  <w:noWrap w:val="0"/>
                  <w:vAlign w:val="center"/>
                </w:tcPr>
                <w:p w14:paraId="0F0AD700">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1" w:type="dxa"/>
                  <w:gridSpan w:val="2"/>
                  <w:noWrap w:val="0"/>
                  <w:vAlign w:val="center"/>
                </w:tcPr>
                <w:p w14:paraId="123A9077">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2F66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1390" w:type="dxa"/>
                  <w:gridSpan w:val="4"/>
                  <w:noWrap w:val="0"/>
                  <w:vAlign w:val="center"/>
                </w:tcPr>
                <w:p w14:paraId="319D52C1">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厂界外1mN</w:t>
                  </w:r>
                  <w:r>
                    <w:rPr>
                      <w:rFonts w:hint="default"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lang w:val="en-US" w:eastAsia="zh-CN"/>
                    </w:rPr>
                    <w:t>（东侧）</w:t>
                  </w:r>
                </w:p>
              </w:tc>
              <w:tc>
                <w:tcPr>
                  <w:tcW w:w="1200" w:type="dxa"/>
                  <w:gridSpan w:val="3"/>
                  <w:noWrap w:val="0"/>
                  <w:vAlign w:val="center"/>
                </w:tcPr>
                <w:p w14:paraId="3FDE48EB">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生产</w:t>
                  </w:r>
                  <w:r>
                    <w:rPr>
                      <w:rFonts w:hint="eastAsia" w:ascii="Times New Roman" w:hAnsi="Times New Roman" w:eastAsia="宋体" w:cs="Times New Roman"/>
                      <w:sz w:val="18"/>
                      <w:szCs w:val="18"/>
                      <w:lang w:val="en-US" w:eastAsia="zh-CN"/>
                    </w:rPr>
                    <w:t>噪声</w:t>
                  </w:r>
                </w:p>
              </w:tc>
              <w:tc>
                <w:tcPr>
                  <w:tcW w:w="866" w:type="dxa"/>
                  <w:noWrap w:val="0"/>
                  <w:vAlign w:val="center"/>
                </w:tcPr>
                <w:p w14:paraId="5AEC3176">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sz w:val="18"/>
                      <w:szCs w:val="18"/>
                      <w:lang w:val="en-US" w:eastAsia="zh-CN"/>
                    </w:rPr>
                    <w:t>10:26</w:t>
                  </w:r>
                </w:p>
              </w:tc>
              <w:tc>
                <w:tcPr>
                  <w:tcW w:w="850" w:type="dxa"/>
                  <w:noWrap w:val="0"/>
                  <w:vAlign w:val="center"/>
                </w:tcPr>
                <w:p w14:paraId="3CADB424">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昼间</w:t>
                  </w:r>
                </w:p>
              </w:tc>
              <w:tc>
                <w:tcPr>
                  <w:tcW w:w="775" w:type="dxa"/>
                  <w:gridSpan w:val="3"/>
                  <w:noWrap w:val="0"/>
                  <w:vAlign w:val="center"/>
                </w:tcPr>
                <w:p w14:paraId="620D5A9B">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62.0</w:t>
                  </w:r>
                </w:p>
              </w:tc>
              <w:tc>
                <w:tcPr>
                  <w:tcW w:w="775" w:type="dxa"/>
                  <w:noWrap w:val="0"/>
                  <w:vAlign w:val="center"/>
                </w:tcPr>
                <w:p w14:paraId="797CC30F">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56127F08">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w:t>
                  </w:r>
                </w:p>
              </w:tc>
              <w:tc>
                <w:tcPr>
                  <w:tcW w:w="775" w:type="dxa"/>
                  <w:gridSpan w:val="2"/>
                  <w:noWrap w:val="0"/>
                  <w:vAlign w:val="center"/>
                </w:tcPr>
                <w:p w14:paraId="32D69BAD">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62</w:t>
                  </w:r>
                </w:p>
              </w:tc>
              <w:tc>
                <w:tcPr>
                  <w:tcW w:w="689" w:type="dxa"/>
                  <w:gridSpan w:val="2"/>
                  <w:noWrap w:val="0"/>
                  <w:vAlign w:val="center"/>
                </w:tcPr>
                <w:p w14:paraId="57B54B22">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c>
                <w:tcPr>
                  <w:tcW w:w="581" w:type="dxa"/>
                  <w:gridSpan w:val="2"/>
                  <w:noWrap w:val="0"/>
                  <w:vAlign w:val="center"/>
                </w:tcPr>
                <w:p w14:paraId="5EA7569D">
                  <w:pPr>
                    <w:autoSpaceDE w:val="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达标</w:t>
                  </w:r>
                </w:p>
              </w:tc>
            </w:tr>
            <w:tr w14:paraId="0900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8676" w:type="dxa"/>
                  <w:gridSpan w:val="21"/>
                  <w:noWrap w:val="0"/>
                  <w:vAlign w:val="center"/>
                </w:tcPr>
                <w:p w14:paraId="7143E8C5">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《工业企业厂界环境噪声排放标准》（GB 12348-2008）</w:t>
                  </w:r>
                  <w:r>
                    <w:rPr>
                      <w:rFonts w:hint="eastAsia" w:ascii="Times New Roman" w:hAnsi="Times New Roman" w:eastAsia="宋体" w:cs="Times New Roman"/>
                      <w:sz w:val="18"/>
                      <w:szCs w:val="18"/>
                      <w:highlight w:val="none"/>
                      <w:lang w:val="en-US" w:eastAsia="zh-CN"/>
                    </w:rPr>
                    <w:t>3</w:t>
                  </w:r>
                  <w:r>
                    <w:rPr>
                      <w:rFonts w:hint="default" w:ascii="Times New Roman" w:hAnsi="Times New Roman" w:eastAsia="宋体" w:cs="Times New Roman"/>
                      <w:sz w:val="18"/>
                      <w:szCs w:val="18"/>
                      <w:highlight w:val="none"/>
                      <w:lang w:val="en-US" w:eastAsia="zh-CN"/>
                    </w:rPr>
                    <w:t>类</w:t>
                  </w:r>
                </w:p>
              </w:tc>
            </w:tr>
            <w:tr w14:paraId="2AD8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4306" w:type="dxa"/>
                  <w:gridSpan w:val="9"/>
                  <w:noWrap w:val="0"/>
                  <w:vAlign w:val="center"/>
                </w:tcPr>
                <w:p w14:paraId="7991DEE1">
                  <w:pPr>
                    <w:autoSpaceDE w:val="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color w:val="000000"/>
                      <w:sz w:val="18"/>
                      <w:szCs w:val="18"/>
                      <w:highlight w:val="none"/>
                      <w:lang w:val="en-US" w:eastAsia="zh-CN"/>
                    </w:rPr>
                    <w:t>昼间（3类）</w:t>
                  </w:r>
                </w:p>
              </w:tc>
              <w:tc>
                <w:tcPr>
                  <w:tcW w:w="4370" w:type="dxa"/>
                  <w:gridSpan w:val="12"/>
                  <w:noWrap w:val="0"/>
                  <w:vAlign w:val="center"/>
                </w:tcPr>
                <w:p w14:paraId="2B66A4D7">
                  <w:pPr>
                    <w:autoSpaceDE w:val="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color w:val="000000"/>
                      <w:sz w:val="18"/>
                      <w:szCs w:val="18"/>
                      <w:highlight w:val="none"/>
                      <w:lang w:val="en-US" w:eastAsia="zh-CN"/>
                    </w:rPr>
                    <w:t>65</w:t>
                  </w:r>
                  <w:r>
                    <w:rPr>
                      <w:rFonts w:hint="default" w:ascii="Times New Roman" w:hAnsi="Times New Roman" w:eastAsia="宋体" w:cs="Times New Roman"/>
                      <w:color w:val="000000"/>
                      <w:sz w:val="18"/>
                      <w:szCs w:val="18"/>
                      <w:highlight w:val="none"/>
                      <w:lang w:val="en-US" w:eastAsia="zh-CN"/>
                    </w:rPr>
                    <w:t>dB(A）</w:t>
                  </w:r>
                </w:p>
              </w:tc>
            </w:tr>
            <w:tr w14:paraId="53A8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8676" w:type="dxa"/>
                  <w:gridSpan w:val="21"/>
                  <w:tcBorders>
                    <w:top w:val="single" w:color="auto" w:sz="4" w:space="0"/>
                    <w:left w:val="single" w:color="auto" w:sz="4" w:space="0"/>
                    <w:bottom w:val="single" w:color="auto" w:sz="4" w:space="0"/>
                    <w:right w:val="single" w:color="auto" w:sz="4" w:space="0"/>
                  </w:tcBorders>
                  <w:noWrap w:val="0"/>
                  <w:vAlign w:val="center"/>
                </w:tcPr>
                <w:p w14:paraId="588D99CD">
                  <w:pPr>
                    <w:autoSpaceDE w:val="0"/>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注：根据 HJ 706-2014 标准第6.1条规定，若噪声测量值低于相应噪声源排放标准的限值，可以不进行背景噪声的测量。</w:t>
                  </w:r>
                </w:p>
              </w:tc>
            </w:tr>
            <w:tr w14:paraId="3726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397" w:hRule="atLeast"/>
                <w:jc w:val="center"/>
              </w:trPr>
              <w:tc>
                <w:tcPr>
                  <w:tcW w:w="8676" w:type="dxa"/>
                  <w:gridSpan w:val="21"/>
                  <w:tcBorders>
                    <w:top w:val="single" w:color="auto" w:sz="4" w:space="0"/>
                    <w:left w:val="single" w:color="auto" w:sz="4" w:space="0"/>
                    <w:bottom w:val="single" w:color="auto" w:sz="4" w:space="0"/>
                    <w:right w:val="single" w:color="auto" w:sz="4" w:space="0"/>
                  </w:tcBorders>
                  <w:noWrap w:val="0"/>
                  <w:vAlign w:val="center"/>
                </w:tcPr>
                <w:p w14:paraId="54818109">
                  <w:pPr>
                    <w:autoSpaceDE w:val="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备注：天气：</w:t>
                  </w:r>
                  <w:r>
                    <w:rPr>
                      <w:rFonts w:hint="eastAsia" w:ascii="Times New Roman" w:hAnsi="Times New Roman" w:eastAsia="宋体" w:cs="Times New Roman"/>
                      <w:sz w:val="18"/>
                      <w:szCs w:val="18"/>
                      <w:lang w:val="en-US" w:eastAsia="zh-CN"/>
                    </w:rPr>
                    <w:t>晴</w:t>
                  </w:r>
                  <w:r>
                    <w:rPr>
                      <w:rFonts w:hint="default" w:ascii="Times New Roman" w:hAnsi="Times New Roman" w:eastAsia="宋体" w:cs="Times New Roman"/>
                      <w:sz w:val="18"/>
                      <w:szCs w:val="18"/>
                    </w:rPr>
                    <w:t>；风速：</w:t>
                  </w:r>
                  <w:r>
                    <w:rPr>
                      <w:rFonts w:hint="eastAsia" w:ascii="Times New Roman" w:hAnsi="Times New Roman" w:eastAsia="宋体" w:cs="Times New Roman"/>
                      <w:sz w:val="18"/>
                      <w:szCs w:val="18"/>
                      <w:lang w:val="en-US" w:eastAsia="zh-CN"/>
                    </w:rPr>
                    <w:t>1.5</w:t>
                  </w:r>
                  <w:r>
                    <w:rPr>
                      <w:rFonts w:hint="default" w:ascii="Times New Roman" w:hAnsi="Times New Roman" w:eastAsia="宋体" w:cs="Times New Roman"/>
                      <w:sz w:val="18"/>
                      <w:szCs w:val="18"/>
                    </w:rPr>
                    <w:t>m/s</w:t>
                  </w:r>
                  <w:r>
                    <w:rPr>
                      <w:rFonts w:hint="default" w:ascii="Times New Roman" w:hAnsi="Times New Roman" w:eastAsia="宋体" w:cs="Times New Roman"/>
                      <w:sz w:val="18"/>
                      <w:szCs w:val="18"/>
                      <w:lang w:val="en-US" w:eastAsia="zh-CN"/>
                    </w:rPr>
                    <w:t>。</w:t>
                  </w:r>
                </w:p>
              </w:tc>
            </w:tr>
          </w:tbl>
          <w:p w14:paraId="4E05DA17">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eastAsia" w:ascii="Times New Roman" w:hAnsi="Times New Roman" w:eastAsia="宋体" w:cs="Times New Roman"/>
                <w:i w:val="0"/>
                <w:iCs w:val="0"/>
                <w:color w:val="auto"/>
                <w:spacing w:val="-1"/>
                <w:lang w:eastAsia="zh-CN"/>
              </w:rPr>
            </w:pPr>
            <w:r>
              <w:rPr>
                <w:rFonts w:hint="eastAsia" w:ascii="Times New Roman" w:hAnsi="Times New Roman" w:eastAsia="宋体" w:cs="Times New Roman"/>
                <w:color w:val="auto"/>
                <w:spacing w:val="-1"/>
                <w:sz w:val="21"/>
                <w:szCs w:val="21"/>
                <w:lang w:val="en-US" w:eastAsia="zh-CN"/>
              </w:rPr>
              <w:t>由表7-4可知，</w:t>
            </w:r>
            <w:r>
              <w:rPr>
                <w:rFonts w:hint="default" w:ascii="Times New Roman" w:hAnsi="Times New Roman" w:eastAsia="宋体" w:cs="Times New Roman"/>
                <w:color w:val="auto"/>
                <w:spacing w:val="-1"/>
              </w:rPr>
              <w:t>验收检测期间，昼间厂界噪声范围</w:t>
            </w:r>
            <w:r>
              <w:rPr>
                <w:rFonts w:hint="eastAsia" w:ascii="Times New Roman" w:hAnsi="Times New Roman" w:eastAsia="宋体" w:cs="Times New Roman"/>
                <w:color w:val="auto"/>
                <w:spacing w:val="-1"/>
                <w:lang w:val="en-US" w:eastAsia="zh-CN"/>
              </w:rPr>
              <w:t>50</w:t>
            </w:r>
            <w:r>
              <w:rPr>
                <w:rFonts w:hint="default" w:ascii="Times New Roman" w:hAnsi="Times New Roman" w:eastAsia="宋体" w:cs="Times New Roman"/>
                <w:color w:val="auto"/>
                <w:spacing w:val="-1"/>
              </w:rPr>
              <w:t>~</w:t>
            </w:r>
            <w:r>
              <w:rPr>
                <w:rFonts w:hint="eastAsia" w:ascii="Times New Roman" w:hAnsi="Times New Roman" w:eastAsia="宋体" w:cs="Times New Roman"/>
                <w:color w:val="auto"/>
                <w:spacing w:val="-1"/>
                <w:lang w:val="en-US" w:eastAsia="zh-CN"/>
              </w:rPr>
              <w:t>62</w:t>
            </w:r>
            <w:r>
              <w:rPr>
                <w:rFonts w:hint="default" w:ascii="Times New Roman" w:hAnsi="Times New Roman" w:eastAsia="宋体" w:cs="Times New Roman"/>
                <w:color w:val="auto"/>
                <w:spacing w:val="-1"/>
              </w:rPr>
              <w:t>dB(A)，</w:t>
            </w:r>
            <w:r>
              <w:rPr>
                <w:rFonts w:hint="default" w:ascii="Times New Roman" w:hAnsi="Times New Roman" w:eastAsia="宋体" w:cs="Times New Roman"/>
                <w:i w:val="0"/>
                <w:iCs w:val="0"/>
                <w:color w:val="auto"/>
                <w:spacing w:val="-1"/>
              </w:rPr>
              <w:t>满足《工业企业厂界环境噪声排放标准》(GB12348-2008) 3 类标准限值要求（即：昼间≤65dB(A)）</w:t>
            </w:r>
            <w:r>
              <w:rPr>
                <w:rFonts w:hint="eastAsia" w:ascii="Times New Roman" w:hAnsi="Times New Roman" w:eastAsia="宋体" w:cs="Times New Roman"/>
                <w:i w:val="0"/>
                <w:iCs w:val="0"/>
                <w:color w:val="auto"/>
                <w:spacing w:val="-1"/>
                <w:lang w:eastAsia="zh-CN"/>
              </w:rPr>
              <w:t>。</w:t>
            </w:r>
          </w:p>
          <w:p w14:paraId="4E536620">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eastAsia" w:ascii="Times New Roman" w:hAnsi="Times New Roman" w:eastAsia="宋体" w:cs="Times New Roman"/>
                <w:b/>
                <w:bCs/>
                <w:color w:val="auto"/>
                <w:sz w:val="21"/>
                <w:szCs w:val="21"/>
                <w:highlight w:val="none"/>
                <w:lang w:val="en-US" w:eastAsia="zh-CN"/>
              </w:rPr>
            </w:pPr>
          </w:p>
          <w:p w14:paraId="4FF00554">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eastAsia" w:ascii="Times New Roman" w:hAnsi="Times New Roman" w:eastAsia="宋体" w:cs="Times New Roman"/>
                <w:b/>
                <w:bCs/>
                <w:color w:val="auto"/>
                <w:sz w:val="21"/>
                <w:szCs w:val="21"/>
                <w:highlight w:val="none"/>
                <w:lang w:val="en-US" w:eastAsia="zh-CN"/>
              </w:rPr>
            </w:pPr>
          </w:p>
          <w:p w14:paraId="1DE18D29">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05" w:leftChars="50" w:right="21" w:rightChars="10"/>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三、污染物排放总量核算</w:t>
            </w:r>
            <w:r>
              <w:rPr>
                <w:rFonts w:hint="default" w:ascii="Times New Roman" w:hAnsi="Times New Roman" w:eastAsia="宋体" w:cs="Times New Roman"/>
                <w:b/>
                <w:bCs/>
                <w:color w:val="auto"/>
                <w:sz w:val="21"/>
                <w:szCs w:val="21"/>
                <w:highlight w:val="none"/>
                <w:lang w:val="en-US" w:eastAsia="zh-CN"/>
              </w:rPr>
              <w:t>：</w:t>
            </w:r>
          </w:p>
          <w:p w14:paraId="3BC90FF0">
            <w:pPr>
              <w:pStyle w:val="46"/>
              <w:keepNext w:val="0"/>
              <w:keepLines w:val="0"/>
              <w:pageBreakBefore w:val="0"/>
              <w:widowControl/>
              <w:numPr>
                <w:ilvl w:val="0"/>
                <w:numId w:val="13"/>
              </w:numPr>
              <w:tabs>
                <w:tab w:val="clear" w:pos="0"/>
              </w:tabs>
              <w:kinsoku w:val="0"/>
              <w:wordWrap/>
              <w:overflowPunct/>
              <w:topLinePunct w:val="0"/>
              <w:autoSpaceDE w:val="0"/>
              <w:autoSpaceDN w:val="0"/>
              <w:bidi w:val="0"/>
              <w:adjustRightInd w:val="0"/>
              <w:snapToGrid w:val="0"/>
              <w:ind w:left="0" w:leftChars="0" w:firstLine="420" w:firstLineChars="200"/>
              <w:textAlignment w:val="baseline"/>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废水污染物总量控制</w:t>
            </w:r>
          </w:p>
          <w:p w14:paraId="79A484D2">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0" w:leftChars="0" w:right="0" w:rightChars="0" w:firstLine="416" w:firstLineChars="200"/>
              <w:textAlignment w:val="center"/>
              <w:rPr>
                <w:rFonts w:hint="default" w:ascii="Times New Roman" w:hAnsi="Times New Roman" w:eastAsia="宋体" w:cs="Times New Roman"/>
                <w:color w:val="auto"/>
                <w:spacing w:val="-1"/>
              </w:rPr>
            </w:pPr>
            <w:r>
              <w:rPr>
                <w:rFonts w:hint="default" w:ascii="Times New Roman" w:hAnsi="Times New Roman" w:eastAsia="宋体" w:cs="Times New Roman"/>
                <w:color w:val="auto"/>
                <w:spacing w:val="-1"/>
              </w:rPr>
              <w:t>根据《福建省环保厅关于进一步加快推进排污权有偿使用和交易工作的意见》(闽环发[2015]6 号)，排污权交易水污染物仅核定工业废水部分。项目生活污水无需申请总量。</w:t>
            </w:r>
          </w:p>
          <w:p w14:paraId="5BD83AB7">
            <w:pPr>
              <w:pStyle w:val="46"/>
              <w:keepNext w:val="0"/>
              <w:keepLines w:val="0"/>
              <w:pageBreakBefore w:val="0"/>
              <w:widowControl/>
              <w:numPr>
                <w:ilvl w:val="0"/>
                <w:numId w:val="13"/>
              </w:numPr>
              <w:tabs>
                <w:tab w:val="clear" w:pos="0"/>
              </w:tabs>
              <w:kinsoku w:val="0"/>
              <w:wordWrap/>
              <w:overflowPunct/>
              <w:topLinePunct w:val="0"/>
              <w:autoSpaceDE w:val="0"/>
              <w:autoSpaceDN w:val="0"/>
              <w:bidi w:val="0"/>
              <w:adjustRightInd w:val="0"/>
              <w:snapToGrid w:val="0"/>
              <w:ind w:left="0" w:leftChars="0" w:firstLine="420" w:firstLineChars="200"/>
              <w:textAlignment w:val="baseline"/>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废气污染物总量控制</w:t>
            </w:r>
          </w:p>
          <w:p w14:paraId="3305D42C">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16" w:firstLineChars="200"/>
              <w:textAlignment w:val="center"/>
              <w:rPr>
                <w:rFonts w:hint="default" w:ascii="Times New Roman" w:hAnsi="Times New Roman" w:eastAsia="宋体" w:cs="Times New Roman"/>
                <w:color w:val="auto"/>
                <w:spacing w:val="-1"/>
                <w:sz w:val="21"/>
                <w:szCs w:val="21"/>
                <w:lang w:val="en-US" w:eastAsia="zh-CN"/>
              </w:rPr>
            </w:pPr>
            <w:r>
              <w:rPr>
                <w:rFonts w:hint="default" w:ascii="Times New Roman" w:hAnsi="Times New Roman" w:eastAsia="宋体" w:cs="Times New Roman"/>
                <w:color w:val="auto"/>
                <w:spacing w:val="-1"/>
                <w:sz w:val="21"/>
                <w:szCs w:val="21"/>
                <w:lang w:val="en-US" w:eastAsia="zh-CN"/>
              </w:rPr>
              <w:t>根据监测数据计算，项目废气污染物产排污情况见表7-</w:t>
            </w:r>
            <w:r>
              <w:rPr>
                <w:rFonts w:hint="eastAsia" w:ascii="Times New Roman" w:hAnsi="Times New Roman" w:eastAsia="宋体" w:cs="Times New Roman"/>
                <w:color w:val="auto"/>
                <w:spacing w:val="-1"/>
                <w:sz w:val="21"/>
                <w:szCs w:val="21"/>
                <w:lang w:val="en-US" w:eastAsia="zh-CN"/>
              </w:rPr>
              <w:t>6</w:t>
            </w:r>
            <w:r>
              <w:rPr>
                <w:rFonts w:hint="default" w:ascii="Times New Roman" w:hAnsi="Times New Roman" w:eastAsia="宋体" w:cs="Times New Roman"/>
                <w:color w:val="auto"/>
                <w:spacing w:val="-1"/>
                <w:sz w:val="21"/>
                <w:szCs w:val="21"/>
                <w:lang w:val="en-US" w:eastAsia="zh-CN"/>
              </w:rPr>
              <w:t>：</w:t>
            </w:r>
          </w:p>
          <w:p w14:paraId="753E07B6">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2" w:firstLineChars="200"/>
              <w:jc w:val="center"/>
              <w:textAlignment w:val="baseline"/>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表7-6 项目废气污染物排放总量一览表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663"/>
              <w:gridCol w:w="614"/>
              <w:gridCol w:w="777"/>
              <w:gridCol w:w="777"/>
              <w:gridCol w:w="982"/>
              <w:gridCol w:w="832"/>
              <w:gridCol w:w="995"/>
              <w:gridCol w:w="806"/>
              <w:gridCol w:w="887"/>
              <w:gridCol w:w="776"/>
            </w:tblGrid>
            <w:tr w14:paraId="68A5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6" w:type="dxa"/>
                  <w:gridSpan w:val="2"/>
                  <w:vMerge w:val="restart"/>
                  <w:vAlign w:val="center"/>
                </w:tcPr>
                <w:p w14:paraId="161F482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废</w:t>
                  </w:r>
                  <w:r>
                    <w:rPr>
                      <w:rFonts w:hint="eastAsia" w:ascii="Times New Roman" w:hAnsi="Times New Roman" w:eastAsia="宋体" w:cs="Times New Roman"/>
                      <w:b/>
                      <w:bCs/>
                      <w:sz w:val="18"/>
                      <w:szCs w:val="18"/>
                      <w:vertAlign w:val="baseline"/>
                      <w:lang w:val="en-US" w:eastAsia="zh-CN"/>
                    </w:rPr>
                    <w:t>气类型</w:t>
                  </w:r>
                </w:p>
              </w:tc>
              <w:tc>
                <w:tcPr>
                  <w:tcW w:w="614" w:type="dxa"/>
                  <w:vMerge w:val="restart"/>
                  <w:vAlign w:val="center"/>
                </w:tcPr>
                <w:p w14:paraId="76393F5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核算方法</w:t>
                  </w:r>
                </w:p>
              </w:tc>
              <w:tc>
                <w:tcPr>
                  <w:tcW w:w="777" w:type="dxa"/>
                  <w:vMerge w:val="restart"/>
                  <w:shd w:val="clear" w:color="auto" w:fill="auto"/>
                  <w:vAlign w:val="center"/>
                </w:tcPr>
                <w:p w14:paraId="5B1D311C">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运行时间</w:t>
                  </w:r>
                  <w:r>
                    <w:rPr>
                      <w:rFonts w:hint="default" w:ascii="Times New Roman" w:hAnsi="Times New Roman" w:eastAsia="宋体" w:cs="Times New Roman"/>
                      <w:b/>
                      <w:bCs/>
                      <w:sz w:val="18"/>
                      <w:szCs w:val="18"/>
                      <w:vertAlign w:val="baseline"/>
                      <w:lang w:val="en-US" w:eastAsia="zh-CN"/>
                    </w:rPr>
                    <w:t>（</w:t>
                  </w:r>
                  <w:r>
                    <w:rPr>
                      <w:rFonts w:hint="eastAsia" w:ascii="Times New Roman" w:hAnsi="Times New Roman" w:eastAsia="宋体" w:cs="Times New Roman"/>
                      <w:b/>
                      <w:bCs/>
                      <w:sz w:val="18"/>
                      <w:szCs w:val="18"/>
                      <w:vertAlign w:val="baseline"/>
                      <w:lang w:val="en-US" w:eastAsia="zh-CN"/>
                    </w:rPr>
                    <w:t>h</w:t>
                  </w:r>
                  <w:r>
                    <w:rPr>
                      <w:rFonts w:hint="default" w:ascii="Times New Roman" w:hAnsi="Times New Roman" w:eastAsia="宋体" w:cs="Times New Roman"/>
                      <w:b/>
                      <w:bCs/>
                      <w:sz w:val="18"/>
                      <w:szCs w:val="18"/>
                      <w:vertAlign w:val="baseline"/>
                      <w:lang w:val="en-US" w:eastAsia="zh-CN"/>
                    </w:rPr>
                    <w:t>）</w:t>
                  </w:r>
                </w:p>
              </w:tc>
              <w:tc>
                <w:tcPr>
                  <w:tcW w:w="777" w:type="dxa"/>
                  <w:vMerge w:val="restart"/>
                  <w:vAlign w:val="center"/>
                </w:tcPr>
                <w:p w14:paraId="7D9BD40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污染物</w:t>
                  </w:r>
                </w:p>
              </w:tc>
              <w:tc>
                <w:tcPr>
                  <w:tcW w:w="1814" w:type="dxa"/>
                  <w:gridSpan w:val="2"/>
                  <w:vAlign w:val="center"/>
                </w:tcPr>
                <w:p w14:paraId="2AF9386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产生情况</w:t>
                  </w:r>
                </w:p>
              </w:tc>
              <w:tc>
                <w:tcPr>
                  <w:tcW w:w="1801" w:type="dxa"/>
                  <w:gridSpan w:val="2"/>
                  <w:vAlign w:val="center"/>
                </w:tcPr>
                <w:p w14:paraId="7F5769E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排放情况</w:t>
                  </w:r>
                </w:p>
              </w:tc>
              <w:tc>
                <w:tcPr>
                  <w:tcW w:w="887" w:type="dxa"/>
                  <w:vMerge w:val="restart"/>
                  <w:vAlign w:val="center"/>
                </w:tcPr>
                <w:p w14:paraId="75ECA2C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削减量（t/a）</w:t>
                  </w:r>
                </w:p>
              </w:tc>
              <w:tc>
                <w:tcPr>
                  <w:tcW w:w="776" w:type="dxa"/>
                  <w:vMerge w:val="restart"/>
                  <w:vAlign w:val="center"/>
                </w:tcPr>
                <w:p w14:paraId="7A3EE01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处理效率</w:t>
                  </w:r>
                  <w:r>
                    <w:rPr>
                      <w:rFonts w:hint="eastAsia" w:ascii="Times New Roman" w:hAnsi="Times New Roman" w:eastAsia="宋体" w:cs="Times New Roman"/>
                      <w:b/>
                      <w:bCs/>
                      <w:sz w:val="18"/>
                      <w:szCs w:val="18"/>
                      <w:vertAlign w:val="baseline"/>
                      <w:lang w:val="en-US" w:eastAsia="zh-CN"/>
                    </w:rPr>
                    <w:t>（%）</w:t>
                  </w:r>
                </w:p>
              </w:tc>
            </w:tr>
            <w:tr w14:paraId="5E6A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6" w:type="dxa"/>
                  <w:gridSpan w:val="2"/>
                  <w:vMerge w:val="continue"/>
                  <w:vAlign w:val="center"/>
                </w:tcPr>
                <w:p w14:paraId="36853DF5">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c>
                <w:tcPr>
                  <w:tcW w:w="614" w:type="dxa"/>
                  <w:vMerge w:val="continue"/>
                  <w:vAlign w:val="center"/>
                </w:tcPr>
                <w:p w14:paraId="5937B94A">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c>
                <w:tcPr>
                  <w:tcW w:w="777" w:type="dxa"/>
                  <w:vMerge w:val="continue"/>
                  <w:vAlign w:val="center"/>
                </w:tcPr>
                <w:p w14:paraId="337190A6">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c>
                <w:tcPr>
                  <w:tcW w:w="777" w:type="dxa"/>
                  <w:vMerge w:val="continue"/>
                  <w:vAlign w:val="center"/>
                </w:tcPr>
                <w:p w14:paraId="46D682A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c>
                <w:tcPr>
                  <w:tcW w:w="982" w:type="dxa"/>
                  <w:vAlign w:val="center"/>
                </w:tcPr>
                <w:p w14:paraId="140A0BF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产生速率</w:t>
                  </w:r>
                  <w:r>
                    <w:rPr>
                      <w:rFonts w:hint="default" w:ascii="Times New Roman" w:hAnsi="Times New Roman" w:eastAsia="宋体" w:cs="Times New Roman"/>
                      <w:b/>
                      <w:bCs/>
                      <w:sz w:val="18"/>
                      <w:szCs w:val="18"/>
                      <w:vertAlign w:val="baseline"/>
                      <w:lang w:val="en-US" w:eastAsia="zh-CN"/>
                    </w:rPr>
                    <w:t>（</w:t>
                  </w:r>
                  <w:r>
                    <w:rPr>
                      <w:rFonts w:hint="eastAsia" w:ascii="Times New Roman" w:hAnsi="Times New Roman" w:eastAsia="宋体" w:cs="Times New Roman"/>
                      <w:b/>
                      <w:bCs/>
                      <w:sz w:val="18"/>
                      <w:szCs w:val="18"/>
                      <w:vertAlign w:val="baseline"/>
                      <w:lang w:val="en-US" w:eastAsia="zh-CN"/>
                    </w:rPr>
                    <w:t>k</w:t>
                  </w:r>
                  <w:r>
                    <w:rPr>
                      <w:rFonts w:hint="default" w:ascii="Times New Roman" w:hAnsi="Times New Roman" w:eastAsia="宋体" w:cs="Times New Roman"/>
                      <w:b/>
                      <w:bCs/>
                      <w:sz w:val="18"/>
                      <w:szCs w:val="18"/>
                      <w:vertAlign w:val="baseline"/>
                      <w:lang w:val="en-US" w:eastAsia="zh-CN"/>
                    </w:rPr>
                    <w:t>g/</w:t>
                  </w:r>
                  <w:r>
                    <w:rPr>
                      <w:rFonts w:hint="eastAsia" w:ascii="Times New Roman" w:hAnsi="Times New Roman" w:eastAsia="宋体" w:cs="Times New Roman"/>
                      <w:b/>
                      <w:bCs/>
                      <w:sz w:val="18"/>
                      <w:szCs w:val="18"/>
                      <w:vertAlign w:val="baseline"/>
                      <w:lang w:val="en-US" w:eastAsia="zh-CN"/>
                    </w:rPr>
                    <w:t>h</w:t>
                  </w:r>
                  <w:r>
                    <w:rPr>
                      <w:rFonts w:hint="default" w:ascii="Times New Roman" w:hAnsi="Times New Roman" w:eastAsia="宋体" w:cs="Times New Roman"/>
                      <w:b/>
                      <w:bCs/>
                      <w:sz w:val="18"/>
                      <w:szCs w:val="18"/>
                      <w:vertAlign w:val="baseline"/>
                      <w:lang w:val="en-US" w:eastAsia="zh-CN"/>
                    </w:rPr>
                    <w:t>）</w:t>
                  </w:r>
                </w:p>
              </w:tc>
              <w:tc>
                <w:tcPr>
                  <w:tcW w:w="832" w:type="dxa"/>
                  <w:vAlign w:val="center"/>
                </w:tcPr>
                <w:p w14:paraId="61E75740">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产生量（t/a）</w:t>
                  </w:r>
                </w:p>
              </w:tc>
              <w:tc>
                <w:tcPr>
                  <w:tcW w:w="995" w:type="dxa"/>
                  <w:vAlign w:val="center"/>
                </w:tcPr>
                <w:p w14:paraId="6905D83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b/>
                      <w:bCs/>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排放速率</w:t>
                  </w:r>
                  <w:r>
                    <w:rPr>
                      <w:rFonts w:hint="default" w:ascii="Times New Roman" w:hAnsi="Times New Roman" w:eastAsia="宋体" w:cs="Times New Roman"/>
                      <w:b/>
                      <w:bCs/>
                      <w:sz w:val="18"/>
                      <w:szCs w:val="18"/>
                      <w:vertAlign w:val="baseline"/>
                      <w:lang w:val="en-US" w:eastAsia="zh-CN"/>
                    </w:rPr>
                    <w:t>（</w:t>
                  </w:r>
                  <w:r>
                    <w:rPr>
                      <w:rFonts w:hint="eastAsia" w:ascii="Times New Roman" w:hAnsi="Times New Roman" w:eastAsia="宋体" w:cs="Times New Roman"/>
                      <w:b/>
                      <w:bCs/>
                      <w:sz w:val="18"/>
                      <w:szCs w:val="18"/>
                      <w:vertAlign w:val="baseline"/>
                      <w:lang w:val="en-US" w:eastAsia="zh-CN"/>
                    </w:rPr>
                    <w:t>k</w:t>
                  </w:r>
                  <w:r>
                    <w:rPr>
                      <w:rFonts w:hint="default" w:ascii="Times New Roman" w:hAnsi="Times New Roman" w:eastAsia="宋体" w:cs="Times New Roman"/>
                      <w:b/>
                      <w:bCs/>
                      <w:sz w:val="18"/>
                      <w:szCs w:val="18"/>
                      <w:vertAlign w:val="baseline"/>
                      <w:lang w:val="en-US" w:eastAsia="zh-CN"/>
                    </w:rPr>
                    <w:t>g/</w:t>
                  </w:r>
                  <w:r>
                    <w:rPr>
                      <w:rFonts w:hint="eastAsia" w:ascii="Times New Roman" w:hAnsi="Times New Roman" w:eastAsia="宋体" w:cs="Times New Roman"/>
                      <w:b/>
                      <w:bCs/>
                      <w:sz w:val="18"/>
                      <w:szCs w:val="18"/>
                      <w:vertAlign w:val="baseline"/>
                      <w:lang w:val="en-US" w:eastAsia="zh-CN"/>
                    </w:rPr>
                    <w:t>h</w:t>
                  </w:r>
                  <w:r>
                    <w:rPr>
                      <w:rFonts w:hint="default" w:ascii="Times New Roman" w:hAnsi="Times New Roman" w:eastAsia="宋体" w:cs="Times New Roman"/>
                      <w:b/>
                      <w:bCs/>
                      <w:sz w:val="18"/>
                      <w:szCs w:val="18"/>
                      <w:vertAlign w:val="baseline"/>
                      <w:lang w:val="en-US" w:eastAsia="zh-CN"/>
                    </w:rPr>
                    <w:t>）</w:t>
                  </w:r>
                </w:p>
              </w:tc>
              <w:tc>
                <w:tcPr>
                  <w:tcW w:w="806" w:type="dxa"/>
                  <w:vAlign w:val="center"/>
                </w:tcPr>
                <w:p w14:paraId="0AB78A01">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b/>
                      <w:bCs/>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排放量（t/a）</w:t>
                  </w:r>
                </w:p>
              </w:tc>
              <w:tc>
                <w:tcPr>
                  <w:tcW w:w="887" w:type="dxa"/>
                  <w:vMerge w:val="continue"/>
                  <w:vAlign w:val="center"/>
                </w:tcPr>
                <w:p w14:paraId="7972ED99">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c>
                <w:tcPr>
                  <w:tcW w:w="776" w:type="dxa"/>
                  <w:vMerge w:val="continue"/>
                  <w:vAlign w:val="center"/>
                </w:tcPr>
                <w:p w14:paraId="501A04A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b/>
                      <w:bCs/>
                      <w:sz w:val="18"/>
                      <w:szCs w:val="18"/>
                      <w:vertAlign w:val="baseline"/>
                      <w:lang w:val="en-US" w:eastAsia="zh-CN"/>
                    </w:rPr>
                  </w:pPr>
                </w:p>
              </w:tc>
            </w:tr>
            <w:tr w14:paraId="78F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3" w:type="dxa"/>
                  <w:vAlign w:val="center"/>
                </w:tcPr>
                <w:p w14:paraId="5DE67DD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有组织废气</w:t>
                  </w:r>
                </w:p>
              </w:tc>
              <w:tc>
                <w:tcPr>
                  <w:tcW w:w="663" w:type="dxa"/>
                  <w:shd w:val="clear" w:color="auto" w:fill="auto"/>
                  <w:vAlign w:val="center"/>
                </w:tcPr>
                <w:p w14:paraId="529CFE8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eastAsia" w:ascii="Times New Roman" w:hAnsi="Times New Roman" w:eastAsia="宋体" w:cs="Times New Roman"/>
                      <w:snapToGrid w:val="0"/>
                      <w:color w:val="000000"/>
                      <w:sz w:val="18"/>
                      <w:szCs w:val="18"/>
                      <w:vertAlign w:val="baseline"/>
                      <w:lang w:val="en-US" w:eastAsia="zh-CN" w:bidi="ar-SA"/>
                    </w:rPr>
                  </w:pPr>
                  <w:r>
                    <w:rPr>
                      <w:rFonts w:hint="default" w:ascii="Times New Roman" w:hAnsi="Times New Roman" w:eastAsia="宋体" w:cs="Times New Roman"/>
                      <w:color w:val="auto"/>
                      <w:sz w:val="18"/>
                      <w:szCs w:val="18"/>
                      <w:lang w:bidi="ar"/>
                    </w:rPr>
                    <w:t>喷涂废气、烘干废气</w:t>
                  </w:r>
                </w:p>
              </w:tc>
              <w:tc>
                <w:tcPr>
                  <w:tcW w:w="614" w:type="dxa"/>
                  <w:shd w:val="clear" w:color="auto" w:fill="auto"/>
                  <w:vAlign w:val="center"/>
                </w:tcPr>
                <w:p w14:paraId="362C1DA8">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snapToGrid w:val="0"/>
                      <w:color w:val="000000"/>
                      <w:sz w:val="18"/>
                      <w:szCs w:val="18"/>
                      <w:vertAlign w:val="baseline"/>
                      <w:lang w:val="en-US" w:eastAsia="zh-CN" w:bidi="ar-SA"/>
                    </w:rPr>
                  </w:pPr>
                  <w:r>
                    <w:rPr>
                      <w:rFonts w:hint="eastAsia" w:ascii="Times New Roman" w:hAnsi="Times New Roman" w:eastAsia="宋体" w:cs="Times New Roman"/>
                      <w:snapToGrid w:val="0"/>
                      <w:color w:val="000000"/>
                      <w:sz w:val="18"/>
                      <w:szCs w:val="18"/>
                      <w:vertAlign w:val="baseline"/>
                      <w:lang w:val="en-US" w:eastAsia="zh-CN" w:bidi="ar-SA"/>
                    </w:rPr>
                    <w:t>监测数据计算法</w:t>
                  </w:r>
                </w:p>
              </w:tc>
              <w:tc>
                <w:tcPr>
                  <w:tcW w:w="777" w:type="dxa"/>
                  <w:shd w:val="clear" w:color="auto" w:fill="auto"/>
                  <w:vAlign w:val="center"/>
                </w:tcPr>
                <w:p w14:paraId="5E399AF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2400</w:t>
                  </w:r>
                </w:p>
              </w:tc>
              <w:tc>
                <w:tcPr>
                  <w:tcW w:w="777" w:type="dxa"/>
                  <w:vAlign w:val="center"/>
                </w:tcPr>
                <w:p w14:paraId="41DB6FC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非甲烷总烃</w:t>
                  </w:r>
                </w:p>
              </w:tc>
              <w:tc>
                <w:tcPr>
                  <w:tcW w:w="982" w:type="dxa"/>
                  <w:vAlign w:val="center"/>
                </w:tcPr>
                <w:p w14:paraId="09C7ED7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832" w:type="dxa"/>
                  <w:vAlign w:val="center"/>
                </w:tcPr>
                <w:p w14:paraId="19AEA932">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995" w:type="dxa"/>
                  <w:vAlign w:val="center"/>
                </w:tcPr>
                <w:p w14:paraId="5C32FB6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0.246</w:t>
                  </w:r>
                </w:p>
              </w:tc>
              <w:tc>
                <w:tcPr>
                  <w:tcW w:w="806" w:type="dxa"/>
                  <w:vAlign w:val="center"/>
                </w:tcPr>
                <w:p w14:paraId="2AD229BD">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0.5904</w:t>
                  </w:r>
                </w:p>
              </w:tc>
              <w:tc>
                <w:tcPr>
                  <w:tcW w:w="887" w:type="dxa"/>
                  <w:vAlign w:val="center"/>
                </w:tcPr>
                <w:p w14:paraId="36B70C37">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c>
                <w:tcPr>
                  <w:tcW w:w="776" w:type="dxa"/>
                  <w:vAlign w:val="center"/>
                </w:tcPr>
                <w:p w14:paraId="327F79C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t>
                  </w:r>
                </w:p>
              </w:tc>
            </w:tr>
            <w:tr w14:paraId="6F91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gridSpan w:val="11"/>
                  <w:vAlign w:val="center"/>
                </w:tcPr>
                <w:p w14:paraId="58B5A4A3">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备注：本表</w:t>
                  </w:r>
                  <w:r>
                    <w:rPr>
                      <w:rFonts w:hint="eastAsia" w:ascii="Times New Roman" w:hAnsi="Times New Roman" w:eastAsia="宋体" w:cs="Times New Roman"/>
                      <w:sz w:val="18"/>
                      <w:szCs w:val="18"/>
                      <w:vertAlign w:val="baseline"/>
                      <w:lang w:val="en-US" w:eastAsia="zh-CN"/>
                    </w:rPr>
                    <w:t>排放速率</w:t>
                  </w:r>
                  <w:r>
                    <w:rPr>
                      <w:rFonts w:hint="default" w:ascii="Times New Roman" w:hAnsi="Times New Roman" w:eastAsia="宋体" w:cs="Times New Roman"/>
                      <w:sz w:val="18"/>
                      <w:szCs w:val="18"/>
                      <w:vertAlign w:val="baseline"/>
                      <w:lang w:val="en-US" w:eastAsia="zh-CN"/>
                    </w:rPr>
                    <w:t>取2天监测的平均值计算。</w:t>
                  </w:r>
                </w:p>
              </w:tc>
            </w:tr>
          </w:tbl>
          <w:p w14:paraId="2F3B3789">
            <w:pPr>
              <w:keepNext w:val="0"/>
              <w:keepLines w:val="0"/>
              <w:pageBreakBefore w:val="0"/>
              <w:widowControl/>
              <w:kinsoku/>
              <w:wordWrap/>
              <w:overflowPunct/>
              <w:topLinePunct/>
              <w:autoSpaceDE w:val="0"/>
              <w:autoSpaceDN w:val="0"/>
              <w:bidi w:val="0"/>
              <w:adjustRightInd w:val="0"/>
              <w:snapToGrid w:val="0"/>
              <w:spacing w:before="0" w:beforeLines="50" w:line="360" w:lineRule="auto"/>
              <w:ind w:left="105" w:leftChars="50" w:right="105" w:rightChars="50" w:firstLine="420" w:firstLineChars="200"/>
              <w:textAlignment w:val="center"/>
              <w:rPr>
                <w:rFonts w:hint="eastAsia" w:ascii="Times New Roman" w:hAnsi="Times New Roman" w:eastAsia="宋体" w:cs="Times New Roman"/>
                <w:spacing w:val="-1"/>
                <w:sz w:val="21"/>
                <w:szCs w:val="21"/>
                <w:highlight w:val="none"/>
                <w:lang w:val="en-US" w:eastAsia="zh-CN"/>
              </w:rPr>
            </w:pPr>
            <w:r>
              <w:rPr>
                <w:rFonts w:hint="eastAsia" w:ascii="Times New Roman" w:hAnsi="Times New Roman" w:cs="Times New Roman"/>
                <w:sz w:val="21"/>
                <w:lang w:val="en-US" w:eastAsia="zh-CN"/>
              </w:rPr>
              <w:t>根据计算结果可知，</w:t>
            </w:r>
            <w:r>
              <w:rPr>
                <w:rFonts w:hint="eastAsia" w:ascii="Times New Roman" w:hAnsi="Times New Roman" w:cs="Times New Roman"/>
                <w:sz w:val="21"/>
                <w:highlight w:val="none"/>
                <w:lang w:val="en-US" w:eastAsia="zh-CN"/>
              </w:rPr>
              <w:t>本项目非甲烷总烃排放总量为0.5904</w:t>
            </w:r>
            <w:r>
              <w:rPr>
                <w:rFonts w:hint="default" w:ascii="Times New Roman" w:hAnsi="Times New Roman" w:cs="Times New Roman"/>
                <w:sz w:val="21"/>
                <w:highlight w:val="none"/>
                <w:lang w:val="en-US" w:eastAsia="zh-CN"/>
              </w:rPr>
              <w:t>t/a</w:t>
            </w:r>
            <w:r>
              <w:rPr>
                <w:rFonts w:hint="eastAsia" w:ascii="Times New Roman" w:hAnsi="Times New Roman" w:cs="Times New Roman"/>
                <w:sz w:val="21"/>
                <w:highlight w:val="none"/>
                <w:lang w:val="en-US" w:eastAsia="zh-CN"/>
              </w:rPr>
              <w:t>符合</w:t>
            </w:r>
            <w:r>
              <w:rPr>
                <w:rFonts w:hint="default" w:ascii="Times New Roman" w:hAnsi="Times New Roman" w:cs="Times New Roman"/>
                <w:sz w:val="21"/>
                <w:highlight w:val="none"/>
                <w:lang w:val="en-US" w:eastAsia="zh-CN"/>
              </w:rPr>
              <w:t>环评总量控制要求（</w:t>
            </w:r>
            <w:r>
              <w:rPr>
                <w:rFonts w:hint="eastAsia" w:ascii="Times New Roman" w:hAnsi="Times New Roman" w:cs="Times New Roman"/>
                <w:sz w:val="21"/>
                <w:highlight w:val="none"/>
                <w:lang w:val="en-US" w:eastAsia="zh-CN"/>
              </w:rPr>
              <w:t>非甲烷总烃</w:t>
            </w:r>
            <w:r>
              <w:rPr>
                <w:rFonts w:hint="default" w:ascii="Times New Roman" w:hAnsi="Times New Roman" w:cs="Times New Roman"/>
                <w:sz w:val="21"/>
                <w:highlight w:val="none"/>
                <w:lang w:val="en-US" w:eastAsia="zh-CN"/>
              </w:rPr>
              <w:t>≤</w:t>
            </w:r>
            <w:r>
              <w:rPr>
                <w:rFonts w:hint="eastAsia" w:ascii="Times New Roman" w:hAnsi="Times New Roman" w:cs="Times New Roman"/>
                <w:sz w:val="21"/>
                <w:highlight w:val="none"/>
                <w:lang w:val="en-US" w:eastAsia="zh-CN"/>
              </w:rPr>
              <w:t>1.3440</w:t>
            </w:r>
            <w:r>
              <w:rPr>
                <w:rFonts w:hint="default" w:ascii="Times New Roman" w:hAnsi="Times New Roman" w:cs="Times New Roman"/>
                <w:sz w:val="21"/>
                <w:highlight w:val="none"/>
                <w:lang w:val="en-US" w:eastAsia="zh-CN"/>
              </w:rPr>
              <w:t>t/a）</w:t>
            </w:r>
            <w:r>
              <w:rPr>
                <w:rFonts w:hint="eastAsia" w:ascii="Times New Roman" w:hAnsi="Times New Roman" w:cs="Times New Roman"/>
                <w:sz w:val="21"/>
                <w:highlight w:val="none"/>
                <w:lang w:val="en-US" w:eastAsia="zh-CN"/>
              </w:rPr>
              <w:t>，二氧化硫、氮氧化物为未检出，不计算排放总量。</w:t>
            </w:r>
          </w:p>
        </w:tc>
      </w:tr>
    </w:tbl>
    <w:p w14:paraId="65FDDBFD">
      <w:pPr>
        <w:rPr>
          <w:rFonts w:hint="default" w:ascii="Times New Roman" w:hAnsi="Times New Roman" w:cs="Times New Roman"/>
          <w:color w:val="auto"/>
          <w:highlight w:val="yellow"/>
        </w:rPr>
        <w:sectPr>
          <w:footerReference r:id="rId14" w:type="default"/>
          <w:pgSz w:w="11907" w:h="16839"/>
          <w:pgMar w:top="400" w:right="1027" w:bottom="949" w:left="1785" w:header="0" w:footer="698" w:gutter="0"/>
          <w:pgBorders>
            <w:top w:val="none" w:sz="0" w:space="0"/>
            <w:left w:val="none" w:sz="0" w:space="0"/>
            <w:bottom w:val="none" w:sz="0" w:space="0"/>
            <w:right w:val="none" w:sz="0" w:space="0"/>
          </w:pgBorders>
          <w:cols w:space="720" w:num="1"/>
        </w:sectPr>
      </w:pPr>
    </w:p>
    <w:p w14:paraId="3A6017BE">
      <w:pPr>
        <w:keepNext w:val="0"/>
        <w:keepLines w:val="0"/>
        <w:pageBreakBefore w:val="0"/>
        <w:widowControl/>
        <w:kinsoku w:val="0"/>
        <w:wordWrap/>
        <w:overflowPunct/>
        <w:topLinePunct w:val="0"/>
        <w:autoSpaceDE w:val="0"/>
        <w:autoSpaceDN w:val="0"/>
        <w:bidi w:val="0"/>
        <w:adjustRightInd w:val="0"/>
        <w:snapToGrid w:val="0"/>
        <w:spacing w:before="0" w:line="0" w:lineRule="atLeast"/>
        <w:ind w:left="0" w:firstLine="0" w:firstLineChars="0"/>
        <w:textAlignment w:val="baseline"/>
        <w:rPr>
          <w:rFonts w:hint="default" w:ascii="Times New Roman" w:hAnsi="Times New Roman" w:cs="Times New Roman"/>
          <w:color w:val="auto"/>
          <w:sz w:val="24"/>
          <w:szCs w:val="24"/>
          <w:highlight w:val="yellow"/>
        </w:rPr>
      </w:pPr>
      <w:r>
        <w:rPr>
          <w:rFonts w:hint="default" w:ascii="Times New Roman" w:hAnsi="Times New Roman" w:eastAsia="宋体" w:cs="Times New Roman"/>
          <w:color w:val="auto"/>
          <w:spacing w:val="-2"/>
          <w:sz w:val="24"/>
          <w:szCs w:val="24"/>
          <w14:textOutline w14:w="4000" w14:cap="flat" w14:cmpd="sng" w14:algn="ctr">
            <w14:solidFill>
              <w14:srgbClr w14:val="000000"/>
            </w14:solidFill>
            <w14:prstDash w14:val="solid"/>
            <w14:miter w14:val="0"/>
          </w14:textOutline>
        </w:rPr>
        <w:t>表八</w:t>
      </w:r>
    </w:p>
    <w:tbl>
      <w:tblPr>
        <w:tblStyle w:val="26"/>
        <w:tblW w:w="877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75"/>
      </w:tblGrid>
      <w:tr w14:paraId="033C72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23" w:hRule="atLeast"/>
        </w:trPr>
        <w:tc>
          <w:tcPr>
            <w:tcW w:w="8775" w:type="dxa"/>
          </w:tcPr>
          <w:p w14:paraId="1446F676">
            <w:pPr>
              <w:kinsoku/>
              <w:topLinePunct/>
              <w:autoSpaceDE/>
              <w:spacing w:before="82" w:line="221" w:lineRule="auto"/>
              <w:ind w:left="117"/>
              <w:rPr>
                <w:rFonts w:hint="default" w:ascii="Times New Roman" w:hAnsi="Times New Roman" w:eastAsia="宋体" w:cs="Times New Roman"/>
                <w:color w:val="auto"/>
              </w:rPr>
            </w:pPr>
            <w:r>
              <w:rPr>
                <w:rFonts w:hint="default" w:ascii="Times New Roman" w:hAnsi="Times New Roman" w:eastAsia="宋体" w:cs="Times New Roman"/>
                <w:color w:val="auto"/>
                <w:spacing w:val="-6"/>
                <w14:textOutline w14:w="3835" w14:cap="flat" w14:cmpd="sng" w14:algn="ctr">
                  <w14:solidFill>
                    <w14:srgbClr w14:val="000000"/>
                  </w14:solidFill>
                  <w14:prstDash w14:val="solid"/>
                  <w14:miter w14:val="0"/>
                </w14:textOutline>
              </w:rPr>
              <w:t>验收监测结论：</w:t>
            </w:r>
          </w:p>
          <w:p w14:paraId="5BCD932A">
            <w:pPr>
              <w:keepNext w:val="0"/>
              <w:keepLines w:val="0"/>
              <w:pageBreakBefore w:val="0"/>
              <w:widowControl/>
              <w:kinsoku/>
              <w:wordWrap/>
              <w:overflowPunct w:val="0"/>
              <w:topLinePunct/>
              <w:autoSpaceDE/>
              <w:bidi w:val="0"/>
              <w:adjustRightInd w:val="0"/>
              <w:snapToGrid w:val="0"/>
              <w:spacing w:before="0" w:beforeLines="20" w:line="360" w:lineRule="auto"/>
              <w:ind w:left="105" w:leftChars="50" w:right="105" w:rightChars="50" w:firstLine="416" w:firstLineChars="200"/>
              <w:rPr>
                <w:rFonts w:hint="default" w:ascii="宋体" w:hAnsi="宋体" w:eastAsia="宋体"/>
                <w:b/>
                <w:color w:val="000000"/>
                <w:sz w:val="21"/>
                <w:szCs w:val="21"/>
              </w:rPr>
            </w:pPr>
            <w:r>
              <w:rPr>
                <w:rFonts w:hint="eastAsia" w:ascii="Times New Roman" w:hAnsi="Times New Roman" w:eastAsia="宋体" w:cs="Times New Roman"/>
                <w:color w:val="auto"/>
                <w:spacing w:val="-1"/>
                <w:sz w:val="21"/>
                <w:szCs w:val="21"/>
                <w:lang w:eastAsia="zh-CN"/>
              </w:rPr>
              <w:t>福建环绿新材料有限公司</w:t>
            </w:r>
            <w:r>
              <w:rPr>
                <w:rFonts w:hint="eastAsia" w:ascii="Times New Roman" w:hAnsi="Times New Roman" w:eastAsia="宋体" w:cs="Times New Roman"/>
                <w:color w:val="auto"/>
                <w:spacing w:val="-1"/>
                <w:sz w:val="21"/>
                <w:szCs w:val="21"/>
                <w:lang w:val="en-US" w:eastAsia="zh-CN"/>
              </w:rPr>
              <w:t>福</w:t>
            </w:r>
            <w:r>
              <w:rPr>
                <w:rFonts w:hint="eastAsia" w:ascii="Times New Roman" w:hAnsi="Times New Roman" w:eastAsia="宋体" w:cs="Times New Roman"/>
                <w:color w:val="auto"/>
                <w:spacing w:val="-1"/>
                <w:sz w:val="21"/>
                <w:szCs w:val="21"/>
                <w:lang w:eastAsia="zh-CN"/>
              </w:rPr>
              <w:t>建环绿年生产30万套家具及年生产100万平方米新型防火墙板项目</w:t>
            </w:r>
            <w:r>
              <w:rPr>
                <w:rFonts w:hint="default" w:ascii="Times New Roman" w:hAnsi="Times New Roman" w:eastAsia="宋体" w:cs="Times New Roman"/>
                <w:color w:val="auto"/>
                <w:spacing w:val="8"/>
                <w:sz w:val="21"/>
                <w:szCs w:val="21"/>
                <w:lang w:val="en-US" w:eastAsia="zh-CN"/>
              </w:rPr>
              <w:t>，本次</w:t>
            </w:r>
            <w:r>
              <w:rPr>
                <w:rFonts w:hint="default" w:ascii="Times New Roman" w:hAnsi="Times New Roman" w:eastAsia="宋体" w:cs="Times New Roman"/>
                <w:color w:val="auto"/>
                <w:spacing w:val="4"/>
                <w:sz w:val="21"/>
                <w:szCs w:val="21"/>
              </w:rPr>
              <w:t>验收监测任务由福建</w:t>
            </w:r>
            <w:r>
              <w:rPr>
                <w:rFonts w:hint="default" w:ascii="Times New Roman" w:hAnsi="Times New Roman" w:eastAsia="宋体" w:cs="Times New Roman"/>
                <w:color w:val="auto"/>
                <w:spacing w:val="4"/>
                <w:sz w:val="21"/>
                <w:szCs w:val="21"/>
                <w:lang w:val="en-US" w:eastAsia="zh-CN"/>
              </w:rPr>
              <w:t>豪辰</w:t>
            </w:r>
            <w:r>
              <w:rPr>
                <w:rFonts w:hint="default" w:ascii="Times New Roman" w:hAnsi="Times New Roman" w:eastAsia="宋体" w:cs="Times New Roman"/>
                <w:color w:val="auto"/>
                <w:spacing w:val="4"/>
                <w:sz w:val="21"/>
                <w:szCs w:val="21"/>
              </w:rPr>
              <w:t>检测技术有限公司承担，于</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26</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日</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Times New Roman" w:cs="Times New Roman"/>
                <w:color w:val="auto"/>
                <w:spacing w:val="-1"/>
                <w:sz w:val="21"/>
                <w:szCs w:val="21"/>
                <w:highlight w:val="none"/>
              </w:rPr>
              <w:t>20</w:t>
            </w:r>
            <w:r>
              <w:rPr>
                <w:rFonts w:hint="default" w:ascii="Times New Roman" w:hAnsi="Times New Roman" w:eastAsia="Times New Roman"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pacing w:val="4"/>
                <w:sz w:val="21"/>
                <w:szCs w:val="21"/>
              </w:rPr>
              <w:t>对该项目进行环境保护验收监测，本次验收监测结论如下：</w:t>
            </w:r>
          </w:p>
          <w:p w14:paraId="4D205B3B">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16" w:firstLineChars="20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1、废水验收监测结论</w:t>
            </w:r>
          </w:p>
          <w:p w14:paraId="0F363C41">
            <w:pPr>
              <w:keepNext w:val="0"/>
              <w:keepLines w:val="0"/>
              <w:pageBreakBefore w:val="0"/>
              <w:widowControl/>
              <w:kinsoku/>
              <w:wordWrap/>
              <w:overflowPunct w:val="0"/>
              <w:topLinePunct/>
              <w:autoSpaceDE w:val="0"/>
              <w:autoSpaceDN/>
              <w:bidi w:val="0"/>
              <w:adjustRightInd w:val="0"/>
              <w:snapToGrid w:val="0"/>
              <w:spacing w:before="0" w:beforeLines="50" w:line="360" w:lineRule="auto"/>
              <w:ind w:left="105" w:leftChars="50" w:right="57" w:rightChars="0" w:firstLine="420" w:firstLineChars="200"/>
              <w:textAlignment w:val="center"/>
              <w:rPr>
                <w:rFonts w:hint="default" w:ascii="Times New Roman" w:hAnsi="Times New Roman" w:eastAsia="宋体" w:cs="Times New Roman"/>
                <w:color w:val="auto"/>
                <w:sz w:val="21"/>
                <w:szCs w:val="21"/>
                <w:highlight w:val="red"/>
                <w:lang w:bidi="ar"/>
              </w:rPr>
            </w:pPr>
            <w:r>
              <w:rPr>
                <w:rFonts w:hint="default" w:ascii="Times New Roman" w:hAnsi="Times New Roman" w:eastAsia="宋体" w:cs="Times New Roman"/>
                <w:color w:val="auto"/>
                <w:sz w:val="21"/>
                <w:szCs w:val="21"/>
                <w:lang w:bidi="ar"/>
              </w:rPr>
              <w:t>根据验收</w:t>
            </w:r>
            <w:r>
              <w:rPr>
                <w:rFonts w:hint="default" w:ascii="Times New Roman" w:hAnsi="Times New Roman" w:eastAsia="宋体" w:cs="Times New Roman"/>
                <w:color w:val="auto"/>
                <w:sz w:val="21"/>
                <w:szCs w:val="21"/>
                <w:highlight w:val="none"/>
                <w:lang w:val="en-US" w:eastAsia="zh-CN"/>
              </w:rPr>
              <w:t>监测结果，生活污水</w:t>
            </w:r>
            <w:r>
              <w:rPr>
                <w:rFonts w:hint="eastAsia" w:ascii="Times New Roman" w:hAnsi="Times New Roman" w:eastAsia="宋体" w:cs="Times New Roman"/>
                <w:color w:val="auto"/>
                <w:sz w:val="21"/>
                <w:szCs w:val="21"/>
                <w:highlight w:val="none"/>
                <w:lang w:val="en-US" w:eastAsia="zh-CN"/>
              </w:rPr>
              <w:t>经</w:t>
            </w:r>
            <w:r>
              <w:rPr>
                <w:rFonts w:hint="default" w:ascii="Times New Roman" w:hAnsi="Times New Roman" w:cs="Times New Roman"/>
                <w:b w:val="0"/>
                <w:bCs w:val="0"/>
                <w:color w:val="auto"/>
                <w:sz w:val="21"/>
                <w:szCs w:val="21"/>
              </w:rPr>
              <w:t>出租方已建的三</w:t>
            </w:r>
            <w:r>
              <w:rPr>
                <w:rFonts w:hint="default" w:ascii="Times New Roman" w:hAnsi="Times New Roman" w:eastAsia="宋体" w:cs="Times New Roman"/>
                <w:b w:val="0"/>
                <w:bCs w:val="0"/>
                <w:color w:val="auto"/>
                <w:sz w:val="21"/>
                <w:szCs w:val="21"/>
                <w:lang w:val="en-US" w:eastAsia="zh-CN"/>
              </w:rPr>
              <w:t>级</w:t>
            </w:r>
            <w:r>
              <w:rPr>
                <w:rFonts w:hint="default" w:ascii="Times New Roman" w:hAnsi="Times New Roman" w:cs="Times New Roman"/>
                <w:b w:val="0"/>
                <w:bCs w:val="0"/>
                <w:color w:val="auto"/>
                <w:sz w:val="21"/>
                <w:szCs w:val="21"/>
              </w:rPr>
              <w:t>化粪池处理</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处理后的生活污水</w:t>
            </w:r>
            <w:r>
              <w:rPr>
                <w:rFonts w:hint="eastAsia" w:ascii="Times New Roman" w:hAnsi="Times New Roman" w:eastAsia="宋体" w:cs="Times New Roman"/>
                <w:color w:val="auto"/>
                <w:sz w:val="21"/>
                <w:szCs w:val="21"/>
                <w:highlight w:val="none"/>
                <w:lang w:val="en-US" w:eastAsia="zh-CN"/>
              </w:rPr>
              <w:t>排放浓度均达到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zh-CN" w:eastAsia="zh-CN"/>
              </w:rPr>
              <w:t>污水综合排放标准</w:t>
            </w:r>
            <w:r>
              <w:rPr>
                <w:rFonts w:hint="default" w:ascii="Times New Roman" w:hAnsi="Times New Roman" w:eastAsia="宋体" w:cs="Times New Roman"/>
                <w:color w:val="auto"/>
                <w:sz w:val="21"/>
                <w:szCs w:val="21"/>
                <w:highlight w:val="none"/>
                <w:lang w:val="en-US" w:eastAsia="zh-CN"/>
              </w:rPr>
              <w:t>》（GB8978-1996）表4中</w:t>
            </w:r>
            <w:r>
              <w:rPr>
                <w:rFonts w:hint="eastAsia"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lang w:val="en-US" w:eastAsia="zh-CN"/>
              </w:rPr>
              <w:t>级标准限值</w:t>
            </w:r>
            <w:r>
              <w:rPr>
                <w:rFonts w:hint="eastAsia"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pacing w:val="-1"/>
                <w:sz w:val="21"/>
                <w:szCs w:val="21"/>
              </w:rPr>
              <w:t>及</w:t>
            </w:r>
            <w:r>
              <w:rPr>
                <w:rFonts w:hint="default" w:ascii="Times New Roman" w:hAnsi="Times New Roman" w:eastAsia="宋体" w:cs="Times New Roman"/>
                <w:color w:val="000000"/>
                <w:kern w:val="0"/>
                <w:sz w:val="21"/>
                <w:szCs w:val="21"/>
                <w:lang w:val="en-US" w:eastAsia="zh-CN" w:bidi="ar"/>
              </w:rPr>
              <w:t>《污水排入城镇下水道水质标准》（GB/T 31962-2015）表1中B级标准限值</w:t>
            </w:r>
            <w:r>
              <w:rPr>
                <w:rFonts w:hint="eastAsia" w:ascii="Times New Roman" w:hAnsi="Times New Roman" w:eastAsia="宋体" w:cs="Times New Roman"/>
                <w:color w:val="000000"/>
                <w:kern w:val="0"/>
                <w:sz w:val="21"/>
                <w:szCs w:val="21"/>
                <w:lang w:val="en-US" w:eastAsia="zh-CN" w:bidi="ar"/>
              </w:rPr>
              <w:t>要求</w:t>
            </w:r>
            <w:r>
              <w:rPr>
                <w:rFonts w:hint="eastAsia" w:ascii="Times New Roman" w:hAnsi="Times New Roman" w:eastAsia="宋体" w:cs="Times New Roman"/>
                <w:color w:val="auto"/>
                <w:sz w:val="21"/>
                <w:szCs w:val="21"/>
                <w:highlight w:val="none"/>
                <w:lang w:val="en-US" w:eastAsia="zh-CN"/>
              </w:rPr>
              <w:t>。</w:t>
            </w:r>
          </w:p>
          <w:p w14:paraId="0C4C23B5">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16" w:firstLineChars="20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2、废气验收监测结论</w:t>
            </w:r>
          </w:p>
          <w:p w14:paraId="62F58202">
            <w:pPr>
              <w:keepNext w:val="0"/>
              <w:keepLines w:val="0"/>
              <w:pageBreakBefore w:val="0"/>
              <w:widowControl/>
              <w:kinsoku/>
              <w:wordWrap/>
              <w:topLinePunct/>
              <w:bidi w:val="0"/>
              <w:adjustRightInd w:val="0"/>
              <w:snapToGrid w:val="0"/>
              <w:spacing w:before="0" w:beforeLines="20" w:line="360" w:lineRule="auto"/>
              <w:ind w:left="105" w:leftChars="50" w:right="105" w:rightChars="50" w:firstLine="420" w:firstLineChars="200"/>
              <w:textAlignment w:val="center"/>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auto"/>
                <w:sz w:val="21"/>
                <w:szCs w:val="21"/>
                <w:lang w:bidi="ar"/>
              </w:rPr>
              <w:t>根据验收监测结果，厂界无组织废气排</w:t>
            </w:r>
            <w:r>
              <w:rPr>
                <w:rFonts w:hint="default" w:ascii="Times New Roman" w:hAnsi="Times New Roman" w:eastAsia="宋体" w:cs="Times New Roman"/>
                <w:color w:val="auto"/>
                <w:sz w:val="21"/>
                <w:szCs w:val="21"/>
                <w:highlight w:val="none"/>
                <w:lang w:bidi="ar"/>
              </w:rPr>
              <w:t>放</w:t>
            </w:r>
            <w:r>
              <w:rPr>
                <w:rFonts w:hint="eastAsia" w:ascii="Times New Roman" w:hAnsi="Times New Roman" w:eastAsia="宋体" w:cs="Times New Roman"/>
                <w:color w:val="auto"/>
                <w:sz w:val="21"/>
                <w:szCs w:val="21"/>
                <w:highlight w:val="none"/>
                <w:lang w:val="en-US" w:eastAsia="zh-CN" w:bidi="ar"/>
              </w:rPr>
              <w:t>浓度</w:t>
            </w:r>
            <w:r>
              <w:rPr>
                <w:rFonts w:hint="default" w:ascii="Times New Roman" w:hAnsi="Times New Roman" w:eastAsia="宋体" w:cs="Times New Roman"/>
                <w:color w:val="auto"/>
                <w:sz w:val="21"/>
                <w:szCs w:val="21"/>
                <w:highlight w:val="none"/>
              </w:rPr>
              <w:t>均达到</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大气污染物综合排放标准</w:t>
            </w:r>
            <w:r>
              <w:rPr>
                <w:rFonts w:hint="default" w:ascii="Times New Roman" w:hAnsi="Times New Roman" w:eastAsia="宋体" w:cs="Times New Roman"/>
                <w:color w:val="000000"/>
                <w:kern w:val="0"/>
                <w:sz w:val="21"/>
                <w:szCs w:val="21"/>
                <w:lang w:val="en-US" w:eastAsia="zh-CN" w:bidi="ar"/>
              </w:rPr>
              <w:t>》（GB</w:t>
            </w:r>
            <w:r>
              <w:rPr>
                <w:rFonts w:hint="eastAsia" w:ascii="Times New Roman" w:hAnsi="Times New Roman" w:eastAsia="宋体" w:cs="Times New Roman"/>
                <w:color w:val="000000"/>
                <w:kern w:val="0"/>
                <w:sz w:val="21"/>
                <w:szCs w:val="21"/>
                <w:lang w:val="en-US" w:eastAsia="zh-CN" w:bidi="ar"/>
              </w:rPr>
              <w:t>16297-196</w:t>
            </w:r>
            <w:r>
              <w:rPr>
                <w:rFonts w:hint="default" w:ascii="Times New Roman" w:hAnsi="Times New Roman" w:eastAsia="宋体" w:cs="Times New Roman"/>
                <w:color w:val="000000"/>
                <w:kern w:val="0"/>
                <w:sz w:val="21"/>
                <w:szCs w:val="21"/>
                <w:lang w:val="en-US" w:eastAsia="zh-CN" w:bidi="ar"/>
              </w:rPr>
              <w:t>）表</w:t>
            </w:r>
            <w:r>
              <w:rPr>
                <w:rFonts w:hint="eastAsia" w:ascii="Times New Roman" w:hAnsi="Times New Roman" w:eastAsia="宋体" w:cs="Times New Roman"/>
                <w:color w:val="000000"/>
                <w:kern w:val="0"/>
                <w:sz w:val="21"/>
                <w:szCs w:val="21"/>
                <w:lang w:val="en-US" w:eastAsia="zh-CN" w:bidi="ar"/>
              </w:rPr>
              <w:t>2中无组织排放限值要求以及《工业涂装工序挥发性有机物排放标准》（DB35/1783-2018）表4排放限值要求。</w:t>
            </w:r>
          </w:p>
          <w:p w14:paraId="09DF30DC">
            <w:pPr>
              <w:keepNext w:val="0"/>
              <w:keepLines w:val="0"/>
              <w:pageBreakBefore w:val="0"/>
              <w:widowControl/>
              <w:kinsoku/>
              <w:wordWrap/>
              <w:topLinePunct/>
              <w:bidi w:val="0"/>
              <w:adjustRightInd w:val="0"/>
              <w:snapToGrid w:val="0"/>
              <w:spacing w:before="0" w:beforeLines="20" w:line="360" w:lineRule="auto"/>
              <w:ind w:left="105" w:leftChars="50" w:right="105" w:rightChars="50" w:firstLine="420" w:firstLineChars="200"/>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厂区内无组织监控点排放浓度均达到</w:t>
            </w:r>
            <w:r>
              <w:rPr>
                <w:rFonts w:hint="eastAsia" w:ascii="Times New Roman" w:hAnsi="Times New Roman" w:eastAsia="宋体" w:cs="Times New Roman"/>
                <w:color w:val="auto"/>
                <w:spacing w:val="-1"/>
                <w:sz w:val="21"/>
                <w:szCs w:val="21"/>
                <w:vertAlign w:val="baseline"/>
                <w:lang w:val="en-US" w:eastAsia="zh-CN"/>
              </w:rPr>
              <w:t>《挥发性有机物无组织排放控制标准》（GB37822-2019）表A.1中无组织排放标准限值要求。</w:t>
            </w:r>
          </w:p>
          <w:p w14:paraId="0CBDBD05">
            <w:pPr>
              <w:pStyle w:val="8"/>
              <w:keepNext w:val="0"/>
              <w:keepLines w:val="0"/>
              <w:pageBreakBefore w:val="0"/>
              <w:widowControl/>
              <w:kinsoku/>
              <w:wordWrap/>
              <w:topLinePunct/>
              <w:autoSpaceDN/>
              <w:bidi w:val="0"/>
              <w:adjustRightInd w:val="0"/>
              <w:snapToGrid w:val="0"/>
              <w:spacing w:before="0" w:beforeLines="20" w:line="360" w:lineRule="auto"/>
              <w:ind w:left="105" w:leftChars="50" w:right="105" w:rightChars="50" w:firstLine="420" w:firstLineChars="200"/>
              <w:textAlignment w:val="center"/>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auto"/>
                <w:sz w:val="21"/>
                <w:szCs w:val="21"/>
                <w:highlight w:val="none"/>
                <w:lang w:val="en-US" w:eastAsia="zh-CN"/>
              </w:rPr>
              <w:t>粉尘废气废气</w:t>
            </w:r>
            <w:r>
              <w:rPr>
                <w:rFonts w:hint="eastAsia" w:ascii="Times New Roman" w:hAnsi="Times New Roman" w:eastAsia="宋体" w:cs="Times New Roman"/>
                <w:color w:val="000000"/>
                <w:kern w:val="0"/>
                <w:sz w:val="21"/>
                <w:szCs w:val="21"/>
                <w:lang w:val="en-US" w:eastAsia="zh-CN" w:bidi="ar"/>
              </w:rPr>
              <w:t>排放浓度</w:t>
            </w:r>
            <w:r>
              <w:rPr>
                <w:rFonts w:hint="default" w:ascii="Times New Roman" w:hAnsi="Times New Roman" w:eastAsia="宋体" w:cs="Times New Roman"/>
                <w:color w:val="auto"/>
                <w:spacing w:val="-1"/>
                <w:sz w:val="21"/>
                <w:szCs w:val="21"/>
                <w:highlight w:val="none"/>
                <w:lang w:val="en-US" w:eastAsia="zh-CN"/>
              </w:rPr>
              <w:t>均</w:t>
            </w:r>
            <w:r>
              <w:rPr>
                <w:rFonts w:hint="default" w:ascii="Times New Roman" w:hAnsi="Times New Roman" w:eastAsia="宋体" w:cs="Times New Roman"/>
                <w:color w:val="auto"/>
                <w:spacing w:val="-1"/>
                <w:sz w:val="21"/>
                <w:szCs w:val="21"/>
                <w:highlight w:val="none"/>
              </w:rPr>
              <w:t>达到</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大气污染物综合排放标准</w:t>
            </w:r>
            <w:r>
              <w:rPr>
                <w:rFonts w:hint="default" w:ascii="Times New Roman" w:hAnsi="Times New Roman" w:eastAsia="宋体" w:cs="Times New Roman"/>
                <w:color w:val="000000"/>
                <w:kern w:val="0"/>
                <w:sz w:val="21"/>
                <w:szCs w:val="21"/>
                <w:lang w:val="en-US" w:eastAsia="zh-CN" w:bidi="ar"/>
              </w:rPr>
              <w:t>》（GB</w:t>
            </w:r>
            <w:r>
              <w:rPr>
                <w:rFonts w:hint="eastAsia" w:ascii="Times New Roman" w:hAnsi="Times New Roman" w:eastAsia="宋体" w:cs="Times New Roman"/>
                <w:color w:val="000000"/>
                <w:kern w:val="0"/>
                <w:sz w:val="21"/>
                <w:szCs w:val="21"/>
                <w:lang w:val="en-US" w:eastAsia="zh-CN" w:bidi="ar"/>
              </w:rPr>
              <w:t>16297-196</w:t>
            </w:r>
            <w:r>
              <w:rPr>
                <w:rFonts w:hint="default" w:ascii="Times New Roman" w:hAnsi="Times New Roman" w:eastAsia="宋体" w:cs="Times New Roman"/>
                <w:color w:val="000000"/>
                <w:kern w:val="0"/>
                <w:sz w:val="21"/>
                <w:szCs w:val="21"/>
                <w:lang w:val="en-US" w:eastAsia="zh-CN" w:bidi="ar"/>
              </w:rPr>
              <w:t xml:space="preserve">）表 </w:t>
            </w:r>
            <w:r>
              <w:rPr>
                <w:rFonts w:hint="eastAsia" w:ascii="Times New Roman" w:hAnsi="Times New Roman" w:eastAsia="宋体"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 xml:space="preserve"> 标准限值</w:t>
            </w:r>
            <w:r>
              <w:rPr>
                <w:rFonts w:hint="eastAsia" w:ascii="Times New Roman" w:hAnsi="Times New Roman" w:eastAsia="宋体" w:cs="Times New Roman"/>
                <w:color w:val="000000"/>
                <w:kern w:val="0"/>
                <w:sz w:val="21"/>
                <w:szCs w:val="21"/>
                <w:lang w:val="en-US" w:eastAsia="zh-CN" w:bidi="ar"/>
              </w:rPr>
              <w:t>要。</w:t>
            </w:r>
          </w:p>
          <w:p w14:paraId="25B8C8D8">
            <w:pPr>
              <w:pStyle w:val="8"/>
              <w:keepNext w:val="0"/>
              <w:keepLines w:val="0"/>
              <w:pageBreakBefore w:val="0"/>
              <w:widowControl/>
              <w:kinsoku/>
              <w:wordWrap/>
              <w:topLinePunct/>
              <w:autoSpaceDN/>
              <w:bidi w:val="0"/>
              <w:adjustRightInd w:val="0"/>
              <w:snapToGrid w:val="0"/>
              <w:spacing w:before="0" w:beforeLines="20" w:line="360" w:lineRule="auto"/>
              <w:ind w:left="105" w:leftChars="50" w:right="105" w:rightChars="50" w:firstLine="420" w:firstLineChars="200"/>
              <w:textAlignment w:val="center"/>
              <w:rPr>
                <w:rFonts w:hint="default" w:ascii="Times New Roman" w:hAnsi="Times New Roman" w:eastAsia="宋体" w:cs="Times New Roman"/>
                <w:color w:val="auto"/>
                <w:spacing w:val="-1"/>
                <w:sz w:val="21"/>
                <w:szCs w:val="21"/>
                <w:highlight w:val="none"/>
              </w:rPr>
            </w:pPr>
            <w:r>
              <w:rPr>
                <w:rFonts w:hint="eastAsia" w:ascii="Times New Roman" w:hAnsi="Times New Roman" w:eastAsia="宋体" w:cs="Times New Roman"/>
                <w:color w:val="auto"/>
                <w:sz w:val="21"/>
                <w:szCs w:val="21"/>
                <w:highlight w:val="none"/>
                <w:lang w:val="en-US" w:eastAsia="zh-CN"/>
              </w:rPr>
              <w:t>喷涂、烘干废气</w:t>
            </w:r>
            <w:r>
              <w:rPr>
                <w:rFonts w:hint="eastAsia" w:ascii="Times New Roman" w:hAnsi="Times New Roman" w:eastAsia="宋体" w:cs="Times New Roman"/>
                <w:color w:val="000000"/>
                <w:kern w:val="0"/>
                <w:sz w:val="21"/>
                <w:szCs w:val="21"/>
                <w:lang w:val="en-US" w:eastAsia="zh-CN" w:bidi="ar"/>
              </w:rPr>
              <w:t>排放浓度</w:t>
            </w:r>
            <w:r>
              <w:rPr>
                <w:rFonts w:hint="default" w:ascii="Times New Roman" w:hAnsi="Times New Roman" w:eastAsia="宋体" w:cs="Times New Roman"/>
                <w:color w:val="auto"/>
                <w:spacing w:val="-1"/>
                <w:sz w:val="21"/>
                <w:szCs w:val="21"/>
                <w:highlight w:val="none"/>
                <w:lang w:val="en-US" w:eastAsia="zh-CN"/>
              </w:rPr>
              <w:t>均</w:t>
            </w:r>
            <w:r>
              <w:rPr>
                <w:rFonts w:hint="default" w:ascii="Times New Roman" w:hAnsi="Times New Roman" w:eastAsia="宋体" w:cs="Times New Roman"/>
                <w:color w:val="auto"/>
                <w:spacing w:val="-1"/>
                <w:sz w:val="21"/>
                <w:szCs w:val="21"/>
                <w:highlight w:val="none"/>
              </w:rPr>
              <w:t>达到</w:t>
            </w:r>
            <w:r>
              <w:rPr>
                <w:rFonts w:hint="eastAsia" w:ascii="Times New Roman" w:hAnsi="Times New Roman" w:eastAsia="宋体" w:cs="Times New Roman"/>
                <w:color w:val="auto"/>
                <w:sz w:val="21"/>
                <w:szCs w:val="21"/>
                <w:highlight w:val="none"/>
                <w:lang w:val="en-US" w:eastAsia="zh-CN"/>
              </w:rPr>
              <w:t>《福建省工业炉窑大气污染综合治理方案》（闽环保大气</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2019</w:t>
            </w:r>
            <w:r>
              <w:rPr>
                <w:rFonts w:hint="eastAsia" w:ascii="宋体" w:hAnsi="宋体" w:eastAsia="宋体" w:cs="宋体"/>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10号）标准限值要求以及</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锅炉大气污染物排放标准</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GB13271-2014</w:t>
            </w:r>
            <w:r>
              <w:rPr>
                <w:rFonts w:hint="default" w:ascii="Times New Roman" w:hAnsi="Times New Roman" w:eastAsia="宋体" w:cs="Times New Roman"/>
                <w:color w:val="auto"/>
                <w:sz w:val="21"/>
                <w:szCs w:val="21"/>
                <w:highlight w:val="none"/>
                <w:lang w:val="en-US" w:eastAsia="zh-CN"/>
              </w:rPr>
              <w:t>）表</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val="en-US" w:eastAsia="zh-CN"/>
              </w:rPr>
              <w:t>中燃气锅炉</w:t>
            </w:r>
            <w:r>
              <w:rPr>
                <w:rFonts w:hint="default" w:ascii="Times New Roman" w:hAnsi="Times New Roman" w:eastAsia="宋体" w:cs="Times New Roman"/>
                <w:color w:val="auto"/>
                <w:sz w:val="21"/>
                <w:szCs w:val="21"/>
                <w:highlight w:val="none"/>
                <w:lang w:val="en-US" w:eastAsia="zh-CN"/>
              </w:rPr>
              <w:t>标准限值</w:t>
            </w:r>
            <w:r>
              <w:rPr>
                <w:rFonts w:hint="eastAsia" w:ascii="Times New Roman" w:hAnsi="Times New Roman" w:eastAsia="宋体" w:cs="Times New Roman"/>
                <w:color w:val="auto"/>
                <w:sz w:val="21"/>
                <w:szCs w:val="21"/>
                <w:highlight w:val="none"/>
                <w:lang w:val="en-US" w:eastAsia="zh-CN"/>
              </w:rPr>
              <w:t>要求</w:t>
            </w:r>
            <w:r>
              <w:rPr>
                <w:rFonts w:hint="default" w:ascii="Times New Roman" w:hAnsi="Times New Roman" w:eastAsia="宋体" w:cs="Times New Roman"/>
                <w:color w:val="auto"/>
                <w:spacing w:val="-1"/>
                <w:sz w:val="21"/>
                <w:szCs w:val="21"/>
                <w:highlight w:val="none"/>
              </w:rPr>
              <w:t>。</w:t>
            </w:r>
          </w:p>
          <w:p w14:paraId="514892D0">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16" w:firstLineChars="200"/>
              <w:textAlignment w:val="baseline"/>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rPr>
              <w:t>3、噪声验收监测结论</w:t>
            </w:r>
          </w:p>
          <w:p w14:paraId="6669446A">
            <w:pPr>
              <w:pStyle w:val="8"/>
              <w:keepNext w:val="0"/>
              <w:keepLines w:val="0"/>
              <w:pageBreakBefore w:val="0"/>
              <w:widowControl/>
              <w:kinsoku/>
              <w:wordWrap/>
              <w:topLinePunct/>
              <w:autoSpaceDN/>
              <w:bidi w:val="0"/>
              <w:adjustRightInd w:val="0"/>
              <w:snapToGrid w:val="0"/>
              <w:spacing w:before="0" w:beforeLines="20" w:line="360" w:lineRule="auto"/>
              <w:ind w:left="105" w:leftChars="50" w:right="105" w:rightChars="50" w:firstLine="420" w:firstLineChars="200"/>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根据验收监测结果，厂界昼间噪声达到</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工业企业厂界环境噪声排放标准</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（GB12348-2008）中3类标准限值要求。</w:t>
            </w:r>
          </w:p>
          <w:p w14:paraId="42DDF18E">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16" w:firstLineChars="200"/>
              <w:textAlignment w:val="baseline"/>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rPr>
              <w:t>4、固体废物验收结论</w:t>
            </w:r>
          </w:p>
          <w:p w14:paraId="06B4FC1C">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20" w:firstLineChars="200"/>
              <w:textAlignment w:val="baseline"/>
              <w:rPr>
                <w:rFonts w:hint="default" w:ascii="Times New Roman" w:hAnsi="Times New Roman" w:eastAsia="宋体" w:cs="Times New Roman"/>
                <w:snapToGrid w:val="0"/>
                <w:color w:val="auto"/>
                <w:sz w:val="21"/>
                <w:szCs w:val="21"/>
                <w:highlight w:val="none"/>
                <w:lang w:val="en-US" w:eastAsia="zh-CN" w:bidi="ar-SA"/>
              </w:rPr>
            </w:pPr>
            <w:r>
              <w:rPr>
                <w:rFonts w:hint="default" w:ascii="Times New Roman" w:hAnsi="Times New Roman" w:eastAsia="宋体" w:cs="Times New Roman"/>
                <w:snapToGrid w:val="0"/>
                <w:color w:val="auto"/>
                <w:sz w:val="21"/>
                <w:szCs w:val="21"/>
                <w:highlight w:val="none"/>
                <w:lang w:val="en-US" w:eastAsia="zh-CN" w:bidi="ar-SA"/>
              </w:rPr>
              <w:t>脱模废料、修边废料、原料废包装袋、水性涂料包装桶、除尘设施收集的粉尘、除尘器更换的废布袋集中收集后外售给可回收利用的厂家</w:t>
            </w:r>
            <w:r>
              <w:rPr>
                <w:rFonts w:hint="eastAsia" w:ascii="Times New Roman" w:hAnsi="Times New Roman" w:eastAsia="宋体" w:cs="Times New Roman"/>
                <w:snapToGrid w:val="0"/>
                <w:color w:val="auto"/>
                <w:sz w:val="21"/>
                <w:szCs w:val="21"/>
                <w:highlight w:val="none"/>
                <w:lang w:val="en-US" w:eastAsia="zh-CN" w:bidi="ar-SA"/>
              </w:rPr>
              <w:t>；危险废物为有机废气处理设施产生的废过滤棉、废活性炭以及设备维保产生的</w:t>
            </w:r>
            <w:r>
              <w:rPr>
                <w:rFonts w:hint="default" w:ascii="Times New Roman" w:hAnsi="Times New Roman" w:eastAsia="宋体" w:cs="Times New Roman"/>
                <w:snapToGrid w:val="0"/>
                <w:color w:val="auto"/>
                <w:sz w:val="21"/>
                <w:szCs w:val="21"/>
                <w:highlight w:val="none"/>
                <w:lang w:val="en-US" w:eastAsia="zh-CN" w:bidi="ar-SA"/>
              </w:rPr>
              <w:t>废弃含油抹布、劳保用品集中收集后暂存于危废间，达到一定量后委托</w:t>
            </w:r>
            <w:r>
              <w:rPr>
                <w:rFonts w:hint="eastAsia" w:ascii="Times New Roman" w:hAnsi="Times New Roman" w:eastAsia="宋体" w:cs="Times New Roman"/>
                <w:snapToGrid w:val="0"/>
                <w:color w:val="auto"/>
                <w:sz w:val="21"/>
                <w:szCs w:val="21"/>
                <w:highlight w:val="none"/>
                <w:lang w:val="en-US" w:eastAsia="zh-CN" w:bidi="ar-SA"/>
              </w:rPr>
              <w:t>厦门东江环保科技有限公司</w:t>
            </w:r>
            <w:r>
              <w:rPr>
                <w:rFonts w:hint="default" w:ascii="Times New Roman" w:hAnsi="Times New Roman" w:eastAsia="宋体" w:cs="Times New Roman"/>
                <w:snapToGrid w:val="0"/>
                <w:color w:val="auto"/>
                <w:sz w:val="21"/>
                <w:szCs w:val="21"/>
                <w:highlight w:val="none"/>
                <w:lang w:val="en-US" w:eastAsia="zh-CN" w:bidi="ar-SA"/>
              </w:rPr>
              <w:t>进行处置</w:t>
            </w:r>
            <w:r>
              <w:rPr>
                <w:rFonts w:hint="eastAsia" w:ascii="Times New Roman" w:hAnsi="Times New Roman" w:eastAsia="宋体" w:cs="Times New Roman"/>
                <w:snapToGrid w:val="0"/>
                <w:color w:val="auto"/>
                <w:sz w:val="21"/>
                <w:szCs w:val="21"/>
                <w:highlight w:val="none"/>
                <w:lang w:val="en-US" w:eastAsia="zh-CN" w:bidi="ar-SA"/>
              </w:rPr>
              <w:t>；生活垃圾主要为全厂职工生活工作所产生，</w:t>
            </w:r>
            <w:r>
              <w:rPr>
                <w:rFonts w:hint="default" w:ascii="Times New Roman" w:hAnsi="Times New Roman" w:eastAsia="宋体" w:cs="Times New Roman"/>
                <w:snapToGrid w:val="0"/>
                <w:color w:val="auto"/>
                <w:sz w:val="21"/>
                <w:szCs w:val="21"/>
                <w:highlight w:val="none"/>
                <w:lang w:val="en-US" w:eastAsia="zh-CN" w:bidi="ar-SA"/>
              </w:rPr>
              <w:t>集中收集后由当地环卫部门清运处理。</w:t>
            </w:r>
          </w:p>
          <w:p w14:paraId="2125BBBA">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16" w:firstLineChars="200"/>
              <w:textAlignment w:val="baseline"/>
              <w:rPr>
                <w:rFonts w:hint="default" w:ascii="Times New Roman" w:hAnsi="Times New Roman" w:eastAsia="宋体" w:cs="Times New Roman"/>
                <w:color w:val="auto"/>
                <w:spacing w:val="-1"/>
                <w:sz w:val="21"/>
                <w:szCs w:val="21"/>
              </w:rPr>
            </w:pPr>
            <w:r>
              <w:rPr>
                <w:rFonts w:hint="default" w:ascii="Times New Roman" w:hAnsi="Times New Roman" w:eastAsia="宋体" w:cs="Times New Roman"/>
                <w:color w:val="auto"/>
                <w:spacing w:val="-1"/>
                <w:sz w:val="21"/>
                <w:szCs w:val="21"/>
              </w:rPr>
              <w:t>5、总量控制</w:t>
            </w:r>
          </w:p>
          <w:p w14:paraId="019FA1CD">
            <w:pPr>
              <w:keepNext w:val="0"/>
              <w:keepLines w:val="0"/>
              <w:pageBreakBefore w:val="0"/>
              <w:widowControl/>
              <w:kinsoku/>
              <w:wordWrap/>
              <w:overflowPunct w:val="0"/>
              <w:topLinePunct/>
              <w:autoSpaceDE/>
              <w:autoSpaceDN w:val="0"/>
              <w:bidi w:val="0"/>
              <w:adjustRightInd w:val="0"/>
              <w:snapToGrid w:val="0"/>
              <w:spacing w:before="0" w:beforeLines="20" w:after="0" w:afterLines="50" w:line="360" w:lineRule="auto"/>
              <w:ind w:left="105" w:leftChars="50" w:right="105" w:rightChars="50" w:firstLine="420" w:firstLineChars="200"/>
              <w:textAlignment w:val="baseline"/>
              <w:rPr>
                <w:rFonts w:hint="default" w:ascii="Times New Roman" w:hAnsi="Times New Roman" w:eastAsia="宋体" w:cs="Times New Roman"/>
                <w:snapToGrid w:val="0"/>
                <w:color w:val="auto"/>
                <w:sz w:val="21"/>
                <w:szCs w:val="21"/>
                <w:highlight w:val="none"/>
                <w:lang w:val="en-US" w:eastAsia="zh-CN" w:bidi="ar-SA"/>
              </w:rPr>
            </w:pPr>
            <w:r>
              <w:rPr>
                <w:rFonts w:hint="eastAsia" w:ascii="Times New Roman" w:hAnsi="Times New Roman" w:eastAsia="宋体" w:cs="Times New Roman"/>
                <w:snapToGrid w:val="0"/>
                <w:color w:val="auto"/>
                <w:sz w:val="21"/>
                <w:szCs w:val="21"/>
                <w:highlight w:val="none"/>
                <w:lang w:val="en-US" w:eastAsia="zh-CN" w:bidi="ar-SA"/>
              </w:rPr>
              <w:t>本项目非甲烷总烃排放总量为0.5904</w:t>
            </w:r>
            <w:r>
              <w:rPr>
                <w:rFonts w:hint="default" w:ascii="Times New Roman" w:hAnsi="Times New Roman" w:eastAsia="宋体" w:cs="Times New Roman"/>
                <w:snapToGrid w:val="0"/>
                <w:color w:val="auto"/>
                <w:sz w:val="21"/>
                <w:szCs w:val="21"/>
                <w:highlight w:val="none"/>
                <w:lang w:val="en-US" w:eastAsia="zh-CN" w:bidi="ar-SA"/>
              </w:rPr>
              <w:t>t/a</w:t>
            </w:r>
            <w:r>
              <w:rPr>
                <w:rFonts w:hint="eastAsia" w:ascii="Times New Roman" w:hAnsi="Times New Roman" w:eastAsia="宋体" w:cs="Times New Roman"/>
                <w:snapToGrid w:val="0"/>
                <w:color w:val="auto"/>
                <w:sz w:val="21"/>
                <w:szCs w:val="21"/>
                <w:highlight w:val="none"/>
                <w:lang w:val="en-US" w:eastAsia="zh-CN" w:bidi="ar-SA"/>
              </w:rPr>
              <w:t>符合</w:t>
            </w:r>
            <w:r>
              <w:rPr>
                <w:rFonts w:hint="default" w:ascii="Times New Roman" w:hAnsi="Times New Roman" w:eastAsia="宋体" w:cs="Times New Roman"/>
                <w:snapToGrid w:val="0"/>
                <w:color w:val="auto"/>
                <w:sz w:val="21"/>
                <w:szCs w:val="21"/>
                <w:highlight w:val="none"/>
                <w:lang w:val="en-US" w:eastAsia="zh-CN" w:bidi="ar-SA"/>
              </w:rPr>
              <w:t>环评总量控制要求（</w:t>
            </w:r>
            <w:r>
              <w:rPr>
                <w:rFonts w:hint="eastAsia" w:ascii="Times New Roman" w:hAnsi="Times New Roman" w:eastAsia="宋体" w:cs="Times New Roman"/>
                <w:snapToGrid w:val="0"/>
                <w:color w:val="auto"/>
                <w:sz w:val="21"/>
                <w:szCs w:val="21"/>
                <w:highlight w:val="none"/>
                <w:lang w:val="en-US" w:eastAsia="zh-CN" w:bidi="ar-SA"/>
              </w:rPr>
              <w:t>非甲烷总烃</w:t>
            </w:r>
            <w:r>
              <w:rPr>
                <w:rFonts w:hint="default" w:ascii="Times New Roman" w:hAnsi="Times New Roman" w:eastAsia="宋体" w:cs="Times New Roman"/>
                <w:snapToGrid w:val="0"/>
                <w:color w:val="auto"/>
                <w:sz w:val="21"/>
                <w:szCs w:val="21"/>
                <w:highlight w:val="none"/>
                <w:lang w:val="en-US" w:eastAsia="zh-CN" w:bidi="ar-SA"/>
              </w:rPr>
              <w:t>≤</w:t>
            </w:r>
            <w:r>
              <w:rPr>
                <w:rFonts w:hint="eastAsia" w:ascii="Times New Roman" w:hAnsi="Times New Roman" w:eastAsia="宋体" w:cs="Times New Roman"/>
                <w:snapToGrid w:val="0"/>
                <w:color w:val="auto"/>
                <w:sz w:val="21"/>
                <w:szCs w:val="21"/>
                <w:highlight w:val="none"/>
                <w:lang w:val="en-US" w:eastAsia="zh-CN" w:bidi="ar-SA"/>
              </w:rPr>
              <w:t>1.3440</w:t>
            </w:r>
            <w:r>
              <w:rPr>
                <w:rFonts w:hint="default" w:ascii="Times New Roman" w:hAnsi="Times New Roman" w:eastAsia="宋体" w:cs="Times New Roman"/>
                <w:snapToGrid w:val="0"/>
                <w:color w:val="auto"/>
                <w:sz w:val="21"/>
                <w:szCs w:val="21"/>
                <w:highlight w:val="none"/>
                <w:lang w:val="en-US" w:eastAsia="zh-CN" w:bidi="ar-SA"/>
              </w:rPr>
              <w:t>t/a）</w:t>
            </w:r>
            <w:r>
              <w:rPr>
                <w:rFonts w:hint="eastAsia" w:ascii="Times New Roman" w:hAnsi="Times New Roman" w:eastAsia="宋体" w:cs="Times New Roman"/>
                <w:snapToGrid w:val="0"/>
                <w:color w:val="auto"/>
                <w:sz w:val="21"/>
                <w:szCs w:val="21"/>
                <w:highlight w:val="none"/>
                <w:lang w:val="en-US" w:eastAsia="zh-CN" w:bidi="ar-SA"/>
              </w:rPr>
              <w:t>，二氧化硫、氮氧化物为未检出，不计算排放总量。</w:t>
            </w:r>
          </w:p>
          <w:p w14:paraId="16B4588F">
            <w:pPr>
              <w:pStyle w:val="7"/>
              <w:keepNext w:val="0"/>
              <w:keepLines w:val="0"/>
              <w:pageBreakBefore w:val="0"/>
              <w:numPr>
                <w:ilvl w:val="0"/>
                <w:numId w:val="14"/>
              </w:numPr>
              <w:wordWrap/>
              <w:bidi w:val="0"/>
              <w:spacing w:before="0" w:beforeLines="20" w:line="360" w:lineRule="auto"/>
              <w:ind w:left="105" w:leftChars="50" w:right="105" w:rightChars="50" w:firstLine="416" w:firstLineChars="200"/>
              <w:rPr>
                <w:rFonts w:hint="default" w:ascii="Times New Roman" w:hAnsi="Times New Roman" w:eastAsia="宋体" w:cs="Times New Roman"/>
                <w:spacing w:val="-1"/>
                <w:sz w:val="21"/>
                <w:szCs w:val="21"/>
                <w:highlight w:val="none"/>
                <w:lang w:val="en-US" w:eastAsia="zh-CN"/>
              </w:rPr>
            </w:pPr>
            <w:r>
              <w:rPr>
                <w:rFonts w:hint="default" w:ascii="Times New Roman" w:hAnsi="Times New Roman" w:eastAsia="宋体" w:cs="Times New Roman"/>
                <w:spacing w:val="-1"/>
                <w:sz w:val="21"/>
                <w:szCs w:val="21"/>
                <w:highlight w:val="none"/>
                <w:lang w:val="en-US" w:eastAsia="zh-CN"/>
              </w:rPr>
              <w:t>总结论</w:t>
            </w:r>
          </w:p>
          <w:p w14:paraId="4880C2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line="360" w:lineRule="auto"/>
              <w:ind w:left="105" w:leftChars="50" w:right="105" w:rightChars="50" w:firstLine="420" w:firstLineChars="200"/>
              <w:textAlignment w:val="baseline"/>
              <w:rPr>
                <w:rFonts w:hint="default" w:ascii="Times New Roman" w:hAnsi="Times New Roman" w:eastAsia="宋体" w:cs="Times New Roman"/>
                <w:color w:val="auto"/>
                <w:sz w:val="21"/>
                <w:szCs w:val="21"/>
                <w:highlight w:val="red"/>
                <w:lang w:val="en-US" w:eastAsia="zh-CN"/>
              </w:rPr>
            </w:pPr>
            <w:r>
              <w:rPr>
                <w:rFonts w:hint="default" w:ascii="Times New Roman" w:hAnsi="Times New Roman" w:eastAsia="宋体" w:cs="Times New Roman"/>
                <w:sz w:val="21"/>
                <w:szCs w:val="21"/>
                <w:lang w:val="en-US" w:eastAsia="zh-CN"/>
              </w:rPr>
              <w:t xml:space="preserve">综上所述， </w:t>
            </w:r>
            <w:r>
              <w:rPr>
                <w:rFonts w:hint="eastAsia" w:ascii="Times New Roman" w:hAnsi="Times New Roman" w:eastAsia="宋体" w:cs="Times New Roman"/>
                <w:color w:val="auto"/>
                <w:spacing w:val="-1"/>
                <w:sz w:val="21"/>
                <w:szCs w:val="21"/>
                <w:lang w:eastAsia="zh-CN"/>
              </w:rPr>
              <w:t>福建环绿新材料有限公司</w:t>
            </w:r>
            <w:r>
              <w:rPr>
                <w:rFonts w:hint="eastAsia" w:ascii="Times New Roman" w:hAnsi="Times New Roman" w:eastAsia="宋体" w:cs="Times New Roman"/>
                <w:color w:val="auto"/>
                <w:spacing w:val="-1"/>
                <w:sz w:val="21"/>
                <w:szCs w:val="21"/>
                <w:lang w:val="en-US" w:eastAsia="zh-CN"/>
              </w:rPr>
              <w:t>福</w:t>
            </w:r>
            <w:r>
              <w:rPr>
                <w:rFonts w:hint="eastAsia" w:ascii="Times New Roman" w:hAnsi="Times New Roman" w:eastAsia="宋体" w:cs="Times New Roman"/>
                <w:color w:val="auto"/>
                <w:spacing w:val="-1"/>
                <w:sz w:val="21"/>
                <w:szCs w:val="21"/>
                <w:lang w:eastAsia="zh-CN"/>
              </w:rPr>
              <w:t>建环绿年生产30万套家具及年生产100万平方米新型防火墙板项目</w:t>
            </w:r>
            <w:r>
              <w:rPr>
                <w:rFonts w:hint="default" w:ascii="Times New Roman" w:hAnsi="Times New Roman" w:eastAsia="宋体" w:cs="Times New Roman"/>
                <w:sz w:val="21"/>
                <w:szCs w:val="21"/>
                <w:lang w:val="en-US" w:eastAsia="zh-CN"/>
              </w:rPr>
              <w:t>建设过程中能执行“三同时”制度，经监测，废气、废水、噪声等污染物排放均符合国家和地方相关标准。现场检查未发生重大变化，项目建设过程中未造成重大环境污染或生态破坏</w:t>
            </w:r>
            <w:r>
              <w:rPr>
                <w:rFonts w:hint="eastAsia" w:ascii="Times New Roman" w:hAnsi="Times New Roman" w:eastAsia="宋体" w:cs="Times New Roman"/>
                <w:sz w:val="21"/>
                <w:szCs w:val="21"/>
                <w:lang w:val="en-US" w:eastAsia="zh-CN"/>
              </w:rPr>
              <w:t>，且</w:t>
            </w:r>
            <w:r>
              <w:rPr>
                <w:rFonts w:hint="default" w:ascii="Times New Roman" w:hAnsi="Times New Roman" w:eastAsia="宋体" w:cs="Times New Roman"/>
                <w:sz w:val="21"/>
                <w:szCs w:val="21"/>
                <w:lang w:val="en-US" w:eastAsia="zh-CN"/>
              </w:rPr>
              <w:t>项目不存在《建设项目竣工环境保护验收暂行办法》中所规定的九条不得提出验收合格意见的情形，</w:t>
            </w:r>
            <w:r>
              <w:rPr>
                <w:rFonts w:hint="eastAsia" w:ascii="Times New Roman" w:hAnsi="Times New Roman" w:eastAsia="宋体" w:cs="Times New Roman"/>
                <w:color w:val="auto"/>
                <w:spacing w:val="-1"/>
                <w:sz w:val="21"/>
                <w:szCs w:val="21"/>
                <w:lang w:val="en-US" w:eastAsia="zh-CN"/>
              </w:rPr>
              <w:t>福</w:t>
            </w:r>
            <w:r>
              <w:rPr>
                <w:rFonts w:hint="eastAsia" w:ascii="Times New Roman" w:hAnsi="Times New Roman" w:eastAsia="宋体" w:cs="Times New Roman"/>
                <w:color w:val="auto"/>
                <w:spacing w:val="-1"/>
                <w:sz w:val="21"/>
                <w:szCs w:val="21"/>
                <w:lang w:eastAsia="zh-CN"/>
              </w:rPr>
              <w:t>建环绿年生产30万套家具及年生产100万平方米新型防火墙板项目</w:t>
            </w:r>
            <w:r>
              <w:rPr>
                <w:rFonts w:hint="default" w:ascii="Times New Roman" w:hAnsi="Times New Roman" w:eastAsia="宋体" w:cs="Times New Roman"/>
                <w:sz w:val="21"/>
                <w:szCs w:val="21"/>
                <w:lang w:val="en-US" w:eastAsia="zh-CN"/>
              </w:rPr>
              <w:t>符合建设项目竣工环境保护验收条件。</w:t>
            </w:r>
          </w:p>
        </w:tc>
      </w:tr>
    </w:tbl>
    <w:p w14:paraId="76C07AD0">
      <w:pPr>
        <w:rPr>
          <w:rFonts w:hint="default" w:ascii="Times New Roman" w:hAnsi="Times New Roman" w:cs="Times New Roman"/>
          <w:color w:val="auto"/>
        </w:rPr>
      </w:pPr>
    </w:p>
    <w:p w14:paraId="6FE4FDE4">
      <w:pPr>
        <w:rPr>
          <w:rFonts w:hint="default" w:ascii="Times New Roman" w:hAnsi="Times New Roman" w:cs="Times New Roman"/>
          <w:color w:val="auto"/>
        </w:rPr>
        <w:sectPr>
          <w:footerReference r:id="rId15" w:type="default"/>
          <w:pgSz w:w="11907" w:h="16841"/>
          <w:pgMar w:top="400" w:right="1562" w:bottom="1091" w:left="1562" w:header="0" w:footer="840" w:gutter="0"/>
          <w:pgBorders>
            <w:top w:val="none" w:sz="0" w:space="0"/>
            <w:left w:val="none" w:sz="0" w:space="0"/>
            <w:bottom w:val="none" w:sz="0" w:space="0"/>
            <w:right w:val="none" w:sz="0" w:space="0"/>
          </w:pgBorders>
          <w:cols w:space="720" w:num="1"/>
        </w:sectPr>
      </w:pPr>
    </w:p>
    <w:p w14:paraId="3040361D">
      <w:pPr>
        <w:spacing w:line="273" w:lineRule="auto"/>
        <w:rPr>
          <w:rFonts w:hint="default" w:ascii="Times New Roman" w:hAnsi="Times New Roman" w:cs="Times New Roman"/>
          <w:color w:val="auto"/>
        </w:rPr>
      </w:pPr>
    </w:p>
    <w:p w14:paraId="278F48B8">
      <w:pPr>
        <w:spacing w:line="273" w:lineRule="auto"/>
        <w:rPr>
          <w:rFonts w:hint="default" w:ascii="Times New Roman" w:hAnsi="Times New Roman" w:cs="Times New Roman"/>
          <w:color w:val="auto"/>
        </w:rPr>
      </w:pPr>
    </w:p>
    <w:p w14:paraId="41BE9275">
      <w:pPr>
        <w:spacing w:before="68" w:line="219" w:lineRule="auto"/>
        <w:ind w:left="5841"/>
        <w:rPr>
          <w:rFonts w:hint="default" w:ascii="Times New Roman" w:hAnsi="Times New Roman" w:eastAsia="黑体" w:cs="Times New Roman"/>
          <w:color w:val="auto"/>
        </w:rPr>
      </w:pPr>
      <w:r>
        <w:rPr>
          <w:rFonts w:hint="default" w:ascii="Times New Roman" w:hAnsi="Times New Roman" w:eastAsia="黑体" w:cs="Times New Roman"/>
          <w:color w:val="auto"/>
          <w:spacing w:val="1"/>
          <w14:textOutline w14:w="3835" w14:cap="flat" w14:cmpd="sng" w14:algn="ctr">
            <w14:solidFill>
              <w14:srgbClr w14:val="000000"/>
            </w14:solidFill>
            <w14:prstDash w14:val="solid"/>
            <w14:miter w14:val="0"/>
          </w14:textOutline>
        </w:rPr>
        <w:t>建设项目竣工环境保护“</w:t>
      </w:r>
      <w:r>
        <w:rPr>
          <w:rFonts w:hint="default" w:ascii="Times New Roman" w:hAnsi="Times New Roman" w:eastAsia="黑体" w:cs="Times New Roman"/>
          <w:color w:val="auto"/>
          <w14:textOutline w14:w="3835" w14:cap="flat" w14:cmpd="sng" w14:algn="ctr">
            <w14:solidFill>
              <w14:srgbClr w14:val="000000"/>
            </w14:solidFill>
            <w14:prstDash w14:val="solid"/>
            <w14:miter w14:val="0"/>
          </w14:textOutline>
        </w:rPr>
        <w:t>三同时”验收登记表</w:t>
      </w:r>
    </w:p>
    <w:p w14:paraId="7EB1C31A">
      <w:pPr>
        <w:spacing w:before="303" w:line="212" w:lineRule="auto"/>
        <w:ind w:left="835"/>
        <w:rPr>
          <w:rFonts w:hint="default" w:ascii="Times New Roman" w:hAnsi="Times New Roman" w:eastAsia="宋体" w:cs="Times New Roman"/>
          <w:color w:val="auto"/>
        </w:rPr>
      </w:pPr>
      <w:r>
        <w:rPr>
          <w:rFonts w:hint="default" w:ascii="Times New Roman" w:hAnsi="Times New Roman" w:eastAsia="宋体" w:cs="Times New Roman"/>
          <w:color w:val="auto"/>
          <w:spacing w:val="4"/>
          <w14:textOutline w14:w="3835" w14:cap="flat" w14:cmpd="sng" w14:algn="ctr">
            <w14:solidFill>
              <w14:srgbClr w14:val="000000"/>
            </w14:solidFill>
            <w14:prstDash w14:val="solid"/>
            <w14:miter w14:val="0"/>
          </w14:textOutline>
        </w:rPr>
        <w:t>填表单位(盖章)：</w:t>
      </w:r>
      <w:r>
        <w:rPr>
          <w:rFonts w:hint="eastAsia" w:ascii="Times New Roman" w:hAnsi="Times New Roman" w:eastAsia="宋体" w:cs="Times New Roman"/>
          <w:color w:val="auto"/>
          <w:spacing w:val="4"/>
          <w:lang w:eastAsia="zh-CN"/>
          <w14:textOutline w14:w="3835" w14:cap="flat" w14:cmpd="sng" w14:algn="ctr">
            <w14:solidFill>
              <w14:srgbClr w14:val="000000"/>
            </w14:solidFill>
            <w14:prstDash w14:val="solid"/>
            <w14:miter w14:val="0"/>
          </w14:textOutline>
        </w:rPr>
        <w:t>福建环绿新材料有限公司</w:t>
      </w:r>
      <w:r>
        <w:rPr>
          <w:rFonts w:hint="default" w:ascii="Times New Roman" w:hAnsi="Times New Roman" w:eastAsia="宋体" w:cs="Times New Roman"/>
          <w:color w:val="auto"/>
          <w:spacing w:val="4"/>
        </w:rPr>
        <w:t xml:space="preserve">         </w:t>
      </w:r>
      <w:r>
        <w:rPr>
          <w:rFonts w:hint="default" w:ascii="Times New Roman" w:hAnsi="Times New Roman" w:eastAsia="宋体" w:cs="Times New Roman"/>
          <w:color w:val="auto"/>
          <w:spacing w:val="3"/>
        </w:rPr>
        <w:t xml:space="preserve"> </w:t>
      </w:r>
      <w:r>
        <w:rPr>
          <w:rFonts w:hint="default" w:ascii="Times New Roman" w:hAnsi="Times New Roman" w:eastAsia="宋体" w:cs="Times New Roman"/>
          <w:color w:val="auto"/>
          <w:spacing w:val="2"/>
        </w:rPr>
        <w:t xml:space="preserve">       </w:t>
      </w:r>
      <w:r>
        <w:rPr>
          <w:rFonts w:hint="default" w:ascii="Times New Roman" w:hAnsi="Times New Roman" w:eastAsia="宋体" w:cs="Times New Roman"/>
          <w:color w:val="auto"/>
          <w:spacing w:val="2"/>
          <w14:textOutline w14:w="3835" w14:cap="flat" w14:cmpd="sng" w14:algn="ctr">
            <w14:solidFill>
              <w14:srgbClr w14:val="000000"/>
            </w14:solidFill>
            <w14:prstDash w14:val="solid"/>
            <w14:miter w14:val="0"/>
          </w14:textOutline>
        </w:rPr>
        <w:t>填表人(签字)：</w:t>
      </w:r>
      <w:r>
        <w:rPr>
          <w:rFonts w:hint="default" w:ascii="Times New Roman" w:hAnsi="Times New Roman" w:eastAsia="宋体" w:cs="Times New Roman"/>
          <w:color w:val="auto"/>
          <w:spacing w:val="2"/>
        </w:rPr>
        <w:t xml:space="preserve">                               </w:t>
      </w:r>
      <w:r>
        <w:rPr>
          <w:rFonts w:hint="default" w:ascii="Times New Roman" w:hAnsi="Times New Roman" w:eastAsia="宋体" w:cs="Times New Roman"/>
          <w:color w:val="auto"/>
          <w:spacing w:val="2"/>
          <w14:textOutline w14:w="3835" w14:cap="flat" w14:cmpd="sng" w14:algn="ctr">
            <w14:solidFill>
              <w14:srgbClr w14:val="000000"/>
            </w14:solidFill>
            <w14:prstDash w14:val="solid"/>
            <w14:miter w14:val="0"/>
          </w14:textOutline>
        </w:rPr>
        <w:t>项目经办人(签字)：</w:t>
      </w:r>
    </w:p>
    <w:tbl>
      <w:tblPr>
        <w:tblStyle w:val="26"/>
        <w:tblW w:w="158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165"/>
        <w:gridCol w:w="1794"/>
        <w:gridCol w:w="719"/>
        <w:gridCol w:w="424"/>
        <w:gridCol w:w="1060"/>
        <w:gridCol w:w="926"/>
        <w:gridCol w:w="170"/>
        <w:gridCol w:w="679"/>
        <w:gridCol w:w="317"/>
        <w:gridCol w:w="96"/>
        <w:gridCol w:w="295"/>
        <w:gridCol w:w="710"/>
        <w:gridCol w:w="542"/>
        <w:gridCol w:w="566"/>
        <w:gridCol w:w="22"/>
        <w:gridCol w:w="710"/>
        <w:gridCol w:w="427"/>
        <w:gridCol w:w="1273"/>
        <w:gridCol w:w="427"/>
        <w:gridCol w:w="708"/>
        <w:gridCol w:w="959"/>
        <w:gridCol w:w="173"/>
        <w:gridCol w:w="381"/>
        <w:gridCol w:w="894"/>
        <w:gridCol w:w="206"/>
        <w:gridCol w:w="794"/>
      </w:tblGrid>
      <w:tr w14:paraId="4FD44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restart"/>
            <w:tcBorders>
              <w:tl2br w:val="nil"/>
              <w:tr2bl w:val="nil"/>
            </w:tcBorders>
            <w:textDirection w:val="tbRlV"/>
            <w:vAlign w:val="center"/>
          </w:tcPr>
          <w:p w14:paraId="403FF0CC">
            <w:pPr>
              <w:spacing w:before="140" w:line="207" w:lineRule="auto"/>
              <w:ind w:left="89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建设</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项目</w:t>
            </w:r>
          </w:p>
        </w:tc>
        <w:tc>
          <w:tcPr>
            <w:tcW w:w="1959" w:type="dxa"/>
            <w:gridSpan w:val="2"/>
            <w:tcBorders>
              <w:tl2br w:val="nil"/>
              <w:tr2bl w:val="nil"/>
            </w:tcBorders>
            <w:vAlign w:val="center"/>
          </w:tcPr>
          <w:p w14:paraId="5636FF33">
            <w:pPr>
              <w:spacing w:before="59" w:line="221" w:lineRule="auto"/>
              <w:ind w:left="675"/>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项目名</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称</w:t>
            </w:r>
          </w:p>
        </w:tc>
        <w:tc>
          <w:tcPr>
            <w:tcW w:w="5396" w:type="dxa"/>
            <w:gridSpan w:val="10"/>
            <w:tcBorders>
              <w:tl2br w:val="nil"/>
              <w:tr2bl w:val="nil"/>
            </w:tcBorders>
            <w:vAlign w:val="center"/>
          </w:tcPr>
          <w:p w14:paraId="25E7D8E2">
            <w:pPr>
              <w:spacing w:before="79" w:line="217" w:lineRule="auto"/>
              <w:jc w:val="center"/>
              <w:rPr>
                <w:rFonts w:hint="default" w:ascii="Times New Roman" w:hAnsi="Times New Roman" w:eastAsia="宋体" w:cs="Times New Roman"/>
                <w:color w:val="auto"/>
                <w:sz w:val="15"/>
                <w:szCs w:val="15"/>
              </w:rPr>
            </w:pPr>
            <w:r>
              <w:rPr>
                <w:rFonts w:hint="eastAsia" w:ascii="Times New Roman" w:hAnsi="Times New Roman" w:cs="Times New Roman"/>
                <w:sz w:val="15"/>
                <w:szCs w:val="15"/>
                <w:lang w:eastAsia="zh-CN"/>
              </w:rPr>
              <w:t>福建环绿年生产30万套家具及年生产100万平方米新型防火墙板项目</w:t>
            </w:r>
          </w:p>
        </w:tc>
        <w:tc>
          <w:tcPr>
            <w:tcW w:w="1840" w:type="dxa"/>
            <w:gridSpan w:val="4"/>
            <w:tcBorders>
              <w:tl2br w:val="nil"/>
              <w:tr2bl w:val="nil"/>
            </w:tcBorders>
            <w:vAlign w:val="center"/>
          </w:tcPr>
          <w:p w14:paraId="13461ADA">
            <w:pPr>
              <w:spacing w:before="59" w:line="220" w:lineRule="auto"/>
              <w:ind w:left="623"/>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项目代</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码</w:t>
            </w:r>
          </w:p>
        </w:tc>
        <w:tc>
          <w:tcPr>
            <w:tcW w:w="2127" w:type="dxa"/>
            <w:gridSpan w:val="3"/>
            <w:tcBorders>
              <w:tl2br w:val="nil"/>
              <w:tr2bl w:val="nil"/>
            </w:tcBorders>
            <w:vAlign w:val="center"/>
          </w:tcPr>
          <w:p w14:paraId="063901AF">
            <w:pPr>
              <w:spacing w:before="79" w:line="217" w:lineRule="auto"/>
              <w:jc w:val="center"/>
              <w:rPr>
                <w:rFonts w:hint="default" w:ascii="Times New Roman" w:hAnsi="Times New Roman" w:eastAsia="宋体" w:cs="Times New Roman"/>
                <w:color w:val="auto"/>
              </w:rPr>
            </w:pPr>
            <w:r>
              <w:rPr>
                <w:rFonts w:hint="eastAsia" w:ascii="Times New Roman" w:hAnsi="Times New Roman" w:cs="Times New Roman"/>
                <w:sz w:val="15"/>
                <w:szCs w:val="15"/>
                <w:lang w:eastAsia="zh-CN"/>
              </w:rPr>
              <w:t>2408-350623-04-05-875411</w:t>
            </w:r>
          </w:p>
        </w:tc>
        <w:tc>
          <w:tcPr>
            <w:tcW w:w="1667" w:type="dxa"/>
            <w:gridSpan w:val="2"/>
            <w:tcBorders>
              <w:tl2br w:val="nil"/>
              <w:tr2bl w:val="nil"/>
            </w:tcBorders>
            <w:vAlign w:val="center"/>
          </w:tcPr>
          <w:p w14:paraId="75F71A82">
            <w:pPr>
              <w:spacing w:before="59" w:line="222" w:lineRule="auto"/>
              <w:ind w:left="53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建设地</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点</w:t>
            </w:r>
          </w:p>
        </w:tc>
        <w:tc>
          <w:tcPr>
            <w:tcW w:w="2448" w:type="dxa"/>
            <w:gridSpan w:val="5"/>
            <w:tcBorders>
              <w:tl2br w:val="nil"/>
              <w:tr2bl w:val="nil"/>
            </w:tcBorders>
            <w:vAlign w:val="center"/>
          </w:tcPr>
          <w:p w14:paraId="1D82502E">
            <w:pPr>
              <w:spacing w:before="79" w:line="217" w:lineRule="auto"/>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sz w:val="15"/>
                <w:szCs w:val="15"/>
                <w:lang w:eastAsia="zh-CN"/>
              </w:rPr>
              <w:t>福建省漳州市漳浦县绥安工业园金霞路 6 号</w:t>
            </w:r>
          </w:p>
        </w:tc>
      </w:tr>
      <w:tr w14:paraId="15154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4682D660">
            <w:pPr>
              <w:rPr>
                <w:rFonts w:hint="default" w:ascii="Times New Roman" w:hAnsi="Times New Roman" w:cs="Times New Roman"/>
                <w:color w:val="auto"/>
              </w:rPr>
            </w:pPr>
          </w:p>
        </w:tc>
        <w:tc>
          <w:tcPr>
            <w:tcW w:w="1959" w:type="dxa"/>
            <w:gridSpan w:val="2"/>
            <w:tcBorders>
              <w:tl2br w:val="nil"/>
              <w:tr2bl w:val="nil"/>
            </w:tcBorders>
            <w:vAlign w:val="center"/>
          </w:tcPr>
          <w:p w14:paraId="6CC74519">
            <w:pPr>
              <w:spacing w:before="21" w:line="218" w:lineRule="auto"/>
              <w:ind w:left="73"/>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0"/>
                <w:sz w:val="15"/>
                <w:szCs w:val="15"/>
                <w14:textOutline w14:w="2743" w14:cap="flat" w14:cmpd="sng" w14:algn="ctr">
                  <w14:solidFill>
                    <w14:srgbClr w14:val="000000"/>
                  </w14:solidFill>
                  <w14:prstDash w14:val="solid"/>
                  <w14:miter w14:val="0"/>
                </w14:textOutline>
              </w:rPr>
              <w:t>行</w:t>
            </w:r>
            <w:r>
              <w:rPr>
                <w:rFonts w:hint="default" w:ascii="Times New Roman" w:hAnsi="Times New Roman" w:eastAsia="宋体" w:cs="Times New Roman"/>
                <w:color w:val="auto"/>
                <w:spacing w:val="7"/>
                <w:sz w:val="15"/>
                <w:szCs w:val="15"/>
                <w14:textOutline w14:w="2743" w14:cap="flat" w14:cmpd="sng" w14:algn="ctr">
                  <w14:solidFill>
                    <w14:srgbClr w14:val="000000"/>
                  </w14:solidFill>
                  <w14:prstDash w14:val="solid"/>
                  <w14:miter w14:val="0"/>
                </w14:textOutline>
              </w:rPr>
              <w:t>业</w:t>
            </w:r>
            <w:r>
              <w:rPr>
                <w:rFonts w:hint="default" w:ascii="Times New Roman" w:hAnsi="Times New Roman" w:eastAsia="宋体" w:cs="Times New Roman"/>
                <w:color w:val="auto"/>
                <w:spacing w:val="5"/>
                <w:sz w:val="15"/>
                <w:szCs w:val="15"/>
                <w14:textOutline w14:w="2743" w14:cap="flat" w14:cmpd="sng" w14:algn="ctr">
                  <w14:solidFill>
                    <w14:srgbClr w14:val="000000"/>
                  </w14:solidFill>
                  <w14:prstDash w14:val="solid"/>
                  <w14:miter w14:val="0"/>
                </w14:textOutline>
              </w:rPr>
              <w:t>类别(分类管理名录)</w:t>
            </w:r>
          </w:p>
        </w:tc>
        <w:tc>
          <w:tcPr>
            <w:tcW w:w="3129" w:type="dxa"/>
            <w:gridSpan w:val="4"/>
            <w:tcBorders>
              <w:tl2br w:val="nil"/>
              <w:tr2bl w:val="nil"/>
            </w:tcBorders>
            <w:vAlign w:val="center"/>
          </w:tcPr>
          <w:p w14:paraId="74573B95">
            <w:pPr>
              <w:spacing w:before="79" w:line="217" w:lineRule="auto"/>
              <w:jc w:val="center"/>
              <w:rPr>
                <w:rFonts w:hint="default" w:ascii="Times New Roman" w:hAnsi="Times New Roman" w:eastAsia="宋体" w:cs="Times New Roman"/>
                <w:color w:val="auto"/>
                <w:sz w:val="15"/>
                <w:szCs w:val="15"/>
              </w:rPr>
            </w:pPr>
            <w:r>
              <w:rPr>
                <w:rFonts w:hint="default" w:ascii="Times New Roman" w:hAnsi="Times New Roman" w:cs="Times New Roman"/>
                <w:sz w:val="15"/>
                <w:szCs w:val="15"/>
                <w:lang w:eastAsia="zh-CN"/>
              </w:rPr>
              <w:t>C2190 其他家具制造、 C3089 耐火陶瓷制品及 其他耐火材料制造</w:t>
            </w:r>
          </w:p>
        </w:tc>
        <w:tc>
          <w:tcPr>
            <w:tcW w:w="849" w:type="dxa"/>
            <w:gridSpan w:val="2"/>
            <w:tcBorders>
              <w:tl2br w:val="nil"/>
              <w:tr2bl w:val="nil"/>
            </w:tcBorders>
            <w:vAlign w:val="center"/>
          </w:tcPr>
          <w:p w14:paraId="63BD24F3">
            <w:pPr>
              <w:spacing w:before="21" w:line="218" w:lineRule="auto"/>
              <w:ind w:left="124"/>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建设性</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质</w:t>
            </w:r>
          </w:p>
        </w:tc>
        <w:tc>
          <w:tcPr>
            <w:tcW w:w="2548" w:type="dxa"/>
            <w:gridSpan w:val="7"/>
            <w:tcBorders>
              <w:tl2br w:val="nil"/>
              <w:tr2bl w:val="nil"/>
            </w:tcBorders>
            <w:vAlign w:val="center"/>
          </w:tcPr>
          <w:p w14:paraId="4C621825">
            <w:pPr>
              <w:spacing w:before="11" w:line="231" w:lineRule="auto"/>
              <w:ind w:left="27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4"/>
                <w:sz w:val="15"/>
                <w:szCs w:val="15"/>
              </w:rPr>
              <w:t xml:space="preserve">☑新建 </w:t>
            </w:r>
            <w:r>
              <w:rPr>
                <w:rFonts w:hint="default" w:ascii="Times New Roman" w:hAnsi="Times New Roman" w:eastAsia="宋体" w:cs="Times New Roman"/>
                <w:color w:val="auto"/>
                <w:spacing w:val="-3"/>
                <w:sz w:val="15"/>
                <w:szCs w:val="15"/>
              </w:rPr>
              <w:t xml:space="preserve"> </w:t>
            </w:r>
            <w:r>
              <w:rPr>
                <w:rFonts w:hint="default" w:ascii="Times New Roman" w:hAnsi="Times New Roman" w:eastAsia="Times New Roman" w:cs="Times New Roman"/>
                <w:color w:val="auto"/>
                <w:spacing w:val="-2"/>
                <w:sz w:val="15"/>
                <w:szCs w:val="15"/>
              </w:rPr>
              <w:t>□</w:t>
            </w:r>
            <w:r>
              <w:rPr>
                <w:rFonts w:hint="default" w:ascii="Times New Roman" w:hAnsi="Times New Roman" w:eastAsia="宋体" w:cs="Times New Roman"/>
                <w:color w:val="auto"/>
                <w:spacing w:val="-2"/>
                <w:sz w:val="15"/>
                <w:szCs w:val="15"/>
              </w:rPr>
              <w:t xml:space="preserve">改扩建  </w:t>
            </w:r>
            <w:r>
              <w:rPr>
                <w:rFonts w:hint="default" w:ascii="Times New Roman" w:hAnsi="Times New Roman" w:eastAsia="Times New Roman" w:cs="Times New Roman"/>
                <w:color w:val="auto"/>
                <w:spacing w:val="-2"/>
                <w:sz w:val="15"/>
                <w:szCs w:val="15"/>
              </w:rPr>
              <w:t>□</w:t>
            </w:r>
            <w:r>
              <w:rPr>
                <w:rFonts w:hint="default" w:ascii="Times New Roman" w:hAnsi="Times New Roman" w:eastAsia="宋体" w:cs="Times New Roman"/>
                <w:color w:val="auto"/>
                <w:spacing w:val="-2"/>
                <w:sz w:val="15"/>
                <w:szCs w:val="15"/>
              </w:rPr>
              <w:t>技术改造</w:t>
            </w:r>
          </w:p>
        </w:tc>
        <w:tc>
          <w:tcPr>
            <w:tcW w:w="2837" w:type="dxa"/>
            <w:gridSpan w:val="4"/>
            <w:tcBorders>
              <w:tl2br w:val="nil"/>
              <w:tr2bl w:val="nil"/>
            </w:tcBorders>
            <w:vAlign w:val="center"/>
          </w:tcPr>
          <w:p w14:paraId="5F33FCFB">
            <w:pPr>
              <w:spacing w:before="21" w:line="218" w:lineRule="auto"/>
              <w:ind w:left="64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项目厂区中心经度</w:t>
            </w:r>
            <w:r>
              <w:rPr>
                <w:rFonts w:hint="default" w:ascii="Times New Roman" w:hAnsi="Times New Roman" w:eastAsia="Times New Roman" w:cs="Times New Roman"/>
                <w:b/>
                <w:bCs/>
                <w:color w:val="auto"/>
                <w:sz w:val="15"/>
                <w:szCs w:val="15"/>
              </w:rPr>
              <w:t>/</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纬度</w:t>
            </w:r>
          </w:p>
        </w:tc>
        <w:tc>
          <w:tcPr>
            <w:tcW w:w="4115" w:type="dxa"/>
            <w:gridSpan w:val="7"/>
            <w:tcBorders>
              <w:tl2br w:val="nil"/>
              <w:tr2bl w:val="nil"/>
            </w:tcBorders>
            <w:vAlign w:val="center"/>
          </w:tcPr>
          <w:p w14:paraId="2DC70B52">
            <w:pPr>
              <w:spacing w:before="79" w:line="217" w:lineRule="auto"/>
              <w:jc w:val="center"/>
              <w:rPr>
                <w:rFonts w:hint="default" w:ascii="Times New Roman" w:hAnsi="Times New Roman" w:eastAsia="Times New Roman" w:cs="Times New Roman"/>
                <w:color w:val="auto"/>
                <w:sz w:val="15"/>
                <w:szCs w:val="15"/>
                <w:highlight w:val="none"/>
              </w:rPr>
            </w:pPr>
            <w:r>
              <w:rPr>
                <w:rFonts w:hint="eastAsia" w:ascii="Times New Roman" w:hAnsi="Times New Roman" w:cs="Times New Roman"/>
                <w:sz w:val="15"/>
                <w:szCs w:val="15"/>
                <w:lang w:val="en-US" w:eastAsia="zh-CN"/>
              </w:rPr>
              <w:t>东经</w:t>
            </w:r>
            <w:r>
              <w:rPr>
                <w:rFonts w:hint="default" w:ascii="Times New Roman" w:hAnsi="Times New Roman" w:cs="Times New Roman"/>
                <w:sz w:val="15"/>
                <w:szCs w:val="15"/>
                <w:lang w:val="en-US" w:eastAsia="zh-CN"/>
              </w:rPr>
              <w:t>117°36′50.706″</w:t>
            </w:r>
            <w:r>
              <w:rPr>
                <w:rFonts w:hint="eastAsia" w:ascii="Times New Roman" w:hAnsi="Times New Roman" w:cs="Times New Roman"/>
                <w:sz w:val="15"/>
                <w:szCs w:val="15"/>
                <w:lang w:val="en-US" w:eastAsia="zh-CN"/>
              </w:rPr>
              <w:t>，北纬24</w:t>
            </w:r>
            <w:r>
              <w:rPr>
                <w:rFonts w:hint="default" w:ascii="Times New Roman" w:hAnsi="Times New Roman" w:cs="Times New Roman"/>
                <w:sz w:val="15"/>
                <w:szCs w:val="15"/>
                <w:lang w:val="en-US" w:eastAsia="zh-CN"/>
              </w:rPr>
              <w:t>°</w:t>
            </w:r>
            <w:r>
              <w:rPr>
                <w:rFonts w:hint="eastAsia" w:ascii="Times New Roman" w:hAnsi="Times New Roman" w:cs="Times New Roman"/>
                <w:sz w:val="15"/>
                <w:szCs w:val="15"/>
                <w:lang w:val="en-US" w:eastAsia="zh-CN"/>
              </w:rPr>
              <w:t>8</w:t>
            </w:r>
            <w:r>
              <w:rPr>
                <w:rFonts w:hint="default" w:ascii="Times New Roman" w:hAnsi="Times New Roman" w:cs="Times New Roman"/>
                <w:sz w:val="15"/>
                <w:szCs w:val="15"/>
                <w:lang w:val="en-US" w:eastAsia="zh-CN"/>
              </w:rPr>
              <w:t>′5</w:t>
            </w:r>
            <w:r>
              <w:rPr>
                <w:rFonts w:hint="eastAsia" w:ascii="Times New Roman" w:hAnsi="Times New Roman" w:cs="Times New Roman"/>
                <w:sz w:val="15"/>
                <w:szCs w:val="15"/>
                <w:lang w:val="en-US" w:eastAsia="zh-CN"/>
              </w:rPr>
              <w:t>4.813</w:t>
            </w:r>
            <w:r>
              <w:rPr>
                <w:rFonts w:hint="default" w:ascii="Times New Roman" w:hAnsi="Times New Roman" w:cs="Times New Roman"/>
                <w:sz w:val="15"/>
                <w:szCs w:val="15"/>
                <w:lang w:val="en-US" w:eastAsia="zh-CN"/>
              </w:rPr>
              <w:t>″</w:t>
            </w:r>
          </w:p>
        </w:tc>
      </w:tr>
      <w:tr w14:paraId="141DD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2E2C59D0">
            <w:pPr>
              <w:rPr>
                <w:rFonts w:hint="default" w:ascii="Times New Roman" w:hAnsi="Times New Roman" w:cs="Times New Roman"/>
                <w:color w:val="auto"/>
              </w:rPr>
            </w:pPr>
          </w:p>
        </w:tc>
        <w:tc>
          <w:tcPr>
            <w:tcW w:w="1959" w:type="dxa"/>
            <w:gridSpan w:val="2"/>
            <w:tcBorders>
              <w:tl2br w:val="nil"/>
              <w:tr2bl w:val="nil"/>
            </w:tcBorders>
            <w:vAlign w:val="center"/>
          </w:tcPr>
          <w:p w14:paraId="573DD309">
            <w:pPr>
              <w:spacing w:before="21" w:line="218" w:lineRule="auto"/>
              <w:ind w:left="52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设计生</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产能力</w:t>
            </w:r>
          </w:p>
        </w:tc>
        <w:tc>
          <w:tcPr>
            <w:tcW w:w="4391" w:type="dxa"/>
            <w:gridSpan w:val="8"/>
            <w:tcBorders>
              <w:tl2br w:val="nil"/>
              <w:tr2bl w:val="nil"/>
            </w:tcBorders>
            <w:vAlign w:val="center"/>
          </w:tcPr>
          <w:p w14:paraId="6D75422A">
            <w:pPr>
              <w:spacing w:before="79" w:line="217" w:lineRule="auto"/>
              <w:jc w:val="center"/>
              <w:rPr>
                <w:rFonts w:hint="default" w:ascii="Times New Roman" w:hAnsi="Times New Roman" w:eastAsia="宋体" w:cs="Times New Roman"/>
                <w:color w:val="auto"/>
                <w:sz w:val="15"/>
                <w:szCs w:val="15"/>
              </w:rPr>
            </w:pPr>
            <w:r>
              <w:rPr>
                <w:rFonts w:hint="eastAsia" w:ascii="Times New Roman" w:hAnsi="Times New Roman" w:cs="Times New Roman"/>
                <w:sz w:val="15"/>
                <w:szCs w:val="15"/>
                <w:lang w:eastAsia="zh-CN"/>
              </w:rPr>
              <w:t>年生产30万套家具及年生产100万平方米新型防火墙板</w:t>
            </w:r>
          </w:p>
        </w:tc>
        <w:tc>
          <w:tcPr>
            <w:tcW w:w="1547" w:type="dxa"/>
            <w:gridSpan w:val="3"/>
            <w:tcBorders>
              <w:tl2br w:val="nil"/>
              <w:tr2bl w:val="nil"/>
            </w:tcBorders>
            <w:vAlign w:val="center"/>
          </w:tcPr>
          <w:p w14:paraId="410FE29C">
            <w:pPr>
              <w:spacing w:before="21" w:line="217" w:lineRule="auto"/>
              <w:ind w:left="39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实际生产</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能力</w:t>
            </w:r>
          </w:p>
        </w:tc>
        <w:tc>
          <w:tcPr>
            <w:tcW w:w="3425" w:type="dxa"/>
            <w:gridSpan w:val="6"/>
            <w:tcBorders>
              <w:tl2br w:val="nil"/>
              <w:tr2bl w:val="nil"/>
            </w:tcBorders>
            <w:vAlign w:val="center"/>
          </w:tcPr>
          <w:p w14:paraId="587B2A3B">
            <w:pPr>
              <w:spacing w:before="79" w:line="217" w:lineRule="auto"/>
              <w:jc w:val="center"/>
              <w:rPr>
                <w:rFonts w:hint="default" w:ascii="Times New Roman" w:hAnsi="Times New Roman" w:eastAsia="宋体" w:cs="Times New Roman"/>
                <w:color w:val="auto"/>
                <w:sz w:val="15"/>
                <w:szCs w:val="15"/>
                <w:highlight w:val="none"/>
              </w:rPr>
            </w:pPr>
            <w:r>
              <w:rPr>
                <w:rFonts w:hint="eastAsia" w:ascii="Times New Roman" w:hAnsi="Times New Roman" w:cs="Times New Roman"/>
                <w:sz w:val="15"/>
                <w:szCs w:val="15"/>
                <w:lang w:eastAsia="zh-CN"/>
              </w:rPr>
              <w:t>年生产30万套家具及年生产100万平方米新型防火墙板</w:t>
            </w:r>
          </w:p>
        </w:tc>
        <w:tc>
          <w:tcPr>
            <w:tcW w:w="1667" w:type="dxa"/>
            <w:gridSpan w:val="2"/>
            <w:tcBorders>
              <w:tl2br w:val="nil"/>
              <w:tr2bl w:val="nil"/>
            </w:tcBorders>
            <w:vAlign w:val="center"/>
          </w:tcPr>
          <w:p w14:paraId="10403EA8">
            <w:pPr>
              <w:spacing w:before="21" w:line="218" w:lineRule="auto"/>
              <w:ind w:left="53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评单位</w:t>
            </w:r>
          </w:p>
        </w:tc>
        <w:tc>
          <w:tcPr>
            <w:tcW w:w="2448" w:type="dxa"/>
            <w:gridSpan w:val="5"/>
            <w:tcBorders>
              <w:tl2br w:val="nil"/>
              <w:tr2bl w:val="nil"/>
            </w:tcBorders>
            <w:vAlign w:val="center"/>
          </w:tcPr>
          <w:p w14:paraId="54554017">
            <w:pPr>
              <w:spacing w:before="79" w:line="217" w:lineRule="auto"/>
              <w:jc w:val="center"/>
              <w:rPr>
                <w:rFonts w:hint="default" w:ascii="Times New Roman" w:hAnsi="Times New Roman" w:cs="Times New Roman"/>
                <w:sz w:val="15"/>
                <w:szCs w:val="15"/>
              </w:rPr>
            </w:pPr>
            <w:r>
              <w:rPr>
                <w:rFonts w:hint="eastAsia" w:ascii="Times New Roman" w:hAnsi="Times New Roman" w:cs="Times New Roman"/>
                <w:sz w:val="15"/>
                <w:szCs w:val="15"/>
                <w:lang w:val="en-US" w:eastAsia="zh-CN"/>
              </w:rPr>
              <w:t>泉州市华科</w:t>
            </w:r>
            <w:r>
              <w:rPr>
                <w:rFonts w:hint="default" w:ascii="Times New Roman" w:hAnsi="Times New Roman" w:cs="Times New Roman"/>
                <w:sz w:val="15"/>
                <w:szCs w:val="15"/>
              </w:rPr>
              <w:t>环保科技有限公司</w:t>
            </w:r>
          </w:p>
        </w:tc>
      </w:tr>
      <w:tr w14:paraId="05B04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28A03ED1">
            <w:pPr>
              <w:rPr>
                <w:rFonts w:hint="default" w:ascii="Times New Roman" w:hAnsi="Times New Roman" w:cs="Times New Roman"/>
                <w:color w:val="auto"/>
              </w:rPr>
            </w:pPr>
          </w:p>
        </w:tc>
        <w:tc>
          <w:tcPr>
            <w:tcW w:w="1959" w:type="dxa"/>
            <w:gridSpan w:val="2"/>
            <w:tcBorders>
              <w:tl2br w:val="nil"/>
              <w:tr2bl w:val="nil"/>
            </w:tcBorders>
            <w:vAlign w:val="center"/>
          </w:tcPr>
          <w:p w14:paraId="5762DFCB">
            <w:pPr>
              <w:spacing w:before="21" w:line="218" w:lineRule="auto"/>
              <w:ind w:left="373"/>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评文件审批机关</w:t>
            </w:r>
          </w:p>
        </w:tc>
        <w:tc>
          <w:tcPr>
            <w:tcW w:w="4391" w:type="dxa"/>
            <w:gridSpan w:val="8"/>
            <w:tcBorders>
              <w:tl2br w:val="nil"/>
              <w:tr2bl w:val="nil"/>
            </w:tcBorders>
            <w:vAlign w:val="center"/>
          </w:tcPr>
          <w:p w14:paraId="6850780C">
            <w:pPr>
              <w:spacing w:before="79" w:line="217" w:lineRule="auto"/>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漳州市漳浦生态环境局</w:t>
            </w:r>
          </w:p>
        </w:tc>
        <w:tc>
          <w:tcPr>
            <w:tcW w:w="2113" w:type="dxa"/>
            <w:gridSpan w:val="4"/>
            <w:tcBorders>
              <w:tl2br w:val="nil"/>
              <w:tr2bl w:val="nil"/>
            </w:tcBorders>
            <w:vAlign w:val="center"/>
          </w:tcPr>
          <w:p w14:paraId="7097F112">
            <w:pPr>
              <w:spacing w:before="21" w:line="218" w:lineRule="auto"/>
              <w:jc w:val="cente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审批文号</w:t>
            </w:r>
          </w:p>
        </w:tc>
        <w:tc>
          <w:tcPr>
            <w:tcW w:w="2859" w:type="dxa"/>
            <w:gridSpan w:val="5"/>
            <w:tcBorders>
              <w:tl2br w:val="nil"/>
              <w:tr2bl w:val="nil"/>
            </w:tcBorders>
            <w:vAlign w:val="center"/>
          </w:tcPr>
          <w:p w14:paraId="4833647B">
            <w:pPr>
              <w:spacing w:before="79" w:line="217" w:lineRule="auto"/>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漳浦环评审〔202</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lang w:eastAsia="zh-CN"/>
              </w:rPr>
              <w:t>〕表</w:t>
            </w:r>
            <w:r>
              <w:rPr>
                <w:rFonts w:hint="eastAsia" w:ascii="Times New Roman" w:hAnsi="Times New Roman" w:cs="Times New Roman"/>
                <w:sz w:val="15"/>
                <w:szCs w:val="15"/>
                <w:lang w:val="en-US" w:eastAsia="zh-CN"/>
              </w:rPr>
              <w:t>6</w:t>
            </w:r>
            <w:r>
              <w:rPr>
                <w:rFonts w:hint="default" w:ascii="Times New Roman" w:hAnsi="Times New Roman" w:cs="Times New Roman"/>
                <w:sz w:val="15"/>
                <w:szCs w:val="15"/>
                <w:lang w:eastAsia="zh-CN"/>
              </w:rPr>
              <w:t>号</w:t>
            </w:r>
          </w:p>
        </w:tc>
        <w:tc>
          <w:tcPr>
            <w:tcW w:w="1667" w:type="dxa"/>
            <w:gridSpan w:val="2"/>
            <w:tcBorders>
              <w:tl2br w:val="nil"/>
              <w:tr2bl w:val="nil"/>
            </w:tcBorders>
            <w:vAlign w:val="center"/>
          </w:tcPr>
          <w:p w14:paraId="6E728121">
            <w:pPr>
              <w:spacing w:before="21" w:line="218" w:lineRule="auto"/>
              <w:ind w:left="388"/>
              <w:jc w:val="both"/>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环评文件类型</w:t>
            </w:r>
          </w:p>
        </w:tc>
        <w:tc>
          <w:tcPr>
            <w:tcW w:w="2448" w:type="dxa"/>
            <w:gridSpan w:val="5"/>
            <w:tcBorders>
              <w:tl2br w:val="nil"/>
              <w:tr2bl w:val="nil"/>
            </w:tcBorders>
            <w:vAlign w:val="center"/>
          </w:tcPr>
          <w:p w14:paraId="6D2AF267">
            <w:pPr>
              <w:spacing w:before="79" w:line="217" w:lineRule="auto"/>
              <w:jc w:val="center"/>
              <w:rPr>
                <w:rFonts w:hint="default" w:ascii="Times New Roman" w:hAnsi="Times New Roman" w:cs="Times New Roman"/>
                <w:sz w:val="15"/>
                <w:szCs w:val="15"/>
              </w:rPr>
            </w:pPr>
            <w:r>
              <w:rPr>
                <w:rFonts w:hint="default" w:ascii="Times New Roman" w:hAnsi="Times New Roman" w:cs="Times New Roman"/>
                <w:sz w:val="15"/>
                <w:szCs w:val="15"/>
              </w:rPr>
              <w:t>环境影响报告表</w:t>
            </w:r>
          </w:p>
        </w:tc>
      </w:tr>
      <w:tr w14:paraId="49B6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4D3371A0">
            <w:pPr>
              <w:rPr>
                <w:rFonts w:hint="default" w:ascii="Times New Roman" w:hAnsi="Times New Roman" w:cs="Times New Roman"/>
                <w:color w:val="auto"/>
              </w:rPr>
            </w:pPr>
          </w:p>
        </w:tc>
        <w:tc>
          <w:tcPr>
            <w:tcW w:w="1959" w:type="dxa"/>
            <w:gridSpan w:val="2"/>
            <w:tcBorders>
              <w:tl2br w:val="nil"/>
              <w:tr2bl w:val="nil"/>
            </w:tcBorders>
            <w:vAlign w:val="center"/>
          </w:tcPr>
          <w:p w14:paraId="73670C05">
            <w:pPr>
              <w:spacing w:before="21" w:line="218" w:lineRule="auto"/>
              <w:ind w:left="674"/>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开工</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日期</w:t>
            </w:r>
          </w:p>
        </w:tc>
        <w:tc>
          <w:tcPr>
            <w:tcW w:w="4391" w:type="dxa"/>
            <w:gridSpan w:val="8"/>
            <w:tcBorders>
              <w:tl2br w:val="nil"/>
              <w:tr2bl w:val="nil"/>
            </w:tcBorders>
            <w:vAlign w:val="center"/>
          </w:tcPr>
          <w:p w14:paraId="5C9334A2">
            <w:pPr>
              <w:spacing w:before="79" w:line="217" w:lineRule="auto"/>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eastAsia="zh-CN"/>
              </w:rPr>
              <w:t>202</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lang w:eastAsia="zh-CN"/>
              </w:rPr>
              <w:t>年</w:t>
            </w:r>
            <w:r>
              <w:rPr>
                <w:rFonts w:hint="eastAsia" w:ascii="Times New Roman" w:hAnsi="Times New Roman" w:cs="Times New Roman"/>
                <w:sz w:val="15"/>
                <w:szCs w:val="15"/>
                <w:lang w:val="en-US" w:eastAsia="zh-CN"/>
              </w:rPr>
              <w:t>3</w:t>
            </w:r>
            <w:r>
              <w:rPr>
                <w:rFonts w:hint="default" w:ascii="Times New Roman" w:hAnsi="Times New Roman" w:cs="Times New Roman"/>
                <w:sz w:val="15"/>
                <w:szCs w:val="15"/>
                <w:lang w:eastAsia="zh-CN"/>
              </w:rPr>
              <w:t>月</w:t>
            </w:r>
            <w:r>
              <w:rPr>
                <w:rFonts w:hint="eastAsia" w:ascii="Times New Roman" w:hAnsi="Times New Roman" w:cs="Times New Roman"/>
                <w:sz w:val="15"/>
                <w:szCs w:val="15"/>
                <w:lang w:val="en-US" w:eastAsia="zh-CN"/>
              </w:rPr>
              <w:t>25</w:t>
            </w:r>
            <w:r>
              <w:rPr>
                <w:rFonts w:hint="default" w:ascii="Times New Roman" w:hAnsi="Times New Roman" w:cs="Times New Roman"/>
                <w:sz w:val="15"/>
                <w:szCs w:val="15"/>
                <w:lang w:val="en-US" w:eastAsia="zh-CN"/>
              </w:rPr>
              <w:t>日</w:t>
            </w:r>
          </w:p>
        </w:tc>
        <w:tc>
          <w:tcPr>
            <w:tcW w:w="2113" w:type="dxa"/>
            <w:gridSpan w:val="4"/>
            <w:tcBorders>
              <w:tl2br w:val="nil"/>
              <w:tr2bl w:val="nil"/>
            </w:tcBorders>
            <w:vAlign w:val="center"/>
          </w:tcPr>
          <w:p w14:paraId="4E498CA8">
            <w:pPr>
              <w:spacing w:before="21" w:line="218" w:lineRule="auto"/>
              <w:ind w:left="759"/>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
                <w:sz w:val="15"/>
                <w:szCs w:val="15"/>
                <w:highlight w:val="none"/>
                <w14:textOutline w14:w="2743" w14:cap="flat" w14:cmpd="sng" w14:algn="ctr">
                  <w14:solidFill>
                    <w14:srgbClr w14:val="000000"/>
                  </w14:solidFill>
                  <w14:prstDash w14:val="solid"/>
                  <w14:miter w14:val="0"/>
                </w14:textOutline>
              </w:rPr>
              <w:t>竣工</w:t>
            </w:r>
            <w:r>
              <w:rPr>
                <w:rFonts w:hint="default" w:ascii="Times New Roman" w:hAnsi="Times New Roman" w:eastAsia="宋体" w:cs="Times New Roman"/>
                <w:color w:val="auto"/>
                <w:sz w:val="15"/>
                <w:szCs w:val="15"/>
                <w:highlight w:val="none"/>
                <w14:textOutline w14:w="2743" w14:cap="flat" w14:cmpd="sng" w14:algn="ctr">
                  <w14:solidFill>
                    <w14:srgbClr w14:val="000000"/>
                  </w14:solidFill>
                  <w14:prstDash w14:val="solid"/>
                  <w14:miter w14:val="0"/>
                </w14:textOutline>
              </w:rPr>
              <w:t>日期</w:t>
            </w:r>
          </w:p>
        </w:tc>
        <w:tc>
          <w:tcPr>
            <w:tcW w:w="2859" w:type="dxa"/>
            <w:gridSpan w:val="5"/>
            <w:tcBorders>
              <w:tl2br w:val="nil"/>
              <w:tr2bl w:val="nil"/>
            </w:tcBorders>
            <w:vAlign w:val="center"/>
          </w:tcPr>
          <w:p w14:paraId="3127F2C9">
            <w:pPr>
              <w:spacing w:before="79" w:line="217" w:lineRule="auto"/>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lang w:eastAsia="zh-CN"/>
              </w:rPr>
              <w:t>202</w:t>
            </w:r>
            <w:r>
              <w:rPr>
                <w:rFonts w:hint="default" w:ascii="Times New Roman" w:hAnsi="Times New Roman" w:cs="Times New Roman"/>
                <w:sz w:val="15"/>
                <w:szCs w:val="15"/>
                <w:lang w:val="en-US" w:eastAsia="zh-CN"/>
              </w:rPr>
              <w:t>5</w:t>
            </w:r>
            <w:r>
              <w:rPr>
                <w:rFonts w:hint="default" w:ascii="Times New Roman" w:hAnsi="Times New Roman" w:cs="Times New Roman"/>
                <w:sz w:val="15"/>
                <w:szCs w:val="15"/>
                <w:lang w:eastAsia="zh-CN"/>
              </w:rPr>
              <w:t>年</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lang w:eastAsia="zh-CN"/>
              </w:rPr>
              <w:t>月</w:t>
            </w:r>
            <w:r>
              <w:rPr>
                <w:rFonts w:hint="eastAsia" w:ascii="Times New Roman" w:hAnsi="Times New Roman" w:cs="Times New Roman"/>
                <w:sz w:val="15"/>
                <w:szCs w:val="15"/>
                <w:lang w:val="en-US" w:eastAsia="zh-CN"/>
              </w:rPr>
              <w:t>25日</w:t>
            </w:r>
          </w:p>
        </w:tc>
        <w:tc>
          <w:tcPr>
            <w:tcW w:w="1667" w:type="dxa"/>
            <w:gridSpan w:val="2"/>
            <w:tcBorders>
              <w:tl2br w:val="nil"/>
              <w:tr2bl w:val="nil"/>
            </w:tcBorders>
            <w:vAlign w:val="center"/>
          </w:tcPr>
          <w:p w14:paraId="76631DD6">
            <w:pPr>
              <w:spacing w:before="21" w:line="218" w:lineRule="auto"/>
              <w:ind w:left="16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排污</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许可证申领时间</w:t>
            </w:r>
          </w:p>
        </w:tc>
        <w:tc>
          <w:tcPr>
            <w:tcW w:w="2448" w:type="dxa"/>
            <w:gridSpan w:val="5"/>
            <w:tcBorders>
              <w:tl2br w:val="nil"/>
              <w:tr2bl w:val="nil"/>
            </w:tcBorders>
            <w:vAlign w:val="center"/>
          </w:tcPr>
          <w:p w14:paraId="4D91C656">
            <w:pPr>
              <w:spacing w:before="79" w:line="217" w:lineRule="auto"/>
              <w:jc w:val="center"/>
              <w:rPr>
                <w:rFonts w:hint="default" w:ascii="Times New Roman" w:hAnsi="Times New Roman" w:cs="Times New Roman"/>
                <w:sz w:val="15"/>
                <w:szCs w:val="15"/>
                <w:lang w:val="en-US" w:eastAsia="zh-CN"/>
              </w:rPr>
            </w:pPr>
            <w:r>
              <w:rPr>
                <w:rFonts w:hint="default" w:ascii="Times New Roman" w:hAnsi="Times New Roman" w:cs="Times New Roman"/>
                <w:sz w:val="15"/>
                <w:szCs w:val="15"/>
              </w:rPr>
              <w:t>20</w:t>
            </w:r>
            <w:r>
              <w:rPr>
                <w:rFonts w:hint="default" w:ascii="Times New Roman" w:hAnsi="Times New Roman" w:cs="Times New Roman"/>
                <w:sz w:val="15"/>
                <w:szCs w:val="15"/>
                <w:lang w:val="en-US" w:eastAsia="zh-CN"/>
              </w:rPr>
              <w:t>2</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lang w:val="en-US" w:eastAsia="zh-CN"/>
              </w:rPr>
              <w:t>年</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rPr>
              <w:t>月</w:t>
            </w:r>
            <w:r>
              <w:rPr>
                <w:rFonts w:hint="eastAsia" w:ascii="Times New Roman" w:hAnsi="Times New Roman" w:cs="Times New Roman"/>
                <w:sz w:val="15"/>
                <w:szCs w:val="15"/>
                <w:lang w:val="en-US" w:eastAsia="zh-CN"/>
              </w:rPr>
              <w:t>23</w:t>
            </w:r>
            <w:r>
              <w:rPr>
                <w:rFonts w:hint="default" w:ascii="Times New Roman" w:hAnsi="Times New Roman" w:cs="Times New Roman"/>
                <w:sz w:val="15"/>
                <w:szCs w:val="15"/>
              </w:rPr>
              <w:t>日</w:t>
            </w:r>
          </w:p>
        </w:tc>
      </w:tr>
      <w:tr w14:paraId="5D9CE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5AE86BDC">
            <w:pPr>
              <w:rPr>
                <w:rFonts w:hint="default" w:ascii="Times New Roman" w:hAnsi="Times New Roman" w:cs="Times New Roman"/>
                <w:color w:val="auto"/>
              </w:rPr>
            </w:pPr>
          </w:p>
        </w:tc>
        <w:tc>
          <w:tcPr>
            <w:tcW w:w="1959" w:type="dxa"/>
            <w:gridSpan w:val="2"/>
            <w:tcBorders>
              <w:tl2br w:val="nil"/>
              <w:tr2bl w:val="nil"/>
            </w:tcBorders>
            <w:vAlign w:val="center"/>
          </w:tcPr>
          <w:p w14:paraId="4576619C">
            <w:pPr>
              <w:spacing w:before="24" w:line="219" w:lineRule="auto"/>
              <w:ind w:left="373"/>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
                <w:sz w:val="15"/>
                <w:szCs w:val="15"/>
                <w:highlight w:val="none"/>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z w:val="15"/>
                <w:szCs w:val="15"/>
                <w:highlight w:val="none"/>
                <w14:textOutline w14:w="2743" w14:cap="flat" w14:cmpd="sng" w14:algn="ctr">
                  <w14:solidFill>
                    <w14:srgbClr w14:val="000000"/>
                  </w14:solidFill>
                  <w14:prstDash w14:val="solid"/>
                  <w14:miter w14:val="0"/>
                </w14:textOutline>
              </w:rPr>
              <w:t>保设施设计单位</w:t>
            </w:r>
          </w:p>
        </w:tc>
        <w:tc>
          <w:tcPr>
            <w:tcW w:w="4391" w:type="dxa"/>
            <w:gridSpan w:val="8"/>
            <w:tcBorders>
              <w:tl2br w:val="nil"/>
              <w:tr2bl w:val="nil"/>
            </w:tcBorders>
            <w:vAlign w:val="center"/>
          </w:tcPr>
          <w:p w14:paraId="59CB7567">
            <w:pPr>
              <w:spacing w:before="79" w:line="217" w:lineRule="auto"/>
              <w:jc w:val="center"/>
              <w:rPr>
                <w:rFonts w:hint="default" w:ascii="Times New Roman" w:hAnsi="Times New Roman" w:cs="Times New Roman"/>
                <w:sz w:val="15"/>
                <w:szCs w:val="15"/>
                <w:highlight w:val="none"/>
                <w:lang w:eastAsia="zh-CN"/>
              </w:rPr>
            </w:pPr>
            <w:r>
              <w:rPr>
                <w:rFonts w:hint="default" w:ascii="Times New Roman" w:hAnsi="Times New Roman" w:cs="Times New Roman"/>
                <w:sz w:val="15"/>
                <w:szCs w:val="15"/>
                <w:highlight w:val="none"/>
                <w:lang w:eastAsia="zh-CN"/>
              </w:rPr>
              <w:t>/</w:t>
            </w:r>
          </w:p>
        </w:tc>
        <w:tc>
          <w:tcPr>
            <w:tcW w:w="2113" w:type="dxa"/>
            <w:gridSpan w:val="4"/>
            <w:tcBorders>
              <w:tl2br w:val="nil"/>
              <w:tr2bl w:val="nil"/>
            </w:tcBorders>
            <w:vAlign w:val="center"/>
          </w:tcPr>
          <w:p w14:paraId="389275B0">
            <w:pPr>
              <w:spacing w:before="24" w:line="219" w:lineRule="auto"/>
              <w:ind w:left="456"/>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
                <w:sz w:val="15"/>
                <w:szCs w:val="15"/>
                <w:highlight w:val="none"/>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z w:val="15"/>
                <w:szCs w:val="15"/>
                <w:highlight w:val="none"/>
                <w14:textOutline w14:w="2743" w14:cap="flat" w14:cmpd="sng" w14:algn="ctr">
                  <w14:solidFill>
                    <w14:srgbClr w14:val="000000"/>
                  </w14:solidFill>
                  <w14:prstDash w14:val="solid"/>
                  <w14:miter w14:val="0"/>
                </w14:textOutline>
              </w:rPr>
              <w:t>保设施施工单位</w:t>
            </w:r>
          </w:p>
        </w:tc>
        <w:tc>
          <w:tcPr>
            <w:tcW w:w="2859" w:type="dxa"/>
            <w:gridSpan w:val="5"/>
            <w:tcBorders>
              <w:tl2br w:val="nil"/>
              <w:tr2bl w:val="nil"/>
            </w:tcBorders>
            <w:vAlign w:val="center"/>
          </w:tcPr>
          <w:p w14:paraId="417A3001">
            <w:pPr>
              <w:spacing w:before="79" w:line="217" w:lineRule="auto"/>
              <w:jc w:val="center"/>
              <w:rPr>
                <w:rFonts w:hint="default" w:ascii="Times New Roman" w:hAnsi="Times New Roman" w:cs="Times New Roman"/>
                <w:sz w:val="15"/>
                <w:szCs w:val="15"/>
                <w:highlight w:val="none"/>
                <w:lang w:eastAsia="zh-CN"/>
              </w:rPr>
            </w:pPr>
            <w:r>
              <w:rPr>
                <w:rFonts w:hint="default" w:ascii="Times New Roman" w:hAnsi="Times New Roman" w:cs="Times New Roman"/>
                <w:sz w:val="15"/>
                <w:szCs w:val="15"/>
                <w:highlight w:val="none"/>
                <w:lang w:eastAsia="zh-CN"/>
              </w:rPr>
              <w:t>/</w:t>
            </w:r>
          </w:p>
        </w:tc>
        <w:tc>
          <w:tcPr>
            <w:tcW w:w="1667" w:type="dxa"/>
            <w:gridSpan w:val="2"/>
            <w:tcBorders>
              <w:tl2br w:val="nil"/>
              <w:tr2bl w:val="nil"/>
            </w:tcBorders>
            <w:vAlign w:val="center"/>
          </w:tcPr>
          <w:p w14:paraId="7F30E063">
            <w:pPr>
              <w:spacing w:before="24" w:line="219" w:lineRule="auto"/>
              <w:ind w:left="8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工程排污许可证编号</w:t>
            </w:r>
          </w:p>
        </w:tc>
        <w:tc>
          <w:tcPr>
            <w:tcW w:w="2448" w:type="dxa"/>
            <w:gridSpan w:val="5"/>
            <w:tcBorders>
              <w:tl2br w:val="nil"/>
              <w:tr2bl w:val="nil"/>
            </w:tcBorders>
            <w:vAlign w:val="center"/>
          </w:tcPr>
          <w:p w14:paraId="6FDB3A8C">
            <w:pPr>
              <w:spacing w:before="79" w:line="217" w:lineRule="auto"/>
              <w:jc w:val="center"/>
              <w:rPr>
                <w:rFonts w:hint="default" w:ascii="Times New Roman" w:hAnsi="Times New Roman" w:cs="Times New Roman"/>
                <w:sz w:val="15"/>
                <w:szCs w:val="15"/>
              </w:rPr>
            </w:pPr>
            <w:r>
              <w:rPr>
                <w:rFonts w:hint="default" w:ascii="Times New Roman" w:hAnsi="Times New Roman" w:cs="Times New Roman"/>
                <w:sz w:val="15"/>
                <w:szCs w:val="15"/>
                <w:lang w:eastAsia="zh-CN"/>
              </w:rPr>
              <w:t>91350623MA33K5YJX1001U</w:t>
            </w:r>
          </w:p>
        </w:tc>
      </w:tr>
      <w:tr w14:paraId="294B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0000C1D3">
            <w:pPr>
              <w:rPr>
                <w:rFonts w:hint="default" w:ascii="Times New Roman" w:hAnsi="Times New Roman" w:cs="Times New Roman"/>
                <w:color w:val="auto"/>
              </w:rPr>
            </w:pPr>
          </w:p>
        </w:tc>
        <w:tc>
          <w:tcPr>
            <w:tcW w:w="1959" w:type="dxa"/>
            <w:gridSpan w:val="2"/>
            <w:tcBorders>
              <w:tl2br w:val="nil"/>
              <w:tr2bl w:val="nil"/>
            </w:tcBorders>
            <w:vAlign w:val="center"/>
          </w:tcPr>
          <w:p w14:paraId="11ED89E0">
            <w:pPr>
              <w:spacing w:before="21" w:line="218" w:lineRule="auto"/>
              <w:ind w:left="672"/>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验</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收单位</w:t>
            </w:r>
          </w:p>
        </w:tc>
        <w:tc>
          <w:tcPr>
            <w:tcW w:w="4391" w:type="dxa"/>
            <w:gridSpan w:val="8"/>
            <w:tcBorders>
              <w:tl2br w:val="nil"/>
              <w:tr2bl w:val="nil"/>
            </w:tcBorders>
            <w:vAlign w:val="center"/>
          </w:tcPr>
          <w:p w14:paraId="4377F67A">
            <w:pPr>
              <w:spacing w:before="79" w:line="217" w:lineRule="auto"/>
              <w:jc w:val="center"/>
              <w:rPr>
                <w:rFonts w:hint="default" w:ascii="Times New Roman" w:hAnsi="Times New Roman" w:cs="Times New Roman"/>
                <w:sz w:val="15"/>
                <w:szCs w:val="15"/>
                <w:lang w:eastAsia="zh-CN"/>
              </w:rPr>
            </w:pPr>
            <w:r>
              <w:rPr>
                <w:rFonts w:hint="eastAsia" w:ascii="Times New Roman" w:hAnsi="Times New Roman" w:cs="Times New Roman"/>
                <w:sz w:val="15"/>
                <w:szCs w:val="15"/>
                <w:lang w:eastAsia="zh-CN"/>
              </w:rPr>
              <w:t>福建环绿新材料有限公司</w:t>
            </w:r>
          </w:p>
        </w:tc>
        <w:tc>
          <w:tcPr>
            <w:tcW w:w="2113" w:type="dxa"/>
            <w:gridSpan w:val="4"/>
            <w:tcBorders>
              <w:tl2br w:val="nil"/>
              <w:tr2bl w:val="nil"/>
            </w:tcBorders>
            <w:vAlign w:val="center"/>
          </w:tcPr>
          <w:p w14:paraId="70AA8F26">
            <w:pPr>
              <w:spacing w:before="21" w:line="218" w:lineRule="auto"/>
              <w:ind w:left="45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保设施监测单位</w:t>
            </w:r>
          </w:p>
        </w:tc>
        <w:tc>
          <w:tcPr>
            <w:tcW w:w="2859" w:type="dxa"/>
            <w:gridSpan w:val="5"/>
            <w:tcBorders>
              <w:tl2br w:val="nil"/>
              <w:tr2bl w:val="nil"/>
            </w:tcBorders>
            <w:vAlign w:val="center"/>
          </w:tcPr>
          <w:p w14:paraId="36B71CAB">
            <w:pPr>
              <w:spacing w:before="79" w:line="217" w:lineRule="auto"/>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w:t>
            </w:r>
          </w:p>
        </w:tc>
        <w:tc>
          <w:tcPr>
            <w:tcW w:w="1667" w:type="dxa"/>
            <w:gridSpan w:val="2"/>
            <w:tcBorders>
              <w:tl2br w:val="nil"/>
              <w:tr2bl w:val="nil"/>
            </w:tcBorders>
            <w:vAlign w:val="center"/>
          </w:tcPr>
          <w:p w14:paraId="0A027B14">
            <w:pPr>
              <w:spacing w:before="21" w:line="218" w:lineRule="auto"/>
              <w:ind w:left="311"/>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验收监测时工况</w:t>
            </w:r>
          </w:p>
        </w:tc>
        <w:tc>
          <w:tcPr>
            <w:tcW w:w="2448" w:type="dxa"/>
            <w:gridSpan w:val="5"/>
            <w:tcBorders>
              <w:tl2br w:val="nil"/>
              <w:tr2bl w:val="nil"/>
            </w:tcBorders>
            <w:vAlign w:val="center"/>
          </w:tcPr>
          <w:p w14:paraId="4D73D7E3">
            <w:pPr>
              <w:spacing w:before="79" w:line="217" w:lineRule="auto"/>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85%</w:t>
            </w:r>
          </w:p>
        </w:tc>
      </w:tr>
      <w:tr w14:paraId="220FC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3ED328EF">
            <w:pPr>
              <w:rPr>
                <w:rFonts w:hint="default" w:ascii="Times New Roman" w:hAnsi="Times New Roman" w:cs="Times New Roman"/>
                <w:color w:val="auto"/>
              </w:rPr>
            </w:pPr>
          </w:p>
        </w:tc>
        <w:tc>
          <w:tcPr>
            <w:tcW w:w="1959" w:type="dxa"/>
            <w:gridSpan w:val="2"/>
            <w:tcBorders>
              <w:tl2br w:val="nil"/>
              <w:tr2bl w:val="nil"/>
            </w:tcBorders>
            <w:vAlign w:val="center"/>
          </w:tcPr>
          <w:p w14:paraId="6CC69B45">
            <w:pPr>
              <w:spacing w:before="21" w:line="218" w:lineRule="auto"/>
              <w:ind w:left="298"/>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9"/>
                <w:sz w:val="15"/>
                <w:szCs w:val="15"/>
                <w:highlight w:val="none"/>
                <w14:textOutline w14:w="2743" w14:cap="flat" w14:cmpd="sng" w14:algn="ctr">
                  <w14:solidFill>
                    <w14:srgbClr w14:val="000000"/>
                  </w14:solidFill>
                  <w14:prstDash w14:val="solid"/>
                  <w14:miter w14:val="0"/>
                </w14:textOutline>
              </w:rPr>
              <w:t>投</w:t>
            </w:r>
            <w:r>
              <w:rPr>
                <w:rFonts w:hint="default" w:ascii="Times New Roman" w:hAnsi="Times New Roman" w:eastAsia="宋体" w:cs="Times New Roman"/>
                <w:color w:val="auto"/>
                <w:spacing w:val="7"/>
                <w:sz w:val="15"/>
                <w:szCs w:val="15"/>
                <w:highlight w:val="none"/>
                <w14:textOutline w14:w="2743" w14:cap="flat" w14:cmpd="sng" w14:algn="ctr">
                  <w14:solidFill>
                    <w14:srgbClr w14:val="000000"/>
                  </w14:solidFill>
                  <w14:prstDash w14:val="solid"/>
                  <w14:miter w14:val="0"/>
                </w14:textOutline>
              </w:rPr>
              <w:t>资总概算(万元)</w:t>
            </w:r>
          </w:p>
        </w:tc>
        <w:tc>
          <w:tcPr>
            <w:tcW w:w="4391" w:type="dxa"/>
            <w:gridSpan w:val="8"/>
            <w:tcBorders>
              <w:tl2br w:val="nil"/>
              <w:tr2bl w:val="nil"/>
            </w:tcBorders>
            <w:vAlign w:val="center"/>
          </w:tcPr>
          <w:p w14:paraId="37826495">
            <w:pPr>
              <w:spacing w:before="79" w:line="217" w:lineRule="auto"/>
              <w:jc w:val="center"/>
              <w:rPr>
                <w:rFonts w:hint="default" w:ascii="Times New Roman" w:hAnsi="Times New Roman" w:cs="Times New Roman"/>
                <w:sz w:val="15"/>
                <w:szCs w:val="15"/>
                <w:highlight w:val="none"/>
                <w:lang w:val="en-US" w:eastAsia="zh-CN"/>
              </w:rPr>
            </w:pPr>
            <w:r>
              <w:rPr>
                <w:rFonts w:hint="eastAsia" w:ascii="Times New Roman" w:hAnsi="Times New Roman" w:cs="Times New Roman"/>
                <w:sz w:val="15"/>
                <w:szCs w:val="15"/>
                <w:highlight w:val="none"/>
                <w:lang w:val="en-US" w:eastAsia="zh-CN"/>
              </w:rPr>
              <w:t>1610</w:t>
            </w:r>
          </w:p>
        </w:tc>
        <w:tc>
          <w:tcPr>
            <w:tcW w:w="2113" w:type="dxa"/>
            <w:gridSpan w:val="4"/>
            <w:tcBorders>
              <w:tl2br w:val="nil"/>
              <w:tr2bl w:val="nil"/>
            </w:tcBorders>
            <w:vAlign w:val="center"/>
          </w:tcPr>
          <w:p w14:paraId="743AE52E">
            <w:pPr>
              <w:spacing w:before="21" w:line="218" w:lineRule="auto"/>
              <w:ind w:left="230"/>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环</w:t>
            </w:r>
            <w:r>
              <w:rPr>
                <w:rFonts w:hint="default" w:ascii="Times New Roman" w:hAnsi="Times New Roman" w:eastAsia="宋体" w:cs="Times New Roman"/>
                <w:color w:val="auto"/>
                <w:spacing w:val="6"/>
                <w:sz w:val="15"/>
                <w:szCs w:val="15"/>
                <w:highlight w:val="none"/>
                <w14:textOutline w14:w="2743" w14:cap="flat" w14:cmpd="sng" w14:algn="ctr">
                  <w14:solidFill>
                    <w14:srgbClr w14:val="000000"/>
                  </w14:solidFill>
                  <w14:prstDash w14:val="solid"/>
                  <w14:miter w14:val="0"/>
                </w14:textOutline>
              </w:rPr>
              <w:t>保投资总概算(万元)</w:t>
            </w:r>
          </w:p>
        </w:tc>
        <w:tc>
          <w:tcPr>
            <w:tcW w:w="2859" w:type="dxa"/>
            <w:gridSpan w:val="5"/>
            <w:tcBorders>
              <w:tl2br w:val="nil"/>
              <w:tr2bl w:val="nil"/>
            </w:tcBorders>
            <w:vAlign w:val="center"/>
          </w:tcPr>
          <w:p w14:paraId="4176C80F">
            <w:pPr>
              <w:spacing w:before="79" w:line="217" w:lineRule="auto"/>
              <w:jc w:val="center"/>
              <w:rPr>
                <w:rFonts w:hint="default" w:ascii="Times New Roman" w:hAnsi="Times New Roman" w:cs="Times New Roman"/>
                <w:sz w:val="15"/>
                <w:szCs w:val="15"/>
                <w:highlight w:val="none"/>
                <w:lang w:val="en-US" w:eastAsia="zh-CN"/>
              </w:rPr>
            </w:pPr>
            <w:r>
              <w:rPr>
                <w:rFonts w:hint="eastAsia" w:ascii="Times New Roman" w:hAnsi="Times New Roman" w:cs="Times New Roman"/>
                <w:sz w:val="15"/>
                <w:szCs w:val="15"/>
                <w:highlight w:val="none"/>
                <w:lang w:val="en-US" w:eastAsia="zh-CN"/>
              </w:rPr>
              <w:t>12</w:t>
            </w:r>
          </w:p>
        </w:tc>
        <w:tc>
          <w:tcPr>
            <w:tcW w:w="1667" w:type="dxa"/>
            <w:gridSpan w:val="2"/>
            <w:tcBorders>
              <w:tl2br w:val="nil"/>
              <w:tr2bl w:val="nil"/>
            </w:tcBorders>
            <w:vAlign w:val="center"/>
          </w:tcPr>
          <w:p w14:paraId="1E76A3B8">
            <w:pPr>
              <w:spacing w:before="21" w:line="218" w:lineRule="auto"/>
              <w:ind w:left="311"/>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3"/>
                <w:sz w:val="15"/>
                <w:szCs w:val="15"/>
                <w:highlight w:val="none"/>
                <w14:textOutline w14:w="2743" w14:cap="flat" w14:cmpd="sng" w14:algn="ctr">
                  <w14:solidFill>
                    <w14:srgbClr w14:val="000000"/>
                  </w14:solidFill>
                  <w14:prstDash w14:val="solid"/>
                  <w14:miter w14:val="0"/>
                </w14:textOutline>
              </w:rPr>
              <w:t>所</w:t>
            </w: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占比例(</w:t>
            </w:r>
            <w:r>
              <w:rPr>
                <w:rFonts w:hint="default" w:ascii="Times New Roman" w:hAnsi="Times New Roman" w:eastAsia="Times New Roman" w:cs="Times New Roman"/>
                <w:b/>
                <w:bCs/>
                <w:color w:val="auto"/>
                <w:spacing w:val="10"/>
                <w:sz w:val="15"/>
                <w:szCs w:val="15"/>
                <w:highlight w:val="none"/>
              </w:rPr>
              <w:t>%</w:t>
            </w: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w:t>
            </w:r>
          </w:p>
        </w:tc>
        <w:tc>
          <w:tcPr>
            <w:tcW w:w="2448" w:type="dxa"/>
            <w:gridSpan w:val="5"/>
            <w:tcBorders>
              <w:tl2br w:val="nil"/>
              <w:tr2bl w:val="nil"/>
            </w:tcBorders>
            <w:vAlign w:val="center"/>
          </w:tcPr>
          <w:p w14:paraId="628DC7C2">
            <w:pPr>
              <w:spacing w:before="79" w:line="217" w:lineRule="auto"/>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0.7</w:t>
            </w:r>
          </w:p>
        </w:tc>
      </w:tr>
      <w:tr w14:paraId="5A384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7B0113F4">
            <w:pPr>
              <w:rPr>
                <w:rFonts w:hint="default" w:ascii="Times New Roman" w:hAnsi="Times New Roman" w:cs="Times New Roman"/>
                <w:color w:val="auto"/>
              </w:rPr>
            </w:pPr>
          </w:p>
        </w:tc>
        <w:tc>
          <w:tcPr>
            <w:tcW w:w="1959" w:type="dxa"/>
            <w:gridSpan w:val="2"/>
            <w:tcBorders>
              <w:tl2br w:val="nil"/>
              <w:tr2bl w:val="nil"/>
            </w:tcBorders>
            <w:vAlign w:val="center"/>
          </w:tcPr>
          <w:p w14:paraId="3F857B14">
            <w:pPr>
              <w:spacing w:before="21" w:line="217" w:lineRule="auto"/>
              <w:ind w:left="300"/>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7"/>
                <w:sz w:val="15"/>
                <w:szCs w:val="15"/>
                <w:highlight w:val="none"/>
                <w14:textOutline w14:w="2743" w14:cap="flat" w14:cmpd="sng" w14:algn="ctr">
                  <w14:solidFill>
                    <w14:srgbClr w14:val="000000"/>
                  </w14:solidFill>
                  <w14:prstDash w14:val="solid"/>
                  <w14:miter w14:val="0"/>
                </w14:textOutline>
              </w:rPr>
              <w:t>实际总投资(万元)</w:t>
            </w:r>
          </w:p>
        </w:tc>
        <w:tc>
          <w:tcPr>
            <w:tcW w:w="4391" w:type="dxa"/>
            <w:gridSpan w:val="8"/>
            <w:tcBorders>
              <w:tl2br w:val="nil"/>
              <w:tr2bl w:val="nil"/>
            </w:tcBorders>
            <w:vAlign w:val="center"/>
          </w:tcPr>
          <w:p w14:paraId="0E44A273">
            <w:pPr>
              <w:spacing w:before="79" w:line="217" w:lineRule="auto"/>
              <w:jc w:val="center"/>
              <w:rPr>
                <w:rFonts w:hint="default" w:ascii="Times New Roman" w:hAnsi="Times New Roman" w:cs="Times New Roman"/>
                <w:sz w:val="15"/>
                <w:szCs w:val="15"/>
                <w:highlight w:val="none"/>
                <w:lang w:val="en-US" w:eastAsia="zh-CN"/>
              </w:rPr>
            </w:pPr>
            <w:r>
              <w:rPr>
                <w:rFonts w:hint="eastAsia" w:ascii="Times New Roman" w:hAnsi="Times New Roman" w:cs="Times New Roman"/>
                <w:sz w:val="15"/>
                <w:szCs w:val="15"/>
                <w:highlight w:val="none"/>
                <w:lang w:val="en-US" w:eastAsia="zh-CN"/>
              </w:rPr>
              <w:t>1610</w:t>
            </w:r>
          </w:p>
        </w:tc>
        <w:tc>
          <w:tcPr>
            <w:tcW w:w="2113" w:type="dxa"/>
            <w:gridSpan w:val="4"/>
            <w:tcBorders>
              <w:tl2br w:val="nil"/>
              <w:tr2bl w:val="nil"/>
            </w:tcBorders>
            <w:vAlign w:val="center"/>
          </w:tcPr>
          <w:p w14:paraId="4FC4F3F7">
            <w:pPr>
              <w:spacing w:before="21" w:line="217" w:lineRule="auto"/>
              <w:ind w:left="311"/>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实</w:t>
            </w:r>
            <w:r>
              <w:rPr>
                <w:rFonts w:hint="default" w:ascii="Times New Roman" w:hAnsi="Times New Roman" w:eastAsia="宋体" w:cs="Times New Roman"/>
                <w:color w:val="auto"/>
                <w:spacing w:val="7"/>
                <w:sz w:val="15"/>
                <w:szCs w:val="15"/>
                <w:highlight w:val="none"/>
                <w14:textOutline w14:w="2743" w14:cap="flat" w14:cmpd="sng" w14:algn="ctr">
                  <w14:solidFill>
                    <w14:srgbClr w14:val="000000"/>
                  </w14:solidFill>
                  <w14:prstDash w14:val="solid"/>
                  <w14:miter w14:val="0"/>
                </w14:textOutline>
              </w:rPr>
              <w:t>际环保投资(万元)</w:t>
            </w:r>
          </w:p>
        </w:tc>
        <w:tc>
          <w:tcPr>
            <w:tcW w:w="2859" w:type="dxa"/>
            <w:gridSpan w:val="5"/>
            <w:tcBorders>
              <w:tl2br w:val="nil"/>
              <w:tr2bl w:val="nil"/>
            </w:tcBorders>
            <w:vAlign w:val="center"/>
          </w:tcPr>
          <w:p w14:paraId="1D2B59AD">
            <w:pPr>
              <w:spacing w:before="79" w:line="217" w:lineRule="auto"/>
              <w:jc w:val="center"/>
              <w:rPr>
                <w:rFonts w:hint="default" w:ascii="Times New Roman" w:hAnsi="Times New Roman" w:cs="Times New Roman"/>
                <w:sz w:val="15"/>
                <w:szCs w:val="15"/>
                <w:highlight w:val="none"/>
                <w:lang w:val="en-US" w:eastAsia="zh-CN"/>
              </w:rPr>
            </w:pPr>
            <w:r>
              <w:rPr>
                <w:rFonts w:hint="eastAsia" w:ascii="Times New Roman" w:hAnsi="Times New Roman" w:cs="Times New Roman"/>
                <w:sz w:val="15"/>
                <w:szCs w:val="15"/>
                <w:highlight w:val="none"/>
                <w:lang w:val="en-US" w:eastAsia="zh-CN"/>
              </w:rPr>
              <w:t>12</w:t>
            </w:r>
          </w:p>
        </w:tc>
        <w:tc>
          <w:tcPr>
            <w:tcW w:w="1667" w:type="dxa"/>
            <w:gridSpan w:val="2"/>
            <w:tcBorders>
              <w:tl2br w:val="nil"/>
              <w:tr2bl w:val="nil"/>
            </w:tcBorders>
            <w:vAlign w:val="center"/>
          </w:tcPr>
          <w:p w14:paraId="538CDBBC">
            <w:pPr>
              <w:spacing w:before="21" w:line="218" w:lineRule="auto"/>
              <w:ind w:left="311"/>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3"/>
                <w:sz w:val="15"/>
                <w:szCs w:val="15"/>
                <w:highlight w:val="none"/>
                <w14:textOutline w14:w="2743" w14:cap="flat" w14:cmpd="sng" w14:algn="ctr">
                  <w14:solidFill>
                    <w14:srgbClr w14:val="000000"/>
                  </w14:solidFill>
                  <w14:prstDash w14:val="solid"/>
                  <w14:miter w14:val="0"/>
                </w14:textOutline>
              </w:rPr>
              <w:t>所</w:t>
            </w: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占比例(</w:t>
            </w:r>
            <w:r>
              <w:rPr>
                <w:rFonts w:hint="default" w:ascii="Times New Roman" w:hAnsi="Times New Roman" w:eastAsia="Times New Roman" w:cs="Times New Roman"/>
                <w:b/>
                <w:bCs/>
                <w:color w:val="auto"/>
                <w:spacing w:val="10"/>
                <w:sz w:val="15"/>
                <w:szCs w:val="15"/>
                <w:highlight w:val="none"/>
              </w:rPr>
              <w:t>%</w:t>
            </w: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w:t>
            </w:r>
          </w:p>
        </w:tc>
        <w:tc>
          <w:tcPr>
            <w:tcW w:w="2448" w:type="dxa"/>
            <w:gridSpan w:val="5"/>
            <w:tcBorders>
              <w:tl2br w:val="nil"/>
              <w:tr2bl w:val="nil"/>
            </w:tcBorders>
            <w:vAlign w:val="center"/>
          </w:tcPr>
          <w:p w14:paraId="26D2A652">
            <w:pPr>
              <w:spacing w:before="79" w:line="217" w:lineRule="auto"/>
              <w:jc w:val="center"/>
              <w:rPr>
                <w:rFonts w:hint="default" w:ascii="Times New Roman" w:hAnsi="Times New Roman" w:cs="Times New Roman"/>
                <w:sz w:val="15"/>
                <w:szCs w:val="15"/>
                <w:highlight w:val="none"/>
                <w:lang w:val="en-US" w:eastAsia="zh-CN"/>
              </w:rPr>
            </w:pPr>
            <w:r>
              <w:rPr>
                <w:rFonts w:hint="eastAsia" w:ascii="Times New Roman" w:hAnsi="Times New Roman" w:cs="Times New Roman"/>
                <w:sz w:val="15"/>
                <w:szCs w:val="15"/>
                <w:highlight w:val="none"/>
                <w:lang w:val="en-US" w:eastAsia="zh-CN"/>
              </w:rPr>
              <w:t>0.7</w:t>
            </w:r>
          </w:p>
        </w:tc>
      </w:tr>
      <w:tr w14:paraId="2D79F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16D68EB0">
            <w:pPr>
              <w:rPr>
                <w:rFonts w:hint="default" w:ascii="Times New Roman" w:hAnsi="Times New Roman" w:cs="Times New Roman"/>
                <w:color w:val="auto"/>
              </w:rPr>
            </w:pPr>
          </w:p>
        </w:tc>
        <w:tc>
          <w:tcPr>
            <w:tcW w:w="1959" w:type="dxa"/>
            <w:gridSpan w:val="2"/>
            <w:tcBorders>
              <w:tl2br w:val="nil"/>
              <w:tr2bl w:val="nil"/>
            </w:tcBorders>
            <w:vAlign w:val="center"/>
          </w:tcPr>
          <w:p w14:paraId="12DF48A3">
            <w:pPr>
              <w:spacing w:before="57" w:line="221" w:lineRule="auto"/>
              <w:ind w:left="372"/>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废</w:t>
            </w:r>
            <w:r>
              <w:rPr>
                <w:rFonts w:hint="default" w:ascii="Times New Roman" w:hAnsi="Times New Roman" w:eastAsia="宋体" w:cs="Times New Roman"/>
                <w:color w:val="auto"/>
                <w:spacing w:val="8"/>
                <w:sz w:val="15"/>
                <w:szCs w:val="15"/>
                <w:highlight w:val="none"/>
                <w14:textOutline w14:w="2743" w14:cap="flat" w14:cmpd="sng" w14:algn="ctr">
                  <w14:solidFill>
                    <w14:srgbClr w14:val="000000"/>
                  </w14:solidFill>
                  <w14:prstDash w14:val="solid"/>
                  <w14:miter w14:val="0"/>
                </w14:textOutline>
              </w:rPr>
              <w:t>水治理(万元)</w:t>
            </w:r>
          </w:p>
        </w:tc>
        <w:tc>
          <w:tcPr>
            <w:tcW w:w="719" w:type="dxa"/>
            <w:tcBorders>
              <w:tl2br w:val="nil"/>
              <w:tr2bl w:val="nil"/>
            </w:tcBorders>
            <w:vAlign w:val="center"/>
          </w:tcPr>
          <w:p w14:paraId="261559A1">
            <w:pPr>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pacing w:val="-5"/>
                <w:sz w:val="15"/>
                <w:szCs w:val="15"/>
                <w:highlight w:val="none"/>
                <w:lang w:val="en-US" w:eastAsia="zh-CN"/>
              </w:rPr>
              <w:t>0</w:t>
            </w:r>
          </w:p>
        </w:tc>
        <w:tc>
          <w:tcPr>
            <w:tcW w:w="1484" w:type="dxa"/>
            <w:gridSpan w:val="2"/>
            <w:tcBorders>
              <w:tl2br w:val="nil"/>
              <w:tr2bl w:val="nil"/>
            </w:tcBorders>
            <w:vAlign w:val="center"/>
          </w:tcPr>
          <w:p w14:paraId="30163AFD">
            <w:pPr>
              <w:spacing w:before="57" w:line="220" w:lineRule="auto"/>
              <w:ind w:left="138"/>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废</w:t>
            </w:r>
            <w:r>
              <w:rPr>
                <w:rFonts w:hint="default" w:ascii="Times New Roman" w:hAnsi="Times New Roman" w:eastAsia="宋体" w:cs="Times New Roman"/>
                <w:color w:val="auto"/>
                <w:spacing w:val="8"/>
                <w:sz w:val="15"/>
                <w:szCs w:val="15"/>
                <w:highlight w:val="none"/>
                <w14:textOutline w14:w="2743" w14:cap="flat" w14:cmpd="sng" w14:algn="ctr">
                  <w14:solidFill>
                    <w14:srgbClr w14:val="000000"/>
                  </w14:solidFill>
                  <w14:prstDash w14:val="solid"/>
                  <w14:miter w14:val="0"/>
                </w14:textOutline>
              </w:rPr>
              <w:t>气治理(万元)</w:t>
            </w:r>
          </w:p>
        </w:tc>
        <w:tc>
          <w:tcPr>
            <w:tcW w:w="1096" w:type="dxa"/>
            <w:gridSpan w:val="2"/>
            <w:tcBorders>
              <w:tl2br w:val="nil"/>
              <w:tr2bl w:val="nil"/>
            </w:tcBorders>
            <w:vAlign w:val="center"/>
          </w:tcPr>
          <w:p w14:paraId="633F6EEC">
            <w:pPr>
              <w:spacing w:before="79" w:line="217" w:lineRule="auto"/>
              <w:jc w:val="center"/>
              <w:rPr>
                <w:rFonts w:hint="default" w:ascii="Times New Roman" w:hAnsi="Times New Roman" w:eastAsia="宋体" w:cs="Times New Roman"/>
                <w:color w:val="auto"/>
                <w:sz w:val="15"/>
                <w:szCs w:val="15"/>
                <w:highlight w:val="none"/>
                <w:lang w:val="en-US" w:eastAsia="zh-CN"/>
              </w:rPr>
            </w:pPr>
            <w:r>
              <w:rPr>
                <w:rFonts w:hint="eastAsia" w:ascii="Times New Roman" w:hAnsi="Times New Roman" w:cs="Times New Roman"/>
                <w:sz w:val="15"/>
                <w:szCs w:val="15"/>
                <w:highlight w:val="none"/>
                <w:lang w:val="en-US" w:eastAsia="zh-CN"/>
              </w:rPr>
              <w:t>8</w:t>
            </w:r>
          </w:p>
        </w:tc>
        <w:tc>
          <w:tcPr>
            <w:tcW w:w="1387" w:type="dxa"/>
            <w:gridSpan w:val="4"/>
            <w:tcBorders>
              <w:tl2br w:val="nil"/>
              <w:tr2bl w:val="nil"/>
            </w:tcBorders>
            <w:vAlign w:val="center"/>
          </w:tcPr>
          <w:p w14:paraId="1F886A46">
            <w:pPr>
              <w:spacing w:before="57" w:line="222" w:lineRule="auto"/>
              <w:ind w:left="101"/>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9"/>
                <w:sz w:val="15"/>
                <w:szCs w:val="15"/>
                <w:highlight w:val="none"/>
                <w14:textOutline w14:w="2743" w14:cap="flat" w14:cmpd="sng" w14:algn="ctr">
                  <w14:solidFill>
                    <w14:srgbClr w14:val="000000"/>
                  </w14:solidFill>
                  <w14:prstDash w14:val="solid"/>
                  <w14:miter w14:val="0"/>
                </w14:textOutline>
              </w:rPr>
              <w:t>噪</w:t>
            </w:r>
            <w:r>
              <w:rPr>
                <w:rFonts w:hint="default" w:ascii="Times New Roman" w:hAnsi="Times New Roman" w:eastAsia="宋体" w:cs="Times New Roman"/>
                <w:color w:val="auto"/>
                <w:spacing w:val="7"/>
                <w:sz w:val="15"/>
                <w:szCs w:val="15"/>
                <w:highlight w:val="none"/>
                <w14:textOutline w14:w="2743" w14:cap="flat" w14:cmpd="sng" w14:algn="ctr">
                  <w14:solidFill>
                    <w14:srgbClr w14:val="000000"/>
                  </w14:solidFill>
                  <w14:prstDash w14:val="solid"/>
                  <w14:miter w14:val="0"/>
                </w14:textOutline>
              </w:rPr>
              <w:t>声治理(万元)</w:t>
            </w:r>
          </w:p>
        </w:tc>
        <w:tc>
          <w:tcPr>
            <w:tcW w:w="710" w:type="dxa"/>
            <w:tcBorders>
              <w:tl2br w:val="nil"/>
              <w:tr2bl w:val="nil"/>
            </w:tcBorders>
            <w:vAlign w:val="center"/>
          </w:tcPr>
          <w:p w14:paraId="103EC80A">
            <w:pPr>
              <w:spacing w:before="79" w:line="189" w:lineRule="auto"/>
              <w:ind w:left="317"/>
              <w:rPr>
                <w:rFonts w:hint="default" w:ascii="Times New Roman" w:hAnsi="Times New Roman" w:eastAsia="宋体" w:cs="Times New Roman"/>
                <w:color w:val="auto"/>
                <w:sz w:val="15"/>
                <w:szCs w:val="15"/>
                <w:highlight w:val="none"/>
                <w:lang w:val="en-US" w:eastAsia="zh-CN"/>
              </w:rPr>
            </w:pPr>
            <w:r>
              <w:rPr>
                <w:rFonts w:hint="eastAsia" w:ascii="Times New Roman" w:hAnsi="Times New Roman" w:eastAsia="宋体" w:cs="Times New Roman"/>
                <w:color w:val="auto"/>
                <w:spacing w:val="-5"/>
                <w:sz w:val="15"/>
                <w:szCs w:val="15"/>
                <w:highlight w:val="none"/>
                <w:lang w:val="en-US" w:eastAsia="zh-CN"/>
              </w:rPr>
              <w:t>1</w:t>
            </w:r>
          </w:p>
        </w:tc>
        <w:tc>
          <w:tcPr>
            <w:tcW w:w="1840" w:type="dxa"/>
            <w:gridSpan w:val="4"/>
            <w:tcBorders>
              <w:tl2br w:val="nil"/>
              <w:tr2bl w:val="nil"/>
            </w:tcBorders>
            <w:vAlign w:val="center"/>
          </w:tcPr>
          <w:p w14:paraId="6B9DA076">
            <w:pPr>
              <w:spacing w:before="57" w:line="222" w:lineRule="auto"/>
              <w:ind w:left="182"/>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0"/>
                <w:sz w:val="15"/>
                <w:szCs w:val="15"/>
                <w:highlight w:val="none"/>
                <w14:textOutline w14:w="2743" w14:cap="flat" w14:cmpd="sng" w14:algn="ctr">
                  <w14:solidFill>
                    <w14:srgbClr w14:val="000000"/>
                  </w14:solidFill>
                  <w14:prstDash w14:val="solid"/>
                  <w14:miter w14:val="0"/>
                </w14:textOutline>
              </w:rPr>
              <w:t>固</w:t>
            </w:r>
            <w:r>
              <w:rPr>
                <w:rFonts w:hint="default" w:ascii="Times New Roman" w:hAnsi="Times New Roman" w:eastAsia="宋体" w:cs="Times New Roman"/>
                <w:color w:val="auto"/>
                <w:spacing w:val="6"/>
                <w:sz w:val="15"/>
                <w:szCs w:val="15"/>
                <w:highlight w:val="none"/>
                <w14:textOutline w14:w="2743" w14:cap="flat" w14:cmpd="sng" w14:algn="ctr">
                  <w14:solidFill>
                    <w14:srgbClr w14:val="000000"/>
                  </w14:solidFill>
                  <w14:prstDash w14:val="solid"/>
                  <w14:miter w14:val="0"/>
                </w14:textOutline>
              </w:rPr>
              <w:t>体废物治理(万元)</w:t>
            </w:r>
          </w:p>
        </w:tc>
        <w:tc>
          <w:tcPr>
            <w:tcW w:w="2127" w:type="dxa"/>
            <w:gridSpan w:val="3"/>
            <w:tcBorders>
              <w:tl2br w:val="nil"/>
              <w:tr2bl w:val="nil"/>
            </w:tcBorders>
            <w:vAlign w:val="center"/>
          </w:tcPr>
          <w:p w14:paraId="2CB63B2B">
            <w:pPr>
              <w:spacing w:before="79" w:line="189" w:lineRule="auto"/>
              <w:ind w:left="1032"/>
              <w:rPr>
                <w:rFonts w:hint="default" w:ascii="Times New Roman" w:hAnsi="Times New Roman" w:eastAsia="宋体" w:cs="Times New Roman"/>
                <w:color w:val="auto"/>
                <w:sz w:val="15"/>
                <w:szCs w:val="15"/>
                <w:highlight w:val="none"/>
                <w:lang w:eastAsia="zh-CN"/>
              </w:rPr>
            </w:pPr>
            <w:r>
              <w:rPr>
                <w:rFonts w:hint="eastAsia" w:ascii="Times New Roman" w:hAnsi="Times New Roman" w:eastAsia="宋体" w:cs="Times New Roman"/>
                <w:color w:val="auto"/>
                <w:sz w:val="15"/>
                <w:szCs w:val="15"/>
                <w:highlight w:val="none"/>
                <w:lang w:val="en-US" w:eastAsia="zh-CN"/>
              </w:rPr>
              <w:t>3</w:t>
            </w:r>
          </w:p>
        </w:tc>
        <w:tc>
          <w:tcPr>
            <w:tcW w:w="1667" w:type="dxa"/>
            <w:gridSpan w:val="2"/>
            <w:tcBorders>
              <w:tl2br w:val="nil"/>
              <w:tr2bl w:val="nil"/>
            </w:tcBorders>
            <w:vAlign w:val="center"/>
          </w:tcPr>
          <w:p w14:paraId="076A69E2">
            <w:pPr>
              <w:spacing w:before="57" w:line="222" w:lineRule="auto"/>
              <w:ind w:left="161"/>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9"/>
                <w:sz w:val="15"/>
                <w:szCs w:val="15"/>
                <w:highlight w:val="none"/>
                <w14:textOutline w14:w="2743" w14:cap="flat" w14:cmpd="sng" w14:algn="ctr">
                  <w14:solidFill>
                    <w14:srgbClr w14:val="000000"/>
                  </w14:solidFill>
                  <w14:prstDash w14:val="solid"/>
                  <w14:miter w14:val="0"/>
                </w14:textOutline>
              </w:rPr>
              <w:t>绿</w:t>
            </w:r>
            <w:r>
              <w:rPr>
                <w:rFonts w:hint="default" w:ascii="Times New Roman" w:hAnsi="Times New Roman" w:eastAsia="宋体" w:cs="Times New Roman"/>
                <w:color w:val="auto"/>
                <w:spacing w:val="7"/>
                <w:sz w:val="15"/>
                <w:szCs w:val="15"/>
                <w:highlight w:val="none"/>
                <w14:textOutline w14:w="2743" w14:cap="flat" w14:cmpd="sng" w14:algn="ctr">
                  <w14:solidFill>
                    <w14:srgbClr w14:val="000000"/>
                  </w14:solidFill>
                  <w14:prstDash w14:val="solid"/>
                  <w14:miter w14:val="0"/>
                </w14:textOutline>
              </w:rPr>
              <w:t>化及生态(万元)</w:t>
            </w:r>
          </w:p>
        </w:tc>
        <w:tc>
          <w:tcPr>
            <w:tcW w:w="554" w:type="dxa"/>
            <w:gridSpan w:val="2"/>
            <w:tcBorders>
              <w:tl2br w:val="nil"/>
              <w:tr2bl w:val="nil"/>
            </w:tcBorders>
            <w:vAlign w:val="center"/>
          </w:tcPr>
          <w:p w14:paraId="4332EF7D">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c>
          <w:tcPr>
            <w:tcW w:w="1100" w:type="dxa"/>
            <w:gridSpan w:val="2"/>
            <w:tcBorders>
              <w:tl2br w:val="nil"/>
              <w:tr2bl w:val="nil"/>
            </w:tcBorders>
            <w:vAlign w:val="center"/>
          </w:tcPr>
          <w:p w14:paraId="6BF84536">
            <w:pPr>
              <w:spacing w:before="57" w:line="219" w:lineRule="auto"/>
              <w:ind w:left="109"/>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pacing w:val="14"/>
                <w:sz w:val="15"/>
                <w:szCs w:val="15"/>
                <w:highlight w:val="none"/>
                <w14:textOutline w14:w="2743" w14:cap="flat" w14:cmpd="sng" w14:algn="ctr">
                  <w14:solidFill>
                    <w14:srgbClr w14:val="000000"/>
                  </w14:solidFill>
                  <w14:prstDash w14:val="solid"/>
                  <w14:miter w14:val="0"/>
                </w14:textOutline>
              </w:rPr>
              <w:t>其</w:t>
            </w:r>
            <w:r>
              <w:rPr>
                <w:rFonts w:hint="default" w:ascii="Times New Roman" w:hAnsi="Times New Roman" w:eastAsia="宋体" w:cs="Times New Roman"/>
                <w:color w:val="auto"/>
                <w:spacing w:val="12"/>
                <w:sz w:val="15"/>
                <w:szCs w:val="15"/>
                <w:highlight w:val="none"/>
                <w14:textOutline w14:w="2743" w14:cap="flat" w14:cmpd="sng" w14:algn="ctr">
                  <w14:solidFill>
                    <w14:srgbClr w14:val="000000"/>
                  </w14:solidFill>
                  <w14:prstDash w14:val="solid"/>
                  <w14:miter w14:val="0"/>
                </w14:textOutline>
              </w:rPr>
              <w:t>他(万元)</w:t>
            </w:r>
          </w:p>
        </w:tc>
        <w:tc>
          <w:tcPr>
            <w:tcW w:w="794" w:type="dxa"/>
            <w:tcBorders>
              <w:tl2br w:val="nil"/>
              <w:tr2bl w:val="nil"/>
            </w:tcBorders>
            <w:vAlign w:val="center"/>
          </w:tcPr>
          <w:p w14:paraId="29F54EAE">
            <w:pPr>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sz w:val="15"/>
                <w:szCs w:val="15"/>
                <w:highlight w:val="none"/>
                <w:lang w:val="en-US" w:eastAsia="zh-CN"/>
              </w:rPr>
              <w:t>/</w:t>
            </w:r>
          </w:p>
        </w:tc>
      </w:tr>
      <w:tr w14:paraId="2461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36" w:type="dxa"/>
            <w:vMerge w:val="continue"/>
            <w:tcBorders>
              <w:tl2br w:val="nil"/>
              <w:tr2bl w:val="nil"/>
            </w:tcBorders>
            <w:textDirection w:val="tbRlV"/>
            <w:vAlign w:val="center"/>
          </w:tcPr>
          <w:p w14:paraId="306FD48A">
            <w:pPr>
              <w:rPr>
                <w:rFonts w:hint="default" w:ascii="Times New Roman" w:hAnsi="Times New Roman" w:cs="Times New Roman"/>
                <w:color w:val="auto"/>
              </w:rPr>
            </w:pPr>
          </w:p>
        </w:tc>
        <w:tc>
          <w:tcPr>
            <w:tcW w:w="1959" w:type="dxa"/>
            <w:gridSpan w:val="2"/>
            <w:tcBorders>
              <w:tl2br w:val="nil"/>
              <w:tr2bl w:val="nil"/>
            </w:tcBorders>
            <w:vAlign w:val="center"/>
          </w:tcPr>
          <w:p w14:paraId="0F9B497B">
            <w:pPr>
              <w:spacing w:before="24" w:line="217" w:lineRule="auto"/>
              <w:ind w:left="222"/>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新</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增废水处理设施能力</w:t>
            </w:r>
          </w:p>
        </w:tc>
        <w:tc>
          <w:tcPr>
            <w:tcW w:w="5396" w:type="dxa"/>
            <w:gridSpan w:val="10"/>
            <w:tcBorders>
              <w:tl2br w:val="nil"/>
              <w:tr2bl w:val="nil"/>
            </w:tcBorders>
            <w:vAlign w:val="center"/>
          </w:tcPr>
          <w:p w14:paraId="58619029">
            <w:pPr>
              <w:spacing w:line="200" w:lineRule="exact"/>
              <w:jc w:val="center"/>
              <w:rPr>
                <w:rFonts w:hint="default" w:ascii="Times New Roman" w:hAnsi="Times New Roman" w:eastAsia="宋体" w:cs="Times New Roman"/>
                <w:color w:val="auto"/>
                <w:sz w:val="17"/>
              </w:rPr>
            </w:pPr>
            <w:r>
              <w:rPr>
                <w:rFonts w:hint="default" w:ascii="Times New Roman" w:hAnsi="Times New Roman" w:eastAsia="宋体" w:cs="Times New Roman"/>
                <w:color w:val="auto"/>
                <w:spacing w:val="-5"/>
                <w:sz w:val="15"/>
                <w:szCs w:val="15"/>
              </w:rPr>
              <w:t>/</w:t>
            </w:r>
          </w:p>
        </w:tc>
        <w:tc>
          <w:tcPr>
            <w:tcW w:w="1840" w:type="dxa"/>
            <w:gridSpan w:val="4"/>
            <w:tcBorders>
              <w:tl2br w:val="nil"/>
              <w:tr2bl w:val="nil"/>
            </w:tcBorders>
            <w:vAlign w:val="center"/>
          </w:tcPr>
          <w:p w14:paraId="20B3A448">
            <w:pPr>
              <w:spacing w:before="24" w:line="217" w:lineRule="auto"/>
              <w:ind w:left="16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新</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增废气处理设施能力</w:t>
            </w:r>
          </w:p>
        </w:tc>
        <w:tc>
          <w:tcPr>
            <w:tcW w:w="2127" w:type="dxa"/>
            <w:gridSpan w:val="3"/>
            <w:tcBorders>
              <w:tl2br w:val="nil"/>
              <w:tr2bl w:val="nil"/>
            </w:tcBorders>
            <w:vAlign w:val="center"/>
          </w:tcPr>
          <w:p w14:paraId="3AE10425">
            <w:pPr>
              <w:spacing w:line="200" w:lineRule="exact"/>
              <w:jc w:val="center"/>
              <w:rPr>
                <w:rFonts w:hint="default" w:ascii="Times New Roman" w:hAnsi="Times New Roman" w:cs="Times New Roman"/>
                <w:color w:val="auto"/>
                <w:sz w:val="17"/>
              </w:rPr>
            </w:pPr>
            <w:r>
              <w:rPr>
                <w:rFonts w:hint="default" w:ascii="Times New Roman" w:hAnsi="Times New Roman" w:eastAsia="宋体" w:cs="Times New Roman"/>
                <w:color w:val="auto"/>
                <w:sz w:val="17"/>
              </w:rPr>
              <w:t>/</w:t>
            </w:r>
          </w:p>
        </w:tc>
        <w:tc>
          <w:tcPr>
            <w:tcW w:w="1667" w:type="dxa"/>
            <w:gridSpan w:val="2"/>
            <w:tcBorders>
              <w:tl2br w:val="nil"/>
              <w:tr2bl w:val="nil"/>
            </w:tcBorders>
            <w:vAlign w:val="center"/>
          </w:tcPr>
          <w:p w14:paraId="12B9EDB6">
            <w:pPr>
              <w:spacing w:before="24" w:line="217" w:lineRule="auto"/>
              <w:ind w:left="38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年</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平均工作时</w:t>
            </w:r>
          </w:p>
        </w:tc>
        <w:tc>
          <w:tcPr>
            <w:tcW w:w="2448" w:type="dxa"/>
            <w:gridSpan w:val="5"/>
            <w:tcBorders>
              <w:tl2br w:val="nil"/>
              <w:tr2bl w:val="nil"/>
            </w:tcBorders>
            <w:vAlign w:val="center"/>
          </w:tcPr>
          <w:p w14:paraId="254E007F">
            <w:pPr>
              <w:spacing w:before="46" w:line="189" w:lineRule="auto"/>
              <w:ind w:left="1081"/>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pacing w:val="-2"/>
                <w:sz w:val="15"/>
                <w:szCs w:val="15"/>
                <w:lang w:val="en-US" w:eastAsia="zh-CN"/>
              </w:rPr>
              <w:t>2400</w:t>
            </w:r>
          </w:p>
        </w:tc>
      </w:tr>
      <w:tr w14:paraId="1006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395" w:type="dxa"/>
            <w:gridSpan w:val="3"/>
            <w:tcBorders>
              <w:tl2br w:val="nil"/>
              <w:tr2bl w:val="nil"/>
            </w:tcBorders>
            <w:vAlign w:val="center"/>
          </w:tcPr>
          <w:p w14:paraId="116C95A4">
            <w:pPr>
              <w:spacing w:before="22" w:line="217" w:lineRule="auto"/>
              <w:ind w:left="893"/>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运</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营单位</w:t>
            </w:r>
          </w:p>
        </w:tc>
        <w:tc>
          <w:tcPr>
            <w:tcW w:w="3299" w:type="dxa"/>
            <w:gridSpan w:val="5"/>
            <w:tcBorders>
              <w:tl2br w:val="nil"/>
              <w:tr2bl w:val="nil"/>
            </w:tcBorders>
            <w:vAlign w:val="center"/>
          </w:tcPr>
          <w:p w14:paraId="69671097">
            <w:pPr>
              <w:spacing w:before="79" w:line="217" w:lineRule="auto"/>
              <w:jc w:val="center"/>
              <w:rPr>
                <w:rFonts w:hint="default" w:ascii="Times New Roman" w:hAnsi="Times New Roman" w:eastAsia="宋体" w:cs="Times New Roman"/>
                <w:color w:val="auto"/>
                <w:sz w:val="15"/>
                <w:szCs w:val="15"/>
                <w:lang w:eastAsia="zh-CN"/>
              </w:rPr>
            </w:pPr>
            <w:r>
              <w:rPr>
                <w:rFonts w:hint="eastAsia" w:ascii="Times New Roman" w:hAnsi="Times New Roman" w:cs="Times New Roman"/>
                <w:sz w:val="15"/>
                <w:szCs w:val="15"/>
                <w:lang w:eastAsia="zh-CN"/>
              </w:rPr>
              <w:t>福建环绿新材料有限公司</w:t>
            </w:r>
          </w:p>
        </w:tc>
        <w:tc>
          <w:tcPr>
            <w:tcW w:w="3937" w:type="dxa"/>
            <w:gridSpan w:val="9"/>
            <w:tcBorders>
              <w:tl2br w:val="nil"/>
              <w:tr2bl w:val="nil"/>
            </w:tcBorders>
            <w:vAlign w:val="center"/>
          </w:tcPr>
          <w:p w14:paraId="6654A466">
            <w:pPr>
              <w:spacing w:before="22" w:line="217" w:lineRule="auto"/>
              <w:ind w:left="38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6"/>
                <w:sz w:val="15"/>
                <w:szCs w:val="15"/>
                <w14:textOutline w14:w="2743" w14:cap="flat" w14:cmpd="sng" w14:algn="ctr">
                  <w14:solidFill>
                    <w14:srgbClr w14:val="000000"/>
                  </w14:solidFill>
                  <w14:prstDash w14:val="solid"/>
                  <w14:miter w14:val="0"/>
                </w14:textOutline>
              </w:rPr>
              <w:t>运营单</w:t>
            </w:r>
            <w:r>
              <w:rPr>
                <w:rFonts w:hint="default" w:ascii="Times New Roman" w:hAnsi="Times New Roman" w:eastAsia="宋体" w:cs="Times New Roman"/>
                <w:color w:val="auto"/>
                <w:spacing w:val="5"/>
                <w:sz w:val="15"/>
                <w:szCs w:val="15"/>
                <w14:textOutline w14:w="2743" w14:cap="flat" w14:cmpd="sng" w14:algn="ctr">
                  <w14:solidFill>
                    <w14:srgbClr w14:val="000000"/>
                  </w14:solidFill>
                  <w14:prstDash w14:val="solid"/>
                  <w14:miter w14:val="0"/>
                </w14:textOutline>
              </w:rPr>
              <w:t>位</w:t>
            </w:r>
            <w:r>
              <w:rPr>
                <w:rFonts w:hint="default" w:ascii="Times New Roman" w:hAnsi="Times New Roman" w:eastAsia="宋体" w:cs="Times New Roman"/>
                <w:color w:val="auto"/>
                <w:spacing w:val="3"/>
                <w:sz w:val="15"/>
                <w:szCs w:val="15"/>
                <w14:textOutline w14:w="2743" w14:cap="flat" w14:cmpd="sng" w14:algn="ctr">
                  <w14:solidFill>
                    <w14:srgbClr w14:val="000000"/>
                  </w14:solidFill>
                  <w14:prstDash w14:val="solid"/>
                  <w14:miter w14:val="0"/>
                </w14:textOutline>
              </w:rPr>
              <w:t>社会统一信用代码(或组织机构代码)</w:t>
            </w:r>
          </w:p>
        </w:tc>
        <w:tc>
          <w:tcPr>
            <w:tcW w:w="2127" w:type="dxa"/>
            <w:gridSpan w:val="3"/>
            <w:tcBorders>
              <w:tl2br w:val="nil"/>
              <w:tr2bl w:val="nil"/>
            </w:tcBorders>
            <w:vAlign w:val="center"/>
          </w:tcPr>
          <w:p w14:paraId="7103D8C5">
            <w:pPr>
              <w:spacing w:before="79" w:line="217" w:lineRule="auto"/>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sz w:val="15"/>
                <w:szCs w:val="15"/>
                <w:lang w:eastAsia="zh-CN"/>
              </w:rPr>
              <w:t>91350200MA349MK</w:t>
            </w:r>
          </w:p>
        </w:tc>
        <w:tc>
          <w:tcPr>
            <w:tcW w:w="1667" w:type="dxa"/>
            <w:gridSpan w:val="2"/>
            <w:tcBorders>
              <w:tl2br w:val="nil"/>
              <w:tr2bl w:val="nil"/>
            </w:tcBorders>
            <w:vAlign w:val="center"/>
          </w:tcPr>
          <w:p w14:paraId="28254A4C">
            <w:pPr>
              <w:spacing w:before="22" w:line="217" w:lineRule="auto"/>
              <w:ind w:left="53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验</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收时间</w:t>
            </w:r>
          </w:p>
        </w:tc>
        <w:tc>
          <w:tcPr>
            <w:tcW w:w="2448" w:type="dxa"/>
            <w:gridSpan w:val="5"/>
            <w:tcBorders>
              <w:tl2br w:val="nil"/>
              <w:tr2bl w:val="nil"/>
            </w:tcBorders>
            <w:vAlign w:val="center"/>
          </w:tcPr>
          <w:p w14:paraId="1D48ABF9">
            <w:pPr>
              <w:spacing w:before="79" w:line="217" w:lineRule="auto"/>
              <w:jc w:val="center"/>
              <w:rPr>
                <w:rFonts w:hint="default" w:ascii="Times New Roman" w:hAnsi="Times New Roman" w:eastAsia="宋体" w:cs="Times New Roman"/>
                <w:color w:val="auto"/>
                <w:sz w:val="15"/>
                <w:szCs w:val="15"/>
                <w:lang w:val="en-US" w:eastAsia="zh-CN"/>
              </w:rPr>
            </w:pPr>
            <w:r>
              <w:rPr>
                <w:rFonts w:hint="default" w:ascii="Times New Roman" w:hAnsi="Times New Roman" w:cs="Times New Roman"/>
                <w:sz w:val="15"/>
                <w:szCs w:val="15"/>
                <w:lang w:eastAsia="zh-CN"/>
              </w:rPr>
              <w:t>202</w:t>
            </w:r>
            <w:r>
              <w:rPr>
                <w:rFonts w:hint="default" w:ascii="Times New Roman" w:hAnsi="Times New Roman" w:cs="Times New Roman"/>
                <w:sz w:val="15"/>
                <w:szCs w:val="15"/>
                <w:lang w:val="en-US" w:eastAsia="zh-CN"/>
              </w:rPr>
              <w:t>5</w:t>
            </w:r>
            <w:r>
              <w:rPr>
                <w:rFonts w:hint="default" w:ascii="Times New Roman" w:hAnsi="Times New Roman" w:cs="Times New Roman"/>
                <w:sz w:val="15"/>
                <w:szCs w:val="15"/>
                <w:lang w:eastAsia="zh-CN"/>
              </w:rPr>
              <w:t>年</w:t>
            </w:r>
            <w:r>
              <w:rPr>
                <w:rFonts w:hint="eastAsia" w:ascii="Times New Roman" w:hAnsi="Times New Roman" w:cs="Times New Roman"/>
                <w:sz w:val="15"/>
                <w:szCs w:val="15"/>
                <w:lang w:val="en-US" w:eastAsia="zh-CN"/>
              </w:rPr>
              <w:t>5</w:t>
            </w:r>
            <w:r>
              <w:rPr>
                <w:rFonts w:hint="default" w:ascii="Times New Roman" w:hAnsi="Times New Roman" w:cs="Times New Roman"/>
                <w:sz w:val="15"/>
                <w:szCs w:val="15"/>
                <w:lang w:eastAsia="zh-CN"/>
              </w:rPr>
              <w:t>月</w:t>
            </w:r>
            <w:r>
              <w:rPr>
                <w:rFonts w:hint="eastAsia" w:ascii="Times New Roman" w:hAnsi="Times New Roman" w:cs="Times New Roman"/>
                <w:sz w:val="15"/>
                <w:szCs w:val="15"/>
                <w:lang w:val="en-US" w:eastAsia="zh-CN"/>
              </w:rPr>
              <w:t>26</w:t>
            </w:r>
            <w:r>
              <w:rPr>
                <w:rFonts w:hint="default" w:ascii="Times New Roman" w:hAnsi="Times New Roman" w:cs="Times New Roman"/>
                <w:sz w:val="15"/>
                <w:szCs w:val="15"/>
                <w:lang w:eastAsia="zh-CN"/>
              </w:rPr>
              <w:t>日</w:t>
            </w:r>
            <w:r>
              <w:rPr>
                <w:rFonts w:hint="eastAsia" w:ascii="Times New Roman" w:hAnsi="Times New Roman" w:cs="Times New Roman"/>
                <w:sz w:val="15"/>
                <w:szCs w:val="15"/>
                <w:lang w:eastAsia="zh-CN"/>
              </w:rPr>
              <w:t>、</w:t>
            </w:r>
            <w:r>
              <w:rPr>
                <w:rFonts w:hint="default" w:ascii="Times New Roman" w:hAnsi="Times New Roman" w:cs="Times New Roman"/>
                <w:sz w:val="15"/>
                <w:szCs w:val="15"/>
                <w:lang w:eastAsia="zh-CN"/>
              </w:rPr>
              <w:t>202</w:t>
            </w:r>
            <w:r>
              <w:rPr>
                <w:rFonts w:hint="default" w:ascii="Times New Roman" w:hAnsi="Times New Roman" w:cs="Times New Roman"/>
                <w:sz w:val="15"/>
                <w:szCs w:val="15"/>
                <w:lang w:val="en-US" w:eastAsia="zh-CN"/>
              </w:rPr>
              <w:t>5</w:t>
            </w:r>
            <w:r>
              <w:rPr>
                <w:rFonts w:hint="default" w:ascii="Times New Roman" w:hAnsi="Times New Roman" w:cs="Times New Roman"/>
                <w:sz w:val="15"/>
                <w:szCs w:val="15"/>
                <w:lang w:eastAsia="zh-CN"/>
              </w:rPr>
              <w:t>年</w:t>
            </w:r>
            <w:r>
              <w:rPr>
                <w:rFonts w:hint="eastAsia" w:ascii="Times New Roman" w:hAnsi="Times New Roman" w:cs="Times New Roman"/>
                <w:sz w:val="15"/>
                <w:szCs w:val="15"/>
                <w:lang w:val="en-US" w:eastAsia="zh-CN"/>
              </w:rPr>
              <w:t>7</w:t>
            </w:r>
            <w:r>
              <w:rPr>
                <w:rFonts w:hint="default" w:ascii="Times New Roman" w:hAnsi="Times New Roman" w:cs="Times New Roman"/>
                <w:sz w:val="15"/>
                <w:szCs w:val="15"/>
                <w:lang w:eastAsia="zh-CN"/>
              </w:rPr>
              <w:t>月</w:t>
            </w:r>
            <w:r>
              <w:rPr>
                <w:rFonts w:hint="eastAsia" w:ascii="Times New Roman" w:hAnsi="Times New Roman" w:cs="Times New Roman"/>
                <w:sz w:val="15"/>
                <w:szCs w:val="15"/>
                <w:lang w:val="en-US" w:eastAsia="zh-CN"/>
              </w:rPr>
              <w:t>23</w:t>
            </w:r>
            <w:r>
              <w:rPr>
                <w:rFonts w:hint="default" w:ascii="Times New Roman" w:hAnsi="Times New Roman" w:cs="Times New Roman"/>
                <w:sz w:val="15"/>
                <w:szCs w:val="15"/>
                <w:lang w:eastAsia="zh-CN"/>
              </w:rPr>
              <w:t>日</w:t>
            </w:r>
            <w:r>
              <w:rPr>
                <w:rFonts w:hint="eastAsia" w:ascii="Times New Roman" w:hAnsi="Times New Roman" w:cs="Times New Roman"/>
                <w:sz w:val="15"/>
                <w:szCs w:val="15"/>
                <w:lang w:eastAsia="zh-CN"/>
              </w:rPr>
              <w:t>、</w:t>
            </w:r>
            <w:r>
              <w:rPr>
                <w:rFonts w:hint="default" w:ascii="Times New Roman" w:hAnsi="Times New Roman" w:cs="Times New Roman"/>
                <w:sz w:val="15"/>
                <w:szCs w:val="15"/>
                <w:lang w:eastAsia="zh-CN"/>
              </w:rPr>
              <w:t>202</w:t>
            </w:r>
            <w:r>
              <w:rPr>
                <w:rFonts w:hint="default" w:ascii="Times New Roman" w:hAnsi="Times New Roman" w:cs="Times New Roman"/>
                <w:sz w:val="15"/>
                <w:szCs w:val="15"/>
                <w:lang w:val="en-US" w:eastAsia="zh-CN"/>
              </w:rPr>
              <w:t>5</w:t>
            </w:r>
            <w:r>
              <w:rPr>
                <w:rFonts w:hint="default" w:ascii="Times New Roman" w:hAnsi="Times New Roman" w:cs="Times New Roman"/>
                <w:sz w:val="15"/>
                <w:szCs w:val="15"/>
                <w:lang w:eastAsia="zh-CN"/>
              </w:rPr>
              <w:t>年</w:t>
            </w:r>
            <w:r>
              <w:rPr>
                <w:rFonts w:hint="eastAsia" w:ascii="Times New Roman" w:hAnsi="Times New Roman" w:cs="Times New Roman"/>
                <w:sz w:val="15"/>
                <w:szCs w:val="15"/>
                <w:lang w:val="en-US" w:eastAsia="zh-CN"/>
              </w:rPr>
              <w:t>7</w:t>
            </w:r>
            <w:r>
              <w:rPr>
                <w:rFonts w:hint="default" w:ascii="Times New Roman" w:hAnsi="Times New Roman" w:cs="Times New Roman"/>
                <w:sz w:val="15"/>
                <w:szCs w:val="15"/>
                <w:lang w:eastAsia="zh-CN"/>
              </w:rPr>
              <w:t>月</w:t>
            </w:r>
            <w:r>
              <w:rPr>
                <w:rFonts w:hint="eastAsia" w:ascii="Times New Roman" w:hAnsi="Times New Roman" w:cs="Times New Roman"/>
                <w:sz w:val="15"/>
                <w:szCs w:val="15"/>
                <w:lang w:val="en-US" w:eastAsia="zh-CN"/>
              </w:rPr>
              <w:t>24</w:t>
            </w:r>
            <w:r>
              <w:rPr>
                <w:rFonts w:hint="default" w:ascii="Times New Roman" w:hAnsi="Times New Roman" w:cs="Times New Roman"/>
                <w:sz w:val="15"/>
                <w:szCs w:val="15"/>
                <w:lang w:eastAsia="zh-CN"/>
              </w:rPr>
              <w:t>日</w:t>
            </w:r>
          </w:p>
        </w:tc>
      </w:tr>
      <w:tr w14:paraId="2D65E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01" w:type="dxa"/>
            <w:gridSpan w:val="2"/>
            <w:vMerge w:val="restart"/>
            <w:tcBorders>
              <w:tl2br w:val="nil"/>
              <w:tr2bl w:val="nil"/>
            </w:tcBorders>
            <w:vAlign w:val="center"/>
          </w:tcPr>
          <w:p w14:paraId="6F9C0636">
            <w:pPr>
              <w:spacing w:before="49" w:line="239" w:lineRule="auto"/>
              <w:ind w:left="10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2"/>
                <w:sz w:val="15"/>
                <w:szCs w:val="15"/>
                <w14:textOutline w14:w="2743" w14:cap="flat" w14:cmpd="sng" w14:algn="ctr">
                  <w14:solidFill>
                    <w14:srgbClr w14:val="000000"/>
                  </w14:solidFill>
                  <w14:prstDash w14:val="solid"/>
                  <w14:miter w14:val="0"/>
                </w14:textOutline>
              </w:rPr>
              <w:t>污</w:t>
            </w:r>
            <w:r>
              <w:rPr>
                <w:rFonts w:hint="default" w:ascii="Times New Roman" w:hAnsi="Times New Roman" w:eastAsia="宋体" w:cs="Times New Roman"/>
                <w:color w:val="auto"/>
                <w:spacing w:val="-10"/>
                <w:sz w:val="15"/>
                <w:szCs w:val="15"/>
              </w:rPr>
              <w:t xml:space="preserve"> </w:t>
            </w:r>
            <w:r>
              <w:rPr>
                <w:rFonts w:hint="default" w:ascii="Times New Roman" w:hAnsi="Times New Roman" w:eastAsia="宋体" w:cs="Times New Roman"/>
                <w:color w:val="auto"/>
                <w:spacing w:val="-10"/>
                <w:sz w:val="15"/>
                <w:szCs w:val="15"/>
                <w14:textOutline w14:w="2743" w14:cap="flat" w14:cmpd="sng" w14:algn="ctr">
                  <w14:solidFill>
                    <w14:srgbClr w14:val="000000"/>
                  </w14:solidFill>
                  <w14:prstDash w14:val="solid"/>
                  <w14:miter w14:val="0"/>
                </w14:textOutline>
              </w:rPr>
              <w:t>染</w:t>
            </w:r>
          </w:p>
          <w:p w14:paraId="1EAFDE71">
            <w:pPr>
              <w:spacing w:line="222" w:lineRule="auto"/>
              <w:ind w:left="10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物</w:t>
            </w:r>
            <w:r>
              <w:rPr>
                <w:rFonts w:hint="default" w:ascii="Times New Roman" w:hAnsi="Times New Roman" w:eastAsia="宋体" w:cs="Times New Roman"/>
                <w:color w:val="auto"/>
                <w:spacing w:val="-11"/>
                <w:sz w:val="15"/>
                <w:szCs w:val="15"/>
              </w:rPr>
              <w:t xml:space="preserve"> </w:t>
            </w: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排</w:t>
            </w:r>
          </w:p>
          <w:p w14:paraId="2A63A797">
            <w:pPr>
              <w:spacing w:before="14" w:line="222" w:lineRule="auto"/>
              <w:ind w:left="10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2"/>
                <w:sz w:val="15"/>
                <w:szCs w:val="15"/>
                <w14:textOutline w14:w="2743" w14:cap="flat" w14:cmpd="sng" w14:algn="ctr">
                  <w14:solidFill>
                    <w14:srgbClr w14:val="000000"/>
                  </w14:solidFill>
                  <w14:prstDash w14:val="solid"/>
                  <w14:miter w14:val="0"/>
                </w14:textOutline>
              </w:rPr>
              <w:t>放</w:t>
            </w:r>
            <w:r>
              <w:rPr>
                <w:rFonts w:hint="default" w:ascii="Times New Roman" w:hAnsi="Times New Roman" w:eastAsia="宋体" w:cs="Times New Roman"/>
                <w:color w:val="auto"/>
                <w:spacing w:val="-11"/>
                <w:sz w:val="15"/>
                <w:szCs w:val="15"/>
              </w:rPr>
              <w:t xml:space="preserve"> </w:t>
            </w: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达</w:t>
            </w:r>
          </w:p>
          <w:p w14:paraId="57E7C804">
            <w:pPr>
              <w:spacing w:before="13" w:line="222" w:lineRule="auto"/>
              <w:ind w:left="106"/>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标</w:t>
            </w:r>
            <w:r>
              <w:rPr>
                <w:rFonts w:hint="default" w:ascii="Times New Roman" w:hAnsi="Times New Roman" w:eastAsia="宋体" w:cs="Times New Roman"/>
                <w:color w:val="auto"/>
                <w:spacing w:val="-10"/>
                <w:sz w:val="15"/>
                <w:szCs w:val="15"/>
              </w:rPr>
              <w:t xml:space="preserve"> </w:t>
            </w:r>
            <w:r>
              <w:rPr>
                <w:rFonts w:hint="default" w:ascii="Times New Roman" w:hAnsi="Times New Roman" w:eastAsia="宋体" w:cs="Times New Roman"/>
                <w:color w:val="auto"/>
                <w:spacing w:val="-10"/>
                <w:sz w:val="15"/>
                <w:szCs w:val="15"/>
                <w14:textOutline w14:w="2743" w14:cap="flat" w14:cmpd="sng" w14:algn="ctr">
                  <w14:solidFill>
                    <w14:srgbClr w14:val="000000"/>
                  </w14:solidFill>
                  <w14:prstDash w14:val="solid"/>
                  <w14:miter w14:val="0"/>
                </w14:textOutline>
              </w:rPr>
              <w:t>与</w:t>
            </w:r>
          </w:p>
          <w:p w14:paraId="5245F8EE">
            <w:pPr>
              <w:spacing w:before="14" w:line="227" w:lineRule="auto"/>
              <w:ind w:left="11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4"/>
                <w:sz w:val="15"/>
                <w:szCs w:val="15"/>
                <w14:textOutline w14:w="2743" w14:cap="flat" w14:cmpd="sng" w14:algn="ctr">
                  <w14:solidFill>
                    <w14:srgbClr w14:val="000000"/>
                  </w14:solidFill>
                  <w14:prstDash w14:val="solid"/>
                  <w14:miter w14:val="0"/>
                </w14:textOutline>
              </w:rPr>
              <w:t>总</w:t>
            </w:r>
            <w:r>
              <w:rPr>
                <w:rFonts w:hint="default" w:ascii="Times New Roman" w:hAnsi="Times New Roman" w:eastAsia="宋体" w:cs="Times New Roman"/>
                <w:color w:val="auto"/>
                <w:spacing w:val="-12"/>
                <w:sz w:val="15"/>
                <w:szCs w:val="15"/>
              </w:rPr>
              <w:t xml:space="preserve"> </w:t>
            </w:r>
            <w:r>
              <w:rPr>
                <w:rFonts w:hint="default" w:ascii="Times New Roman" w:hAnsi="Times New Roman" w:eastAsia="宋体" w:cs="Times New Roman"/>
                <w:color w:val="auto"/>
                <w:spacing w:val="-12"/>
                <w:sz w:val="15"/>
                <w:szCs w:val="15"/>
                <w14:textOutline w14:w="2743" w14:cap="flat" w14:cmpd="sng" w14:algn="ctr">
                  <w14:solidFill>
                    <w14:srgbClr w14:val="000000"/>
                  </w14:solidFill>
                  <w14:prstDash w14:val="solid"/>
                  <w14:miter w14:val="0"/>
                </w14:textOutline>
              </w:rPr>
              <w:t>量</w:t>
            </w:r>
          </w:p>
          <w:p w14:paraId="59B6010A">
            <w:pPr>
              <w:spacing w:before="9" w:line="222" w:lineRule="auto"/>
              <w:ind w:left="105"/>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2"/>
                <w:sz w:val="15"/>
                <w:szCs w:val="15"/>
                <w14:textOutline w14:w="2743" w14:cap="flat" w14:cmpd="sng" w14:algn="ctr">
                  <w14:solidFill>
                    <w14:srgbClr w14:val="000000"/>
                  </w14:solidFill>
                  <w14:prstDash w14:val="solid"/>
                  <w14:miter w14:val="0"/>
                </w14:textOutline>
              </w:rPr>
              <w:t>控</w:t>
            </w:r>
            <w:r>
              <w:rPr>
                <w:rFonts w:hint="default" w:ascii="Times New Roman" w:hAnsi="Times New Roman" w:eastAsia="宋体" w:cs="Times New Roman"/>
                <w:color w:val="auto"/>
                <w:spacing w:val="-10"/>
                <w:sz w:val="15"/>
                <w:szCs w:val="15"/>
              </w:rPr>
              <w:t xml:space="preserve"> </w:t>
            </w:r>
            <w:r>
              <w:rPr>
                <w:rFonts w:hint="default" w:ascii="Times New Roman" w:hAnsi="Times New Roman" w:eastAsia="宋体" w:cs="Times New Roman"/>
                <w:color w:val="auto"/>
                <w:spacing w:val="-10"/>
                <w:sz w:val="15"/>
                <w:szCs w:val="15"/>
                <w14:textOutline w14:w="2743" w14:cap="flat" w14:cmpd="sng" w14:algn="ctr">
                  <w14:solidFill>
                    <w14:srgbClr w14:val="000000"/>
                  </w14:solidFill>
                  <w14:prstDash w14:val="solid"/>
                  <w14:miter w14:val="0"/>
                </w14:textOutline>
              </w:rPr>
              <w:t>制</w:t>
            </w:r>
          </w:p>
          <w:p w14:paraId="5C1499B0">
            <w:pPr>
              <w:spacing w:before="14" w:line="224" w:lineRule="auto"/>
              <w:ind w:left="11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50"/>
                <w:sz w:val="15"/>
                <w:szCs w:val="15"/>
                <w14:textOutline w14:w="2743" w14:cap="flat" w14:cmpd="sng" w14:algn="ctr">
                  <w14:solidFill>
                    <w14:srgbClr w14:val="000000"/>
                  </w14:solidFill>
                  <w14:prstDash w14:val="solid"/>
                  <w14:miter w14:val="0"/>
                </w14:textOutline>
              </w:rPr>
              <w:t>(</w:t>
            </w:r>
            <w:r>
              <w:rPr>
                <w:rFonts w:hint="default" w:ascii="Times New Roman" w:hAnsi="Times New Roman" w:eastAsia="宋体" w:cs="Times New Roman"/>
                <w:color w:val="auto"/>
                <w:spacing w:val="49"/>
                <w:sz w:val="15"/>
                <w:szCs w:val="15"/>
                <w14:textOutline w14:w="2743" w14:cap="flat" w14:cmpd="sng" w14:algn="ctr">
                  <w14:solidFill>
                    <w14:srgbClr w14:val="000000"/>
                  </w14:solidFill>
                  <w14:prstDash w14:val="solid"/>
                  <w14:miter w14:val="0"/>
                </w14:textOutline>
              </w:rPr>
              <w:t>工</w:t>
            </w:r>
          </w:p>
          <w:p w14:paraId="03D24DAE">
            <w:pPr>
              <w:spacing w:before="13" w:line="222" w:lineRule="auto"/>
              <w:ind w:left="105"/>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业</w:t>
            </w:r>
            <w:r>
              <w:rPr>
                <w:rFonts w:hint="default" w:ascii="Times New Roman" w:hAnsi="Times New Roman" w:eastAsia="宋体" w:cs="Times New Roman"/>
                <w:color w:val="auto"/>
                <w:spacing w:val="-10"/>
                <w:sz w:val="15"/>
                <w:szCs w:val="15"/>
              </w:rPr>
              <w:t xml:space="preserve"> </w:t>
            </w:r>
            <w:r>
              <w:rPr>
                <w:rFonts w:hint="default" w:ascii="Times New Roman" w:hAnsi="Times New Roman" w:eastAsia="宋体" w:cs="Times New Roman"/>
                <w:color w:val="auto"/>
                <w:spacing w:val="-10"/>
                <w:sz w:val="15"/>
                <w:szCs w:val="15"/>
                <w14:textOutline w14:w="2743" w14:cap="flat" w14:cmpd="sng" w14:algn="ctr">
                  <w14:solidFill>
                    <w14:srgbClr w14:val="000000"/>
                  </w14:solidFill>
                  <w14:prstDash w14:val="solid"/>
                  <w14:miter w14:val="0"/>
                </w14:textOutline>
              </w:rPr>
              <w:t>建</w:t>
            </w:r>
          </w:p>
          <w:p w14:paraId="6D1B8DBD">
            <w:pPr>
              <w:spacing w:before="14" w:line="221" w:lineRule="auto"/>
              <w:ind w:left="108"/>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2"/>
                <w:sz w:val="15"/>
                <w:szCs w:val="15"/>
                <w14:textOutline w14:w="2743" w14:cap="flat" w14:cmpd="sng" w14:algn="ctr">
                  <w14:solidFill>
                    <w14:srgbClr w14:val="000000"/>
                  </w14:solidFill>
                  <w14:prstDash w14:val="solid"/>
                  <w14:miter w14:val="0"/>
                </w14:textOutline>
              </w:rPr>
              <w:t>设</w:t>
            </w:r>
            <w:r>
              <w:rPr>
                <w:rFonts w:hint="default" w:ascii="Times New Roman" w:hAnsi="Times New Roman" w:eastAsia="宋体" w:cs="Times New Roman"/>
                <w:color w:val="auto"/>
                <w:spacing w:val="-11"/>
                <w:sz w:val="15"/>
                <w:szCs w:val="15"/>
              </w:rPr>
              <w:t xml:space="preserve"> </w:t>
            </w:r>
            <w:r>
              <w:rPr>
                <w:rFonts w:hint="default" w:ascii="Times New Roman" w:hAnsi="Times New Roman" w:eastAsia="宋体" w:cs="Times New Roman"/>
                <w:color w:val="auto"/>
                <w:spacing w:val="-11"/>
                <w:sz w:val="15"/>
                <w:szCs w:val="15"/>
                <w14:textOutline w14:w="2743" w14:cap="flat" w14:cmpd="sng" w14:algn="ctr">
                  <w14:solidFill>
                    <w14:srgbClr w14:val="000000"/>
                  </w14:solidFill>
                  <w14:prstDash w14:val="solid"/>
                  <w14:miter w14:val="0"/>
                </w14:textOutline>
              </w:rPr>
              <w:t>项</w:t>
            </w:r>
          </w:p>
          <w:p w14:paraId="2BC5267D">
            <w:pPr>
              <w:spacing w:before="15" w:line="222" w:lineRule="auto"/>
              <w:ind w:left="134"/>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21"/>
                <w:sz w:val="15"/>
                <w:szCs w:val="15"/>
                <w14:textOutline w14:w="2743" w14:cap="flat" w14:cmpd="sng" w14:algn="ctr">
                  <w14:solidFill>
                    <w14:srgbClr w14:val="000000"/>
                  </w14:solidFill>
                  <w14:prstDash w14:val="solid"/>
                  <w14:miter w14:val="0"/>
                </w14:textOutline>
              </w:rPr>
              <w:t>目</w:t>
            </w:r>
            <w:r>
              <w:rPr>
                <w:rFonts w:hint="default" w:ascii="Times New Roman" w:hAnsi="Times New Roman" w:eastAsia="宋体" w:cs="Times New Roman"/>
                <w:color w:val="auto"/>
                <w:spacing w:val="-20"/>
                <w:sz w:val="15"/>
                <w:szCs w:val="15"/>
              </w:rPr>
              <w:t xml:space="preserve"> </w:t>
            </w:r>
            <w:r>
              <w:rPr>
                <w:rFonts w:hint="default" w:ascii="Times New Roman" w:hAnsi="Times New Roman" w:eastAsia="宋体" w:cs="Times New Roman"/>
                <w:color w:val="auto"/>
                <w:spacing w:val="-20"/>
                <w:sz w:val="15"/>
                <w:szCs w:val="15"/>
                <w14:textOutline w14:w="2743" w14:cap="flat" w14:cmpd="sng" w14:algn="ctr">
                  <w14:solidFill>
                    <w14:srgbClr w14:val="000000"/>
                  </w14:solidFill>
                  <w14:prstDash w14:val="solid"/>
                  <w14:miter w14:val="0"/>
                </w14:textOutline>
              </w:rPr>
              <w:t>详</w:t>
            </w:r>
          </w:p>
          <w:p w14:paraId="04334281">
            <w:pPr>
              <w:spacing w:before="14" w:line="218" w:lineRule="auto"/>
              <w:ind w:left="10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7"/>
                <w:sz w:val="15"/>
                <w:szCs w:val="15"/>
                <w14:textOutline w14:w="2743" w14:cap="flat" w14:cmpd="sng" w14:algn="ctr">
                  <w14:solidFill>
                    <w14:srgbClr w14:val="000000"/>
                  </w14:solidFill>
                  <w14:prstDash w14:val="solid"/>
                  <w14:miter w14:val="0"/>
                </w14:textOutline>
              </w:rPr>
              <w:t>填</w:t>
            </w:r>
            <w:r>
              <w:rPr>
                <w:rFonts w:hint="default" w:ascii="Times New Roman" w:hAnsi="Times New Roman" w:eastAsia="宋体" w:cs="Times New Roman"/>
                <w:color w:val="auto"/>
                <w:spacing w:val="-6"/>
                <w:sz w:val="15"/>
                <w:szCs w:val="15"/>
              </w:rPr>
              <w:t xml:space="preserve"> </w:t>
            </w:r>
            <w:r>
              <w:rPr>
                <w:rFonts w:hint="default" w:ascii="Times New Roman" w:hAnsi="Times New Roman" w:eastAsia="宋体" w:cs="Times New Roman"/>
                <w:color w:val="auto"/>
                <w:spacing w:val="-6"/>
                <w:sz w:val="15"/>
                <w:szCs w:val="15"/>
                <w14:textOutline w14:w="2743" w14:cap="flat" w14:cmpd="sng" w14:algn="ctr">
                  <w14:solidFill>
                    <w14:srgbClr w14:val="000000"/>
                  </w14:solidFill>
                  <w14:prstDash w14:val="solid"/>
                  <w14:miter w14:val="0"/>
                </w14:textOutline>
              </w:rPr>
              <w:t>)</w:t>
            </w:r>
          </w:p>
        </w:tc>
        <w:tc>
          <w:tcPr>
            <w:tcW w:w="1794" w:type="dxa"/>
            <w:tcBorders>
              <w:tl2br w:val="nil"/>
              <w:tr2bl w:val="nil"/>
            </w:tcBorders>
            <w:vAlign w:val="center"/>
          </w:tcPr>
          <w:p w14:paraId="19246139">
            <w:pPr>
              <w:spacing w:before="120" w:line="222" w:lineRule="auto"/>
              <w:ind w:left="668"/>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污染物</w:t>
            </w:r>
          </w:p>
        </w:tc>
        <w:tc>
          <w:tcPr>
            <w:tcW w:w="1143" w:type="dxa"/>
            <w:gridSpan w:val="2"/>
            <w:tcBorders>
              <w:tl2br w:val="nil"/>
              <w:tr2bl w:val="nil"/>
            </w:tcBorders>
            <w:vAlign w:val="center"/>
          </w:tcPr>
          <w:p w14:paraId="30D92E23">
            <w:pPr>
              <w:spacing w:before="22" w:line="239" w:lineRule="auto"/>
              <w:ind w:left="348"/>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2"/>
                <w:sz w:val="15"/>
                <w:szCs w:val="15"/>
                <w14:textOutline w14:w="2743" w14:cap="flat" w14:cmpd="sng" w14:algn="ctr">
                  <w14:solidFill>
                    <w14:srgbClr w14:val="000000"/>
                  </w14:solidFill>
                  <w14:prstDash w14:val="solid"/>
                  <w14:miter w14:val="0"/>
                </w14:textOutline>
              </w:rPr>
              <w:t>原</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有排</w:t>
            </w:r>
          </w:p>
          <w:p w14:paraId="4963E063">
            <w:pPr>
              <w:spacing w:line="216" w:lineRule="auto"/>
              <w:ind w:left="332"/>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放量</w:t>
            </w:r>
            <w:r>
              <w:rPr>
                <w:rFonts w:hint="default" w:ascii="Times New Roman" w:hAnsi="Times New Roman" w:eastAsia="Times New Roman" w:cs="Times New Roman"/>
                <w:b/>
                <w:bCs/>
                <w:color w:val="auto"/>
                <w:spacing w:val="-1"/>
                <w:sz w:val="15"/>
                <w:szCs w:val="15"/>
              </w:rPr>
              <w:t>(</w:t>
            </w:r>
            <w:r>
              <w:rPr>
                <w:rFonts w:hint="default" w:ascii="Times New Roman" w:hAnsi="Times New Roman" w:eastAsia="Times New Roman" w:cs="Times New Roman"/>
                <w:b/>
                <w:bCs/>
                <w:color w:val="auto"/>
                <w:sz w:val="15"/>
                <w:szCs w:val="15"/>
              </w:rPr>
              <w:t>1)</w:t>
            </w:r>
          </w:p>
        </w:tc>
        <w:tc>
          <w:tcPr>
            <w:tcW w:w="1060" w:type="dxa"/>
            <w:tcBorders>
              <w:tl2br w:val="nil"/>
              <w:tr2bl w:val="nil"/>
            </w:tcBorders>
            <w:vAlign w:val="center"/>
          </w:tcPr>
          <w:p w14:paraId="26BDCCD7">
            <w:pPr>
              <w:spacing w:before="22" w:line="228" w:lineRule="auto"/>
              <w:ind w:left="139" w:right="78" w:hanging="61"/>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本期</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工程实际</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排放</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浓度</w:t>
            </w:r>
            <w:r>
              <w:rPr>
                <w:rFonts w:hint="default" w:ascii="Times New Roman" w:hAnsi="Times New Roman" w:eastAsia="Times New Roman" w:cs="Times New Roman"/>
                <w:b/>
                <w:bCs/>
                <w:color w:val="auto"/>
                <w:sz w:val="15"/>
                <w:szCs w:val="15"/>
              </w:rPr>
              <w:t>(2)</w:t>
            </w:r>
          </w:p>
        </w:tc>
        <w:tc>
          <w:tcPr>
            <w:tcW w:w="1096" w:type="dxa"/>
            <w:gridSpan w:val="2"/>
            <w:tcBorders>
              <w:tl2br w:val="nil"/>
              <w:tr2bl w:val="nil"/>
            </w:tcBorders>
            <w:vAlign w:val="center"/>
          </w:tcPr>
          <w:p w14:paraId="41C78D0B">
            <w:pPr>
              <w:spacing w:before="22" w:line="228" w:lineRule="auto"/>
              <w:ind w:left="160" w:right="94" w:hanging="62"/>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本期</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工程允许</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排放</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浓度</w:t>
            </w:r>
            <w:r>
              <w:rPr>
                <w:rFonts w:hint="default" w:ascii="Times New Roman" w:hAnsi="Times New Roman" w:eastAsia="Times New Roman" w:cs="Times New Roman"/>
                <w:b/>
                <w:bCs/>
                <w:color w:val="auto"/>
                <w:sz w:val="15"/>
                <w:szCs w:val="15"/>
              </w:rPr>
              <w:t>(3)</w:t>
            </w:r>
          </w:p>
        </w:tc>
        <w:tc>
          <w:tcPr>
            <w:tcW w:w="996" w:type="dxa"/>
            <w:gridSpan w:val="2"/>
            <w:tcBorders>
              <w:tl2br w:val="nil"/>
              <w:tr2bl w:val="nil"/>
            </w:tcBorders>
            <w:vAlign w:val="center"/>
          </w:tcPr>
          <w:p w14:paraId="18E63484">
            <w:pPr>
              <w:spacing w:before="22" w:line="220" w:lineRule="auto"/>
              <w:ind w:left="125"/>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期工程产</w:t>
            </w:r>
          </w:p>
          <w:p w14:paraId="02AB7D2F">
            <w:pPr>
              <w:spacing w:before="15" w:line="217" w:lineRule="auto"/>
              <w:ind w:left="265"/>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生量</w:t>
            </w:r>
            <w:r>
              <w:rPr>
                <w:rFonts w:hint="default" w:ascii="Times New Roman" w:hAnsi="Times New Roman" w:eastAsia="Times New Roman" w:cs="Times New Roman"/>
                <w:b/>
                <w:bCs/>
                <w:color w:val="auto"/>
                <w:spacing w:val="-1"/>
                <w:sz w:val="15"/>
                <w:szCs w:val="15"/>
              </w:rPr>
              <w:t>(4</w:t>
            </w:r>
            <w:r>
              <w:rPr>
                <w:rFonts w:hint="default" w:ascii="Times New Roman" w:hAnsi="Times New Roman" w:eastAsia="Times New Roman" w:cs="Times New Roman"/>
                <w:b/>
                <w:bCs/>
                <w:color w:val="auto"/>
                <w:sz w:val="15"/>
                <w:szCs w:val="15"/>
              </w:rPr>
              <w:t>)</w:t>
            </w:r>
          </w:p>
        </w:tc>
        <w:tc>
          <w:tcPr>
            <w:tcW w:w="1101" w:type="dxa"/>
            <w:gridSpan w:val="3"/>
            <w:tcBorders>
              <w:tl2br w:val="nil"/>
              <w:tr2bl w:val="nil"/>
            </w:tcBorders>
            <w:vAlign w:val="center"/>
          </w:tcPr>
          <w:p w14:paraId="3B70FE97">
            <w:pPr>
              <w:spacing w:before="22" w:line="220" w:lineRule="auto"/>
              <w:ind w:left="101"/>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期工程自身</w:t>
            </w:r>
          </w:p>
          <w:p w14:paraId="0CA20283">
            <w:pPr>
              <w:spacing w:before="15" w:line="217" w:lineRule="auto"/>
              <w:ind w:left="250"/>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2"/>
                <w:sz w:val="15"/>
                <w:szCs w:val="15"/>
                <w14:textOutline w14:w="2743" w14:cap="flat" w14:cmpd="sng" w14:algn="ctr">
                  <w14:solidFill>
                    <w14:srgbClr w14:val="000000"/>
                  </w14:solidFill>
                  <w14:prstDash w14:val="solid"/>
                  <w14:miter w14:val="0"/>
                </w14:textOutline>
              </w:rPr>
              <w:t>削减量</w:t>
            </w:r>
            <w:r>
              <w:rPr>
                <w:rFonts w:hint="default" w:ascii="Times New Roman" w:hAnsi="Times New Roman" w:eastAsia="Times New Roman" w:cs="Times New Roman"/>
                <w:b/>
                <w:bCs/>
                <w:color w:val="auto"/>
                <w:spacing w:val="-2"/>
                <w:sz w:val="15"/>
                <w:szCs w:val="15"/>
              </w:rPr>
              <w:t>(5)</w:t>
            </w:r>
          </w:p>
        </w:tc>
        <w:tc>
          <w:tcPr>
            <w:tcW w:w="1130" w:type="dxa"/>
            <w:gridSpan w:val="3"/>
            <w:tcBorders>
              <w:tl2br w:val="nil"/>
              <w:tr2bl w:val="nil"/>
            </w:tcBorders>
            <w:vAlign w:val="center"/>
          </w:tcPr>
          <w:p w14:paraId="0C99BB91">
            <w:pPr>
              <w:spacing w:before="22" w:line="217" w:lineRule="auto"/>
              <w:ind w:left="114"/>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期工程实际</w:t>
            </w:r>
          </w:p>
          <w:p w14:paraId="135CA628">
            <w:pPr>
              <w:spacing w:before="17" w:line="217" w:lineRule="auto"/>
              <w:ind w:left="253"/>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排放</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量</w:t>
            </w:r>
            <w:r>
              <w:rPr>
                <w:rFonts w:hint="default" w:ascii="Times New Roman" w:hAnsi="Times New Roman" w:eastAsia="Times New Roman" w:cs="Times New Roman"/>
                <w:b/>
                <w:bCs/>
                <w:color w:val="auto"/>
                <w:sz w:val="15"/>
                <w:szCs w:val="15"/>
              </w:rPr>
              <w:t>(6)</w:t>
            </w:r>
          </w:p>
        </w:tc>
        <w:tc>
          <w:tcPr>
            <w:tcW w:w="1137" w:type="dxa"/>
            <w:gridSpan w:val="2"/>
            <w:tcBorders>
              <w:tl2br w:val="nil"/>
              <w:tr2bl w:val="nil"/>
            </w:tcBorders>
            <w:vAlign w:val="center"/>
          </w:tcPr>
          <w:p w14:paraId="3F6B5818">
            <w:pPr>
              <w:spacing w:before="22" w:line="228" w:lineRule="auto"/>
              <w:ind w:left="181" w:right="113" w:hanging="61"/>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本期</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工程核定</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排放</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总量</w:t>
            </w:r>
            <w:r>
              <w:rPr>
                <w:rFonts w:hint="default" w:ascii="Times New Roman" w:hAnsi="Times New Roman" w:eastAsia="Times New Roman" w:cs="Times New Roman"/>
                <w:b/>
                <w:bCs/>
                <w:color w:val="auto"/>
                <w:sz w:val="15"/>
                <w:szCs w:val="15"/>
              </w:rPr>
              <w:t>(7)</w:t>
            </w:r>
          </w:p>
        </w:tc>
        <w:tc>
          <w:tcPr>
            <w:tcW w:w="1273" w:type="dxa"/>
            <w:tcBorders>
              <w:tl2br w:val="nil"/>
              <w:tr2bl w:val="nil"/>
            </w:tcBorders>
            <w:vAlign w:val="center"/>
          </w:tcPr>
          <w:p w14:paraId="7B7F0FE5">
            <w:pPr>
              <w:spacing w:before="22" w:line="228" w:lineRule="auto"/>
              <w:ind w:left="143" w:right="129" w:firstLine="8"/>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本期工程</w:t>
            </w:r>
            <w:r>
              <w:rPr>
                <w:rFonts w:hint="default" w:ascii="Times New Roman" w:hAnsi="Times New Roman" w:eastAsia="Times New Roman" w:cs="Times New Roman"/>
                <w:b/>
                <w:bCs/>
                <w:color w:val="auto"/>
                <w:sz w:val="15"/>
                <w:szCs w:val="15"/>
              </w:rPr>
              <w:t>“</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以新</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带老</w:t>
            </w:r>
            <w:r>
              <w:rPr>
                <w:rFonts w:hint="default" w:ascii="Times New Roman" w:hAnsi="Times New Roman" w:eastAsia="Times New Roman" w:cs="Times New Roman"/>
                <w:b/>
                <w:bCs/>
                <w:color w:val="auto"/>
                <w:spacing w:val="-1"/>
                <w:sz w:val="15"/>
                <w:szCs w:val="15"/>
              </w:rPr>
              <w:t>”</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削减</w:t>
            </w: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量</w:t>
            </w:r>
            <w:r>
              <w:rPr>
                <w:rFonts w:hint="default" w:ascii="Times New Roman" w:hAnsi="Times New Roman" w:eastAsia="Times New Roman" w:cs="Times New Roman"/>
                <w:b/>
                <w:bCs/>
                <w:color w:val="auto"/>
                <w:sz w:val="15"/>
                <w:szCs w:val="15"/>
              </w:rPr>
              <w:t>(8)</w:t>
            </w:r>
          </w:p>
        </w:tc>
        <w:tc>
          <w:tcPr>
            <w:tcW w:w="1135" w:type="dxa"/>
            <w:gridSpan w:val="2"/>
            <w:tcBorders>
              <w:tl2br w:val="nil"/>
              <w:tr2bl w:val="nil"/>
            </w:tcBorders>
            <w:vAlign w:val="center"/>
          </w:tcPr>
          <w:p w14:paraId="73CBFD9A">
            <w:pPr>
              <w:spacing w:before="22" w:line="217" w:lineRule="auto"/>
              <w:ind w:left="121"/>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全厂实际排放</w:t>
            </w:r>
          </w:p>
          <w:p w14:paraId="5273CCE5">
            <w:pPr>
              <w:spacing w:before="17" w:line="217" w:lineRule="auto"/>
              <w:ind w:left="339"/>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2"/>
                <w:sz w:val="15"/>
                <w:szCs w:val="15"/>
                <w14:textOutline w14:w="2743" w14:cap="flat" w14:cmpd="sng" w14:algn="ctr">
                  <w14:solidFill>
                    <w14:srgbClr w14:val="000000"/>
                  </w14:solidFill>
                  <w14:prstDash w14:val="solid"/>
                  <w14:miter w14:val="0"/>
                </w14:textOutline>
              </w:rPr>
              <w:t>总</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量</w:t>
            </w:r>
            <w:r>
              <w:rPr>
                <w:rFonts w:hint="default" w:ascii="Times New Roman" w:hAnsi="Times New Roman" w:eastAsia="Times New Roman" w:cs="Times New Roman"/>
                <w:b/>
                <w:bCs/>
                <w:color w:val="auto"/>
                <w:spacing w:val="-1"/>
                <w:sz w:val="15"/>
                <w:szCs w:val="15"/>
              </w:rPr>
              <w:t>(9)</w:t>
            </w:r>
          </w:p>
        </w:tc>
        <w:tc>
          <w:tcPr>
            <w:tcW w:w="1132" w:type="dxa"/>
            <w:gridSpan w:val="2"/>
            <w:tcBorders>
              <w:tl2br w:val="nil"/>
              <w:tr2bl w:val="nil"/>
            </w:tcBorders>
            <w:vAlign w:val="center"/>
          </w:tcPr>
          <w:p w14:paraId="4A08F5AA">
            <w:pPr>
              <w:spacing w:before="22" w:line="220" w:lineRule="auto"/>
              <w:ind w:left="11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全厂核定排放</w:t>
            </w:r>
          </w:p>
          <w:p w14:paraId="6E4D416E">
            <w:pPr>
              <w:spacing w:before="15" w:line="217" w:lineRule="auto"/>
              <w:ind w:left="299"/>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总量</w:t>
            </w:r>
            <w:r>
              <w:rPr>
                <w:rFonts w:hint="default" w:ascii="Times New Roman" w:hAnsi="Times New Roman" w:eastAsia="Times New Roman" w:cs="Times New Roman"/>
                <w:b/>
                <w:bCs/>
                <w:color w:val="auto"/>
                <w:spacing w:val="-1"/>
                <w:sz w:val="15"/>
                <w:szCs w:val="15"/>
              </w:rPr>
              <w:t>(10)</w:t>
            </w:r>
          </w:p>
        </w:tc>
        <w:tc>
          <w:tcPr>
            <w:tcW w:w="1275" w:type="dxa"/>
            <w:gridSpan w:val="2"/>
            <w:tcBorders>
              <w:tl2br w:val="nil"/>
              <w:tr2bl w:val="nil"/>
            </w:tcBorders>
            <w:vAlign w:val="center"/>
          </w:tcPr>
          <w:p w14:paraId="347C0E6B">
            <w:pPr>
              <w:spacing w:before="22" w:line="220" w:lineRule="auto"/>
              <w:ind w:left="129"/>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pacing w:val="-2"/>
                <w:sz w:val="15"/>
                <w:szCs w:val="15"/>
                <w14:textOutline w14:w="2743" w14:cap="flat" w14:cmpd="sng" w14:algn="ctr">
                  <w14:solidFill>
                    <w14:srgbClr w14:val="000000"/>
                  </w14:solidFill>
                  <w14:prstDash w14:val="solid"/>
                  <w14:miter w14:val="0"/>
                </w14:textOutline>
              </w:rPr>
              <w:t>区域平衡替</w:t>
            </w:r>
            <w:r>
              <w:rPr>
                <w:rFonts w:hint="default" w:ascii="Times New Roman" w:hAnsi="Times New Roman" w:eastAsia="宋体" w:cs="Times New Roman"/>
                <w:color w:val="auto"/>
                <w:spacing w:val="-1"/>
                <w:sz w:val="15"/>
                <w:szCs w:val="15"/>
                <w14:textOutline w14:w="2743" w14:cap="flat" w14:cmpd="sng" w14:algn="ctr">
                  <w14:solidFill>
                    <w14:srgbClr w14:val="000000"/>
                  </w14:solidFill>
                  <w14:prstDash w14:val="solid"/>
                  <w14:miter w14:val="0"/>
                </w14:textOutline>
              </w:rPr>
              <w:t>代削</w:t>
            </w:r>
          </w:p>
          <w:p w14:paraId="5C5FC3A9">
            <w:pPr>
              <w:spacing w:before="15" w:line="217" w:lineRule="auto"/>
              <w:ind w:left="375"/>
              <w:rPr>
                <w:rFonts w:hint="default" w:ascii="Times New Roman" w:hAnsi="Times New Roman" w:eastAsia="Times New Roman" w:cs="Times New Roman"/>
                <w:color w:val="auto"/>
                <w:sz w:val="15"/>
                <w:szCs w:val="15"/>
              </w:rPr>
            </w:pPr>
            <w:r>
              <w:rPr>
                <w:rFonts w:hint="default" w:ascii="Times New Roman" w:hAnsi="Times New Roman" w:eastAsia="宋体" w:cs="Times New Roman"/>
                <w:color w:val="auto"/>
                <w:spacing w:val="-2"/>
                <w:sz w:val="15"/>
                <w:szCs w:val="15"/>
                <w14:textOutline w14:w="2743" w14:cap="flat" w14:cmpd="sng" w14:algn="ctr">
                  <w14:solidFill>
                    <w14:srgbClr w14:val="000000"/>
                  </w14:solidFill>
                  <w14:prstDash w14:val="solid"/>
                  <w14:miter w14:val="0"/>
                </w14:textOutline>
              </w:rPr>
              <w:t>减量</w:t>
            </w:r>
            <w:r>
              <w:rPr>
                <w:rFonts w:hint="default" w:ascii="Times New Roman" w:hAnsi="Times New Roman" w:eastAsia="Times New Roman" w:cs="Times New Roman"/>
                <w:b/>
                <w:bCs/>
                <w:color w:val="auto"/>
                <w:spacing w:val="-2"/>
                <w:sz w:val="15"/>
                <w:szCs w:val="15"/>
              </w:rPr>
              <w:t>(11)</w:t>
            </w:r>
          </w:p>
        </w:tc>
        <w:tc>
          <w:tcPr>
            <w:tcW w:w="1000" w:type="dxa"/>
            <w:gridSpan w:val="2"/>
            <w:tcBorders>
              <w:tl2br w:val="nil"/>
              <w:tr2bl w:val="nil"/>
            </w:tcBorders>
            <w:vAlign w:val="center"/>
          </w:tcPr>
          <w:p w14:paraId="34DB05BA">
            <w:pPr>
              <w:spacing w:before="34" w:line="222" w:lineRule="auto"/>
              <w:ind w:left="127"/>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14:textOutline w14:w="2743" w14:cap="flat" w14:cmpd="sng" w14:algn="ctr">
                  <w14:solidFill>
                    <w14:srgbClr w14:val="000000"/>
                  </w14:solidFill>
                  <w14:prstDash w14:val="solid"/>
                  <w14:miter w14:val="0"/>
                </w14:textOutline>
              </w:rPr>
              <w:t>排放增减量</w:t>
            </w:r>
          </w:p>
          <w:p w14:paraId="2462094E">
            <w:pPr>
              <w:spacing w:before="27" w:line="193" w:lineRule="auto"/>
              <w:ind w:left="379"/>
              <w:rPr>
                <w:rFonts w:hint="default" w:ascii="Times New Roman" w:hAnsi="Times New Roman" w:eastAsia="Times New Roman" w:cs="Times New Roman"/>
                <w:color w:val="auto"/>
                <w:sz w:val="15"/>
                <w:szCs w:val="15"/>
              </w:rPr>
            </w:pPr>
            <w:r>
              <w:rPr>
                <w:rFonts w:hint="default" w:ascii="Times New Roman" w:hAnsi="Times New Roman" w:eastAsia="Times New Roman" w:cs="Times New Roman"/>
                <w:b/>
                <w:bCs/>
                <w:color w:val="auto"/>
                <w:spacing w:val="-2"/>
                <w:sz w:val="15"/>
                <w:szCs w:val="15"/>
              </w:rPr>
              <w:t>(</w:t>
            </w:r>
            <w:r>
              <w:rPr>
                <w:rFonts w:hint="default" w:ascii="Times New Roman" w:hAnsi="Times New Roman" w:eastAsia="Times New Roman" w:cs="Times New Roman"/>
                <w:b/>
                <w:bCs/>
                <w:color w:val="auto"/>
                <w:spacing w:val="-1"/>
                <w:sz w:val="15"/>
                <w:szCs w:val="15"/>
              </w:rPr>
              <w:t>12)</w:t>
            </w:r>
          </w:p>
        </w:tc>
      </w:tr>
      <w:tr w14:paraId="3804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01" w:type="dxa"/>
            <w:gridSpan w:val="2"/>
            <w:vMerge w:val="continue"/>
            <w:tcBorders>
              <w:tl2br w:val="nil"/>
              <w:tr2bl w:val="nil"/>
            </w:tcBorders>
            <w:vAlign w:val="center"/>
          </w:tcPr>
          <w:p w14:paraId="4D99955B">
            <w:pPr>
              <w:rPr>
                <w:rFonts w:hint="default" w:ascii="Times New Roman" w:hAnsi="Times New Roman" w:cs="Times New Roman"/>
                <w:color w:val="auto"/>
              </w:rPr>
            </w:pPr>
          </w:p>
        </w:tc>
        <w:tc>
          <w:tcPr>
            <w:tcW w:w="1794" w:type="dxa"/>
            <w:tcBorders>
              <w:tl2br w:val="nil"/>
              <w:tr2bl w:val="nil"/>
            </w:tcBorders>
            <w:vAlign w:val="center"/>
          </w:tcPr>
          <w:p w14:paraId="079F9F04">
            <w:pPr>
              <w:spacing w:before="24" w:line="215" w:lineRule="auto"/>
              <w:ind w:left="589" w:leftChars="0"/>
              <w:rPr>
                <w:rFonts w:hint="default" w:ascii="Times New Roman" w:hAnsi="Times New Roman" w:eastAsia="宋体" w:cs="Times New Roman"/>
                <w:color w:val="auto"/>
                <w:sz w:val="15"/>
                <w:szCs w:val="15"/>
                <w:lang w:val="en-US" w:eastAsia="zh-CN"/>
                <w14:textOutline w14:w="2743" w14:cap="flat" w14:cmpd="sng" w14:algn="ctr">
                  <w14:solidFill>
                    <w14:srgbClr w14:val="000000"/>
                  </w14:solidFill>
                  <w14:prstDash w14:val="solid"/>
                  <w14:miter w14:val="0"/>
                </w14:textOutline>
              </w:rPr>
            </w:pPr>
            <w:r>
              <w:rPr>
                <w:rFonts w:hint="eastAsia" w:ascii="Times New Roman" w:hAnsi="Times New Roman" w:eastAsia="宋体" w:cs="Times New Roman"/>
                <w:color w:val="auto"/>
                <w:sz w:val="15"/>
                <w:szCs w:val="15"/>
                <w:lang w:val="en-US" w:eastAsia="zh-CN"/>
                <w14:textOutline w14:w="2743" w14:cap="flat" w14:cmpd="sng" w14:algn="ctr">
                  <w14:solidFill>
                    <w14:srgbClr w14:val="000000"/>
                  </w14:solidFill>
                  <w14:prstDash w14:val="solid"/>
                  <w14:miter w14:val="0"/>
                </w14:textOutline>
              </w:rPr>
              <w:t>非甲烷总烃</w:t>
            </w:r>
          </w:p>
        </w:tc>
        <w:tc>
          <w:tcPr>
            <w:tcW w:w="1143" w:type="dxa"/>
            <w:gridSpan w:val="2"/>
            <w:tcBorders>
              <w:tl2br w:val="nil"/>
              <w:tr2bl w:val="nil"/>
            </w:tcBorders>
            <w:vAlign w:val="center"/>
          </w:tcPr>
          <w:p w14:paraId="0145A7F8">
            <w:pPr>
              <w:spacing w:before="43" w:line="189" w:lineRule="auto"/>
              <w:jc w:val="center"/>
              <w:rPr>
                <w:rFonts w:hint="default" w:ascii="Times New Roman" w:hAnsi="Times New Roman" w:eastAsia="宋体" w:cs="Times New Roman"/>
                <w:color w:val="auto"/>
                <w:spacing w:val="-5"/>
                <w:sz w:val="15"/>
                <w:szCs w:val="15"/>
              </w:rPr>
            </w:pPr>
          </w:p>
        </w:tc>
        <w:tc>
          <w:tcPr>
            <w:tcW w:w="1060" w:type="dxa"/>
            <w:tcBorders>
              <w:tl2br w:val="nil"/>
              <w:tr2bl w:val="nil"/>
            </w:tcBorders>
            <w:vAlign w:val="center"/>
          </w:tcPr>
          <w:p w14:paraId="575E98F8">
            <w:pPr>
              <w:spacing w:before="79" w:line="217" w:lineRule="auto"/>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4.00</w:t>
            </w:r>
          </w:p>
        </w:tc>
        <w:tc>
          <w:tcPr>
            <w:tcW w:w="1096" w:type="dxa"/>
            <w:gridSpan w:val="2"/>
            <w:tcBorders>
              <w:tl2br w:val="nil"/>
              <w:tr2bl w:val="nil"/>
            </w:tcBorders>
            <w:vAlign w:val="center"/>
          </w:tcPr>
          <w:p w14:paraId="046C09F5">
            <w:pPr>
              <w:spacing w:before="79" w:line="217" w:lineRule="auto"/>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50</w:t>
            </w:r>
          </w:p>
        </w:tc>
        <w:tc>
          <w:tcPr>
            <w:tcW w:w="996" w:type="dxa"/>
            <w:gridSpan w:val="2"/>
            <w:tcBorders>
              <w:tl2br w:val="nil"/>
              <w:tr2bl w:val="nil"/>
            </w:tcBorders>
            <w:vAlign w:val="center"/>
          </w:tcPr>
          <w:p w14:paraId="3478B853">
            <w:pPr>
              <w:spacing w:before="79" w:line="217" w:lineRule="auto"/>
              <w:jc w:val="center"/>
              <w:rPr>
                <w:rFonts w:hint="default" w:ascii="Times New Roman" w:hAnsi="Times New Roman" w:cs="Times New Roman"/>
                <w:sz w:val="15"/>
                <w:szCs w:val="15"/>
                <w:lang w:val="en-US" w:eastAsia="zh-CN"/>
              </w:rPr>
            </w:pPr>
          </w:p>
        </w:tc>
        <w:tc>
          <w:tcPr>
            <w:tcW w:w="1101" w:type="dxa"/>
            <w:gridSpan w:val="3"/>
            <w:tcBorders>
              <w:tl2br w:val="nil"/>
              <w:tr2bl w:val="nil"/>
            </w:tcBorders>
            <w:vAlign w:val="center"/>
          </w:tcPr>
          <w:p w14:paraId="0E4CB5C9">
            <w:pPr>
              <w:spacing w:before="79" w:line="217" w:lineRule="auto"/>
              <w:jc w:val="center"/>
              <w:rPr>
                <w:rFonts w:hint="default" w:ascii="Times New Roman" w:hAnsi="Times New Roman" w:cs="Times New Roman"/>
                <w:sz w:val="15"/>
                <w:szCs w:val="15"/>
                <w:lang w:eastAsia="zh-CN"/>
              </w:rPr>
            </w:pPr>
          </w:p>
        </w:tc>
        <w:tc>
          <w:tcPr>
            <w:tcW w:w="1130" w:type="dxa"/>
            <w:gridSpan w:val="3"/>
            <w:tcBorders>
              <w:tl2br w:val="nil"/>
              <w:tr2bl w:val="nil"/>
            </w:tcBorders>
            <w:vAlign w:val="center"/>
          </w:tcPr>
          <w:p w14:paraId="4835974C">
            <w:pPr>
              <w:spacing w:before="79" w:line="217" w:lineRule="auto"/>
              <w:jc w:val="center"/>
              <w:rPr>
                <w:rFonts w:hint="default" w:ascii="Times New Roman" w:hAnsi="Times New Roman" w:cs="Times New Roman"/>
                <w:sz w:val="15"/>
                <w:szCs w:val="15"/>
                <w:lang w:val="en-US" w:eastAsia="zh-CN"/>
              </w:rPr>
            </w:pPr>
            <w:r>
              <w:rPr>
                <w:rFonts w:hint="eastAsia" w:ascii="Times New Roman" w:hAnsi="Times New Roman" w:cs="Times New Roman"/>
                <w:sz w:val="15"/>
                <w:szCs w:val="15"/>
                <w:lang w:val="en-US" w:eastAsia="zh-CN"/>
              </w:rPr>
              <w:t>0.00005904</w:t>
            </w:r>
          </w:p>
        </w:tc>
        <w:tc>
          <w:tcPr>
            <w:tcW w:w="1137" w:type="dxa"/>
            <w:gridSpan w:val="2"/>
            <w:tcBorders>
              <w:tl2br w:val="nil"/>
              <w:tr2bl w:val="nil"/>
            </w:tcBorders>
            <w:vAlign w:val="center"/>
          </w:tcPr>
          <w:p w14:paraId="78176C9E">
            <w:pPr>
              <w:spacing w:before="79" w:line="217" w:lineRule="auto"/>
              <w:jc w:val="center"/>
              <w:rPr>
                <w:rFonts w:hint="default" w:ascii="Times New Roman" w:hAnsi="Times New Roman" w:cs="Times New Roman"/>
                <w:sz w:val="15"/>
                <w:szCs w:val="15"/>
                <w:lang w:eastAsia="zh-CN"/>
              </w:rPr>
            </w:pPr>
            <w:r>
              <w:rPr>
                <w:rFonts w:hint="eastAsia" w:ascii="Times New Roman" w:hAnsi="Times New Roman" w:cs="Times New Roman"/>
                <w:sz w:val="15"/>
                <w:szCs w:val="15"/>
                <w:lang w:val="en-US" w:eastAsia="zh-CN"/>
              </w:rPr>
              <w:t>0.00005904</w:t>
            </w:r>
          </w:p>
        </w:tc>
        <w:tc>
          <w:tcPr>
            <w:tcW w:w="1273" w:type="dxa"/>
            <w:tcBorders>
              <w:tl2br w:val="nil"/>
              <w:tr2bl w:val="nil"/>
            </w:tcBorders>
            <w:vAlign w:val="center"/>
          </w:tcPr>
          <w:p w14:paraId="43F641F6">
            <w:pPr>
              <w:spacing w:before="79" w:line="217" w:lineRule="auto"/>
              <w:jc w:val="center"/>
              <w:rPr>
                <w:rFonts w:hint="default" w:ascii="Times New Roman" w:hAnsi="Times New Roman" w:cs="Times New Roman"/>
                <w:sz w:val="15"/>
                <w:szCs w:val="15"/>
                <w:lang w:eastAsia="zh-CN"/>
              </w:rPr>
            </w:pPr>
          </w:p>
        </w:tc>
        <w:tc>
          <w:tcPr>
            <w:tcW w:w="1135" w:type="dxa"/>
            <w:gridSpan w:val="2"/>
            <w:tcBorders>
              <w:tl2br w:val="nil"/>
              <w:tr2bl w:val="nil"/>
            </w:tcBorders>
            <w:vAlign w:val="center"/>
          </w:tcPr>
          <w:p w14:paraId="36450C75">
            <w:pPr>
              <w:spacing w:before="79" w:line="217" w:lineRule="auto"/>
              <w:jc w:val="center"/>
              <w:rPr>
                <w:rFonts w:hint="default" w:ascii="Times New Roman" w:hAnsi="Times New Roman" w:cs="Times New Roman"/>
                <w:sz w:val="15"/>
                <w:szCs w:val="15"/>
                <w:lang w:eastAsia="zh-CN"/>
              </w:rPr>
            </w:pPr>
            <w:r>
              <w:rPr>
                <w:rFonts w:hint="eastAsia" w:ascii="Times New Roman" w:hAnsi="Times New Roman" w:cs="Times New Roman"/>
                <w:sz w:val="15"/>
                <w:szCs w:val="15"/>
                <w:lang w:val="en-US" w:eastAsia="zh-CN"/>
              </w:rPr>
              <w:t>0.00005904</w:t>
            </w:r>
          </w:p>
        </w:tc>
        <w:tc>
          <w:tcPr>
            <w:tcW w:w="1132" w:type="dxa"/>
            <w:gridSpan w:val="2"/>
            <w:tcBorders>
              <w:tl2br w:val="nil"/>
              <w:tr2bl w:val="nil"/>
            </w:tcBorders>
            <w:vAlign w:val="center"/>
          </w:tcPr>
          <w:p w14:paraId="2DD331F8">
            <w:pPr>
              <w:spacing w:before="79" w:line="217" w:lineRule="auto"/>
              <w:jc w:val="center"/>
              <w:rPr>
                <w:rFonts w:hint="default" w:ascii="Times New Roman" w:hAnsi="Times New Roman" w:cs="Times New Roman"/>
                <w:sz w:val="15"/>
                <w:szCs w:val="15"/>
                <w:lang w:eastAsia="zh-CN"/>
              </w:rPr>
            </w:pPr>
            <w:r>
              <w:rPr>
                <w:rFonts w:hint="eastAsia" w:ascii="Times New Roman" w:hAnsi="Times New Roman" w:cs="Times New Roman"/>
                <w:sz w:val="15"/>
                <w:szCs w:val="15"/>
                <w:lang w:val="en-US" w:eastAsia="zh-CN"/>
              </w:rPr>
              <w:t>0.00005904</w:t>
            </w:r>
          </w:p>
        </w:tc>
        <w:tc>
          <w:tcPr>
            <w:tcW w:w="1275" w:type="dxa"/>
            <w:gridSpan w:val="2"/>
            <w:tcBorders>
              <w:tl2br w:val="nil"/>
              <w:tr2bl w:val="nil"/>
            </w:tcBorders>
            <w:vAlign w:val="center"/>
          </w:tcPr>
          <w:p w14:paraId="0B42ED32">
            <w:pPr>
              <w:spacing w:before="79" w:line="217" w:lineRule="auto"/>
              <w:jc w:val="center"/>
              <w:rPr>
                <w:rFonts w:hint="default" w:ascii="Times New Roman" w:hAnsi="Times New Roman" w:cs="Times New Roman"/>
                <w:sz w:val="15"/>
                <w:szCs w:val="15"/>
                <w:lang w:eastAsia="zh-CN"/>
              </w:rPr>
            </w:pPr>
          </w:p>
        </w:tc>
        <w:tc>
          <w:tcPr>
            <w:tcW w:w="1000" w:type="dxa"/>
            <w:gridSpan w:val="2"/>
            <w:tcBorders>
              <w:tl2br w:val="nil"/>
              <w:tr2bl w:val="nil"/>
            </w:tcBorders>
            <w:vAlign w:val="center"/>
          </w:tcPr>
          <w:p w14:paraId="61051691">
            <w:pPr>
              <w:spacing w:before="79" w:line="217" w:lineRule="auto"/>
              <w:jc w:val="center"/>
              <w:rPr>
                <w:rFonts w:hint="default" w:ascii="Times New Roman" w:hAnsi="Times New Roman" w:cs="Times New Roman"/>
                <w:sz w:val="15"/>
                <w:szCs w:val="15"/>
                <w:lang w:eastAsia="zh-CN"/>
              </w:rPr>
            </w:pPr>
            <w:r>
              <w:rPr>
                <w:rFonts w:hint="eastAsia" w:ascii="Times New Roman" w:hAnsi="Times New Roman" w:cs="Times New Roman"/>
                <w:sz w:val="15"/>
                <w:szCs w:val="15"/>
                <w:lang w:val="en-US" w:eastAsia="zh-CN"/>
              </w:rPr>
              <w:t>+0.00005904</w:t>
            </w:r>
          </w:p>
        </w:tc>
      </w:tr>
      <w:tr w14:paraId="448AA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01" w:type="dxa"/>
            <w:gridSpan w:val="2"/>
            <w:vMerge w:val="continue"/>
            <w:tcBorders>
              <w:tl2br w:val="nil"/>
              <w:tr2bl w:val="nil"/>
            </w:tcBorders>
            <w:vAlign w:val="center"/>
          </w:tcPr>
          <w:p w14:paraId="3A2FDDB3">
            <w:pPr>
              <w:rPr>
                <w:rFonts w:hint="default" w:ascii="Times New Roman" w:hAnsi="Times New Roman" w:cs="Times New Roman"/>
                <w:color w:val="auto"/>
              </w:rPr>
            </w:pPr>
          </w:p>
        </w:tc>
        <w:tc>
          <w:tcPr>
            <w:tcW w:w="1794" w:type="dxa"/>
            <w:tcBorders>
              <w:tl2br w:val="nil"/>
              <w:tr2bl w:val="nil"/>
            </w:tcBorders>
            <w:shd w:val="clear" w:color="auto" w:fill="auto"/>
            <w:vAlign w:val="center"/>
          </w:tcPr>
          <w:p w14:paraId="5F07F6EA">
            <w:pPr>
              <w:spacing w:before="24" w:line="215" w:lineRule="auto"/>
              <w:ind w:left="589" w:leftChars="0"/>
              <w:rPr>
                <w:rFonts w:hint="default" w:ascii="Times New Roman" w:hAnsi="Times New Roman" w:eastAsia="宋体" w:cs="Times New Roman"/>
                <w:color w:val="auto"/>
                <w:sz w:val="15"/>
                <w:szCs w:val="15"/>
                <w:highlight w:val="yellow"/>
                <w:lang w:val="en-US" w:eastAsia="zh-CN"/>
                <w14:textOutline w14:w="2743" w14:cap="flat" w14:cmpd="sng" w14:algn="ctr">
                  <w14:solidFill>
                    <w14:srgbClr w14:val="000000"/>
                  </w14:solidFill>
                  <w14:prstDash w14:val="solid"/>
                  <w14:miter w14:val="0"/>
                </w14:textOutline>
              </w:rPr>
            </w:pPr>
          </w:p>
        </w:tc>
        <w:tc>
          <w:tcPr>
            <w:tcW w:w="1143" w:type="dxa"/>
            <w:gridSpan w:val="2"/>
            <w:tcBorders>
              <w:tl2br w:val="nil"/>
              <w:tr2bl w:val="nil"/>
            </w:tcBorders>
            <w:vAlign w:val="center"/>
          </w:tcPr>
          <w:p w14:paraId="3046A75A">
            <w:pPr>
              <w:spacing w:before="43" w:line="189" w:lineRule="auto"/>
              <w:jc w:val="center"/>
              <w:rPr>
                <w:rFonts w:hint="default" w:ascii="Times New Roman" w:hAnsi="Times New Roman" w:eastAsia="宋体" w:cs="Times New Roman"/>
                <w:color w:val="auto"/>
                <w:spacing w:val="-5"/>
                <w:sz w:val="15"/>
                <w:szCs w:val="15"/>
                <w:highlight w:val="yellow"/>
              </w:rPr>
            </w:pPr>
          </w:p>
        </w:tc>
        <w:tc>
          <w:tcPr>
            <w:tcW w:w="1060" w:type="dxa"/>
            <w:tcBorders>
              <w:tl2br w:val="nil"/>
              <w:tr2bl w:val="nil"/>
            </w:tcBorders>
            <w:vAlign w:val="center"/>
          </w:tcPr>
          <w:p w14:paraId="44DF5CD7">
            <w:pPr>
              <w:spacing w:before="79" w:line="217" w:lineRule="auto"/>
              <w:jc w:val="center"/>
              <w:rPr>
                <w:rFonts w:hint="default" w:ascii="Times New Roman" w:hAnsi="Times New Roman" w:cs="Times New Roman"/>
                <w:sz w:val="15"/>
                <w:szCs w:val="15"/>
                <w:highlight w:val="yellow"/>
                <w:lang w:val="en-US" w:eastAsia="zh-CN"/>
              </w:rPr>
            </w:pPr>
          </w:p>
        </w:tc>
        <w:tc>
          <w:tcPr>
            <w:tcW w:w="1096" w:type="dxa"/>
            <w:gridSpan w:val="2"/>
            <w:tcBorders>
              <w:tl2br w:val="nil"/>
              <w:tr2bl w:val="nil"/>
            </w:tcBorders>
            <w:vAlign w:val="center"/>
          </w:tcPr>
          <w:p w14:paraId="38656756">
            <w:pPr>
              <w:spacing w:before="79" w:line="217" w:lineRule="auto"/>
              <w:jc w:val="center"/>
              <w:rPr>
                <w:rFonts w:hint="default" w:ascii="Times New Roman" w:hAnsi="Times New Roman" w:cs="Times New Roman"/>
                <w:sz w:val="15"/>
                <w:szCs w:val="15"/>
                <w:highlight w:val="yellow"/>
                <w:lang w:val="en-US" w:eastAsia="zh-CN"/>
              </w:rPr>
            </w:pPr>
          </w:p>
        </w:tc>
        <w:tc>
          <w:tcPr>
            <w:tcW w:w="996" w:type="dxa"/>
            <w:gridSpan w:val="2"/>
            <w:tcBorders>
              <w:tl2br w:val="nil"/>
              <w:tr2bl w:val="nil"/>
            </w:tcBorders>
            <w:vAlign w:val="center"/>
          </w:tcPr>
          <w:p w14:paraId="417B5537">
            <w:pPr>
              <w:spacing w:before="79" w:line="217" w:lineRule="auto"/>
              <w:jc w:val="center"/>
              <w:rPr>
                <w:rFonts w:hint="default" w:ascii="Times New Roman" w:hAnsi="Times New Roman" w:cs="Times New Roman"/>
                <w:sz w:val="15"/>
                <w:szCs w:val="15"/>
                <w:highlight w:val="yellow"/>
                <w:lang w:val="en-US" w:eastAsia="zh-CN"/>
              </w:rPr>
            </w:pPr>
          </w:p>
        </w:tc>
        <w:tc>
          <w:tcPr>
            <w:tcW w:w="1101" w:type="dxa"/>
            <w:gridSpan w:val="3"/>
            <w:tcBorders>
              <w:tl2br w:val="nil"/>
              <w:tr2bl w:val="nil"/>
            </w:tcBorders>
            <w:vAlign w:val="center"/>
          </w:tcPr>
          <w:p w14:paraId="0C64B541">
            <w:pPr>
              <w:spacing w:before="79" w:line="217" w:lineRule="auto"/>
              <w:jc w:val="center"/>
              <w:rPr>
                <w:rFonts w:hint="default" w:ascii="Times New Roman" w:hAnsi="Times New Roman" w:cs="Times New Roman"/>
                <w:sz w:val="15"/>
                <w:szCs w:val="15"/>
                <w:highlight w:val="yellow"/>
                <w:lang w:eastAsia="zh-CN"/>
              </w:rPr>
            </w:pPr>
          </w:p>
        </w:tc>
        <w:tc>
          <w:tcPr>
            <w:tcW w:w="1130" w:type="dxa"/>
            <w:gridSpan w:val="3"/>
            <w:tcBorders>
              <w:tl2br w:val="nil"/>
              <w:tr2bl w:val="nil"/>
            </w:tcBorders>
            <w:vAlign w:val="center"/>
          </w:tcPr>
          <w:p w14:paraId="1D9292BF">
            <w:pPr>
              <w:spacing w:before="79" w:line="217" w:lineRule="auto"/>
              <w:jc w:val="center"/>
              <w:rPr>
                <w:rFonts w:hint="default" w:ascii="Times New Roman" w:hAnsi="Times New Roman" w:cs="Times New Roman"/>
                <w:sz w:val="15"/>
                <w:szCs w:val="15"/>
                <w:highlight w:val="yellow"/>
                <w:lang w:val="en-US" w:eastAsia="zh-CN"/>
              </w:rPr>
            </w:pPr>
          </w:p>
        </w:tc>
        <w:tc>
          <w:tcPr>
            <w:tcW w:w="1137" w:type="dxa"/>
            <w:gridSpan w:val="2"/>
            <w:tcBorders>
              <w:tl2br w:val="nil"/>
              <w:tr2bl w:val="nil"/>
            </w:tcBorders>
            <w:vAlign w:val="center"/>
          </w:tcPr>
          <w:p w14:paraId="4A6FB770">
            <w:pPr>
              <w:spacing w:before="79" w:line="217" w:lineRule="auto"/>
              <w:jc w:val="center"/>
              <w:rPr>
                <w:rFonts w:hint="default" w:ascii="Times New Roman" w:hAnsi="Times New Roman" w:cs="Times New Roman"/>
                <w:sz w:val="15"/>
                <w:szCs w:val="15"/>
                <w:highlight w:val="yellow"/>
                <w:lang w:val="en-US" w:eastAsia="zh-CN"/>
              </w:rPr>
            </w:pPr>
          </w:p>
        </w:tc>
        <w:tc>
          <w:tcPr>
            <w:tcW w:w="1273" w:type="dxa"/>
            <w:tcBorders>
              <w:tl2br w:val="nil"/>
              <w:tr2bl w:val="nil"/>
            </w:tcBorders>
            <w:vAlign w:val="center"/>
          </w:tcPr>
          <w:p w14:paraId="489C506C">
            <w:pPr>
              <w:spacing w:before="79" w:line="217" w:lineRule="auto"/>
              <w:jc w:val="center"/>
              <w:rPr>
                <w:rFonts w:hint="default" w:ascii="Times New Roman" w:hAnsi="Times New Roman" w:cs="Times New Roman"/>
                <w:sz w:val="15"/>
                <w:szCs w:val="15"/>
                <w:highlight w:val="yellow"/>
                <w:lang w:eastAsia="zh-CN"/>
              </w:rPr>
            </w:pPr>
          </w:p>
        </w:tc>
        <w:tc>
          <w:tcPr>
            <w:tcW w:w="1135" w:type="dxa"/>
            <w:gridSpan w:val="2"/>
            <w:tcBorders>
              <w:tl2br w:val="nil"/>
              <w:tr2bl w:val="nil"/>
            </w:tcBorders>
            <w:vAlign w:val="center"/>
          </w:tcPr>
          <w:p w14:paraId="16B4A378">
            <w:pPr>
              <w:spacing w:before="79" w:line="217" w:lineRule="auto"/>
              <w:jc w:val="center"/>
              <w:rPr>
                <w:rFonts w:hint="default" w:ascii="Times New Roman" w:hAnsi="Times New Roman" w:cs="Times New Roman"/>
                <w:sz w:val="15"/>
                <w:szCs w:val="15"/>
                <w:highlight w:val="yellow"/>
                <w:lang w:eastAsia="zh-CN"/>
              </w:rPr>
            </w:pPr>
          </w:p>
        </w:tc>
        <w:tc>
          <w:tcPr>
            <w:tcW w:w="1132" w:type="dxa"/>
            <w:gridSpan w:val="2"/>
            <w:tcBorders>
              <w:tl2br w:val="nil"/>
              <w:tr2bl w:val="nil"/>
            </w:tcBorders>
            <w:vAlign w:val="center"/>
          </w:tcPr>
          <w:p w14:paraId="5B638CF1">
            <w:pPr>
              <w:spacing w:before="79" w:line="217" w:lineRule="auto"/>
              <w:jc w:val="center"/>
              <w:rPr>
                <w:rFonts w:hint="default" w:ascii="Times New Roman" w:hAnsi="Times New Roman" w:cs="Times New Roman"/>
                <w:sz w:val="15"/>
                <w:szCs w:val="15"/>
                <w:highlight w:val="yellow"/>
                <w:lang w:eastAsia="zh-CN"/>
              </w:rPr>
            </w:pPr>
          </w:p>
        </w:tc>
        <w:tc>
          <w:tcPr>
            <w:tcW w:w="1275" w:type="dxa"/>
            <w:gridSpan w:val="2"/>
            <w:tcBorders>
              <w:tl2br w:val="nil"/>
              <w:tr2bl w:val="nil"/>
            </w:tcBorders>
            <w:vAlign w:val="center"/>
          </w:tcPr>
          <w:p w14:paraId="725905AF">
            <w:pPr>
              <w:spacing w:before="79" w:line="217" w:lineRule="auto"/>
              <w:jc w:val="center"/>
              <w:rPr>
                <w:rFonts w:hint="default" w:ascii="Times New Roman" w:hAnsi="Times New Roman" w:cs="Times New Roman"/>
                <w:sz w:val="15"/>
                <w:szCs w:val="15"/>
                <w:highlight w:val="yellow"/>
                <w:lang w:eastAsia="zh-CN"/>
              </w:rPr>
            </w:pPr>
          </w:p>
        </w:tc>
        <w:tc>
          <w:tcPr>
            <w:tcW w:w="1000" w:type="dxa"/>
            <w:gridSpan w:val="2"/>
            <w:tcBorders>
              <w:tl2br w:val="nil"/>
              <w:tr2bl w:val="nil"/>
            </w:tcBorders>
            <w:vAlign w:val="center"/>
          </w:tcPr>
          <w:p w14:paraId="258597B5">
            <w:pPr>
              <w:spacing w:before="79" w:line="217" w:lineRule="auto"/>
              <w:jc w:val="center"/>
              <w:rPr>
                <w:rFonts w:hint="default" w:ascii="Times New Roman" w:hAnsi="Times New Roman" w:cs="Times New Roman"/>
                <w:sz w:val="15"/>
                <w:szCs w:val="15"/>
                <w:highlight w:val="yellow"/>
                <w:lang w:eastAsia="zh-CN"/>
              </w:rPr>
            </w:pPr>
          </w:p>
        </w:tc>
      </w:tr>
      <w:tr w14:paraId="1971A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01" w:type="dxa"/>
            <w:gridSpan w:val="2"/>
            <w:vMerge w:val="continue"/>
            <w:tcBorders>
              <w:tl2br w:val="nil"/>
              <w:tr2bl w:val="nil"/>
            </w:tcBorders>
            <w:vAlign w:val="center"/>
          </w:tcPr>
          <w:p w14:paraId="29161038">
            <w:pPr>
              <w:rPr>
                <w:rFonts w:hint="default" w:ascii="Times New Roman" w:hAnsi="Times New Roman" w:cs="Times New Roman"/>
                <w:color w:val="auto"/>
              </w:rPr>
            </w:pPr>
          </w:p>
        </w:tc>
        <w:tc>
          <w:tcPr>
            <w:tcW w:w="1794" w:type="dxa"/>
            <w:tcBorders>
              <w:tl2br w:val="nil"/>
              <w:tr2bl w:val="nil"/>
            </w:tcBorders>
            <w:shd w:val="clear" w:color="auto" w:fill="auto"/>
            <w:vAlign w:val="center"/>
          </w:tcPr>
          <w:p w14:paraId="6689A976">
            <w:pPr>
              <w:spacing w:before="24" w:line="215" w:lineRule="auto"/>
              <w:ind w:left="589" w:leftChars="0"/>
              <w:rPr>
                <w:rFonts w:hint="default" w:ascii="Times New Roman" w:hAnsi="Times New Roman" w:eastAsia="宋体" w:cs="Times New Roman"/>
                <w:color w:val="auto"/>
                <w:sz w:val="15"/>
                <w:szCs w:val="15"/>
                <w:highlight w:val="yellow"/>
                <w:lang w:val="en-US" w:eastAsia="zh-CN"/>
                <w14:textOutline w14:w="2743" w14:cap="flat" w14:cmpd="sng" w14:algn="ctr">
                  <w14:solidFill>
                    <w14:srgbClr w14:val="000000"/>
                  </w14:solidFill>
                  <w14:prstDash w14:val="solid"/>
                  <w14:miter w14:val="0"/>
                </w14:textOutline>
              </w:rPr>
            </w:pPr>
          </w:p>
        </w:tc>
        <w:tc>
          <w:tcPr>
            <w:tcW w:w="1143" w:type="dxa"/>
            <w:gridSpan w:val="2"/>
            <w:tcBorders>
              <w:tl2br w:val="nil"/>
              <w:tr2bl w:val="nil"/>
            </w:tcBorders>
            <w:vAlign w:val="center"/>
          </w:tcPr>
          <w:p w14:paraId="07919AEF">
            <w:pPr>
              <w:spacing w:before="43" w:line="189" w:lineRule="auto"/>
              <w:jc w:val="center"/>
              <w:rPr>
                <w:rFonts w:hint="default" w:ascii="Times New Roman" w:hAnsi="Times New Roman" w:eastAsia="宋体" w:cs="Times New Roman"/>
                <w:color w:val="auto"/>
                <w:spacing w:val="-5"/>
                <w:sz w:val="15"/>
                <w:szCs w:val="15"/>
                <w:highlight w:val="yellow"/>
              </w:rPr>
            </w:pPr>
          </w:p>
        </w:tc>
        <w:tc>
          <w:tcPr>
            <w:tcW w:w="1060" w:type="dxa"/>
            <w:tcBorders>
              <w:tl2br w:val="nil"/>
              <w:tr2bl w:val="nil"/>
            </w:tcBorders>
            <w:vAlign w:val="center"/>
          </w:tcPr>
          <w:p w14:paraId="7CF26A7F">
            <w:pPr>
              <w:spacing w:before="79" w:line="217" w:lineRule="auto"/>
              <w:jc w:val="center"/>
              <w:rPr>
                <w:rFonts w:hint="default" w:ascii="Times New Roman" w:hAnsi="Times New Roman" w:cs="Times New Roman"/>
                <w:sz w:val="15"/>
                <w:szCs w:val="15"/>
                <w:highlight w:val="yellow"/>
                <w:lang w:val="en-US" w:eastAsia="zh-CN"/>
              </w:rPr>
            </w:pPr>
          </w:p>
        </w:tc>
        <w:tc>
          <w:tcPr>
            <w:tcW w:w="1096" w:type="dxa"/>
            <w:gridSpan w:val="2"/>
            <w:tcBorders>
              <w:tl2br w:val="nil"/>
              <w:tr2bl w:val="nil"/>
            </w:tcBorders>
            <w:vAlign w:val="center"/>
          </w:tcPr>
          <w:p w14:paraId="649D8B6A">
            <w:pPr>
              <w:spacing w:before="79" w:line="217" w:lineRule="auto"/>
              <w:jc w:val="center"/>
              <w:rPr>
                <w:rFonts w:hint="default" w:ascii="Times New Roman" w:hAnsi="Times New Roman" w:cs="Times New Roman"/>
                <w:sz w:val="15"/>
                <w:szCs w:val="15"/>
                <w:highlight w:val="yellow"/>
                <w:lang w:val="en-US" w:eastAsia="zh-CN"/>
              </w:rPr>
            </w:pPr>
          </w:p>
        </w:tc>
        <w:tc>
          <w:tcPr>
            <w:tcW w:w="996" w:type="dxa"/>
            <w:gridSpan w:val="2"/>
            <w:tcBorders>
              <w:tl2br w:val="nil"/>
              <w:tr2bl w:val="nil"/>
            </w:tcBorders>
            <w:vAlign w:val="center"/>
          </w:tcPr>
          <w:p w14:paraId="582727C6">
            <w:pPr>
              <w:spacing w:before="79" w:line="217" w:lineRule="auto"/>
              <w:jc w:val="center"/>
              <w:rPr>
                <w:rFonts w:hint="default" w:ascii="Times New Roman" w:hAnsi="Times New Roman" w:cs="Times New Roman"/>
                <w:sz w:val="15"/>
                <w:szCs w:val="15"/>
                <w:highlight w:val="yellow"/>
                <w:lang w:val="en-US" w:eastAsia="zh-CN"/>
              </w:rPr>
            </w:pPr>
          </w:p>
        </w:tc>
        <w:tc>
          <w:tcPr>
            <w:tcW w:w="1101" w:type="dxa"/>
            <w:gridSpan w:val="3"/>
            <w:tcBorders>
              <w:tl2br w:val="nil"/>
              <w:tr2bl w:val="nil"/>
            </w:tcBorders>
            <w:vAlign w:val="center"/>
          </w:tcPr>
          <w:p w14:paraId="789C52C6">
            <w:pPr>
              <w:spacing w:before="79" w:line="217" w:lineRule="auto"/>
              <w:jc w:val="center"/>
              <w:rPr>
                <w:rFonts w:hint="default" w:ascii="Times New Roman" w:hAnsi="Times New Roman" w:cs="Times New Roman"/>
                <w:sz w:val="15"/>
                <w:szCs w:val="15"/>
                <w:highlight w:val="yellow"/>
                <w:lang w:eastAsia="zh-CN"/>
              </w:rPr>
            </w:pPr>
          </w:p>
        </w:tc>
        <w:tc>
          <w:tcPr>
            <w:tcW w:w="1130" w:type="dxa"/>
            <w:gridSpan w:val="3"/>
            <w:tcBorders>
              <w:tl2br w:val="nil"/>
              <w:tr2bl w:val="nil"/>
            </w:tcBorders>
            <w:vAlign w:val="center"/>
          </w:tcPr>
          <w:p w14:paraId="676DA2B8">
            <w:pPr>
              <w:spacing w:before="79" w:line="217" w:lineRule="auto"/>
              <w:jc w:val="center"/>
              <w:rPr>
                <w:rFonts w:hint="default" w:ascii="Times New Roman" w:hAnsi="Times New Roman" w:cs="Times New Roman"/>
                <w:sz w:val="15"/>
                <w:szCs w:val="15"/>
                <w:highlight w:val="yellow"/>
                <w:lang w:val="en-US" w:eastAsia="zh-CN"/>
              </w:rPr>
            </w:pPr>
          </w:p>
        </w:tc>
        <w:tc>
          <w:tcPr>
            <w:tcW w:w="1137" w:type="dxa"/>
            <w:gridSpan w:val="2"/>
            <w:tcBorders>
              <w:tl2br w:val="nil"/>
              <w:tr2bl w:val="nil"/>
            </w:tcBorders>
            <w:vAlign w:val="center"/>
          </w:tcPr>
          <w:p w14:paraId="0B5C9BD6">
            <w:pPr>
              <w:spacing w:before="79" w:line="217" w:lineRule="auto"/>
              <w:jc w:val="center"/>
              <w:rPr>
                <w:rFonts w:hint="eastAsia" w:ascii="Times New Roman" w:hAnsi="Times New Roman" w:cs="Times New Roman"/>
                <w:sz w:val="15"/>
                <w:szCs w:val="15"/>
                <w:highlight w:val="yellow"/>
                <w:lang w:val="en-US" w:eastAsia="zh-CN"/>
              </w:rPr>
            </w:pPr>
          </w:p>
        </w:tc>
        <w:tc>
          <w:tcPr>
            <w:tcW w:w="1273" w:type="dxa"/>
            <w:tcBorders>
              <w:tl2br w:val="nil"/>
              <w:tr2bl w:val="nil"/>
            </w:tcBorders>
            <w:vAlign w:val="center"/>
          </w:tcPr>
          <w:p w14:paraId="2C936BFE">
            <w:pPr>
              <w:spacing w:before="79" w:line="217" w:lineRule="auto"/>
              <w:jc w:val="center"/>
              <w:rPr>
                <w:rFonts w:hint="default" w:ascii="Times New Roman" w:hAnsi="Times New Roman" w:cs="Times New Roman"/>
                <w:sz w:val="15"/>
                <w:szCs w:val="15"/>
                <w:highlight w:val="yellow"/>
                <w:lang w:eastAsia="zh-CN"/>
              </w:rPr>
            </w:pPr>
          </w:p>
        </w:tc>
        <w:tc>
          <w:tcPr>
            <w:tcW w:w="1135" w:type="dxa"/>
            <w:gridSpan w:val="2"/>
            <w:tcBorders>
              <w:tl2br w:val="nil"/>
              <w:tr2bl w:val="nil"/>
            </w:tcBorders>
            <w:vAlign w:val="center"/>
          </w:tcPr>
          <w:p w14:paraId="2EFCA7AF">
            <w:pPr>
              <w:spacing w:before="79" w:line="217" w:lineRule="auto"/>
              <w:jc w:val="center"/>
              <w:rPr>
                <w:rFonts w:hint="eastAsia" w:ascii="Times New Roman" w:hAnsi="Times New Roman" w:cs="Times New Roman"/>
                <w:sz w:val="15"/>
                <w:szCs w:val="15"/>
                <w:highlight w:val="yellow"/>
                <w:lang w:val="en-US" w:eastAsia="zh-CN"/>
              </w:rPr>
            </w:pPr>
          </w:p>
        </w:tc>
        <w:tc>
          <w:tcPr>
            <w:tcW w:w="1132" w:type="dxa"/>
            <w:gridSpan w:val="2"/>
            <w:tcBorders>
              <w:tl2br w:val="nil"/>
              <w:tr2bl w:val="nil"/>
            </w:tcBorders>
            <w:vAlign w:val="center"/>
          </w:tcPr>
          <w:p w14:paraId="5ADC8163">
            <w:pPr>
              <w:spacing w:before="79" w:line="217" w:lineRule="auto"/>
              <w:jc w:val="center"/>
              <w:rPr>
                <w:rFonts w:hint="eastAsia" w:ascii="Times New Roman" w:hAnsi="Times New Roman" w:cs="Times New Roman"/>
                <w:sz w:val="15"/>
                <w:szCs w:val="15"/>
                <w:highlight w:val="yellow"/>
                <w:lang w:val="en-US" w:eastAsia="zh-CN"/>
              </w:rPr>
            </w:pPr>
          </w:p>
        </w:tc>
        <w:tc>
          <w:tcPr>
            <w:tcW w:w="1275" w:type="dxa"/>
            <w:gridSpan w:val="2"/>
            <w:tcBorders>
              <w:tl2br w:val="nil"/>
              <w:tr2bl w:val="nil"/>
            </w:tcBorders>
            <w:vAlign w:val="center"/>
          </w:tcPr>
          <w:p w14:paraId="193EBAA3">
            <w:pPr>
              <w:spacing w:before="79" w:line="217" w:lineRule="auto"/>
              <w:jc w:val="center"/>
              <w:rPr>
                <w:rFonts w:hint="default" w:ascii="Times New Roman" w:hAnsi="Times New Roman" w:cs="Times New Roman"/>
                <w:sz w:val="15"/>
                <w:szCs w:val="15"/>
                <w:highlight w:val="yellow"/>
                <w:lang w:eastAsia="zh-CN"/>
              </w:rPr>
            </w:pPr>
          </w:p>
        </w:tc>
        <w:tc>
          <w:tcPr>
            <w:tcW w:w="1000" w:type="dxa"/>
            <w:gridSpan w:val="2"/>
            <w:tcBorders>
              <w:tl2br w:val="nil"/>
              <w:tr2bl w:val="nil"/>
            </w:tcBorders>
            <w:vAlign w:val="center"/>
          </w:tcPr>
          <w:p w14:paraId="3ED9B391">
            <w:pPr>
              <w:spacing w:before="79" w:line="217" w:lineRule="auto"/>
              <w:jc w:val="center"/>
              <w:rPr>
                <w:rFonts w:hint="eastAsia" w:ascii="Times New Roman" w:hAnsi="Times New Roman" w:cs="Times New Roman"/>
                <w:sz w:val="15"/>
                <w:szCs w:val="15"/>
                <w:highlight w:val="yellow"/>
                <w:lang w:val="en-US" w:eastAsia="zh-CN"/>
              </w:rPr>
            </w:pPr>
          </w:p>
        </w:tc>
      </w:tr>
    </w:tbl>
    <w:p w14:paraId="2466039B">
      <w:pPr>
        <w:spacing w:before="21" w:line="211" w:lineRule="auto"/>
        <w:ind w:left="839" w:right="816" w:hanging="10"/>
        <w:rPr>
          <w:rFonts w:hint="default" w:ascii="Times New Roman" w:hAnsi="Times New Roman" w:cs="Times New Roman"/>
          <w:color w:val="auto"/>
        </w:rPr>
        <w:sectPr>
          <w:footerReference r:id="rId16" w:type="default"/>
          <w:pgSz w:w="16841" w:h="11907"/>
          <w:pgMar w:top="400" w:right="475" w:bottom="1091" w:left="477" w:header="0" w:footer="840" w:gutter="0"/>
          <w:pgBorders>
            <w:top w:val="none" w:sz="0" w:space="0"/>
            <w:left w:val="none" w:sz="0" w:space="0"/>
            <w:bottom w:val="none" w:sz="0" w:space="0"/>
            <w:right w:val="none" w:sz="0" w:space="0"/>
          </w:pgBorders>
          <w:cols w:space="720" w:num="1"/>
        </w:sectPr>
      </w:pPr>
      <w:r>
        <w:rPr>
          <w:rFonts w:hint="default" w:ascii="Times New Roman" w:hAnsi="Times New Roman" w:eastAsia="微软雅黑" w:cs="Times New Roman"/>
          <w:color w:val="auto"/>
          <w:spacing w:val="-20"/>
          <w:sz w:val="15"/>
          <w:szCs w:val="15"/>
        </w:rPr>
        <w:t>注：  1 、排放增减量</w:t>
      </w:r>
      <w:r>
        <w:rPr>
          <w:rFonts w:hint="default" w:ascii="Times New Roman" w:hAnsi="Times New Roman" w:eastAsia="微软雅黑" w:cs="Times New Roman"/>
          <w:color w:val="auto"/>
          <w:spacing w:val="-10"/>
          <w:sz w:val="15"/>
          <w:szCs w:val="15"/>
        </w:rPr>
        <w:t>：(+)  表示增加，   ( -)表示减少。  2、(12)=(6)-(8)-(11)，(9)  = (4)-(5)-(8)- (11) +  (1)。  3、计量单位：  废水排放量——万吨/年；  废气排放量——万标立方米/年；  工业固体废物排放量——万吨/年；  其他项目均</w:t>
      </w:r>
      <w:r>
        <w:rPr>
          <w:rFonts w:hint="default" w:ascii="Times New Roman" w:hAnsi="Times New Roman" w:eastAsia="微软雅黑" w:cs="Times New Roman"/>
          <w:color w:val="auto"/>
          <w:sz w:val="15"/>
          <w:szCs w:val="15"/>
        </w:rPr>
        <w:t xml:space="preserve"> </w:t>
      </w:r>
      <w:r>
        <w:rPr>
          <w:rFonts w:hint="default" w:ascii="Times New Roman" w:hAnsi="Times New Roman" w:eastAsia="微软雅黑" w:cs="Times New Roman"/>
          <w:color w:val="auto"/>
          <w:spacing w:val="-14"/>
          <w:sz w:val="15"/>
          <w:szCs w:val="15"/>
        </w:rPr>
        <w:t>为吨/</w:t>
      </w:r>
      <w:r>
        <w:rPr>
          <w:rFonts w:hint="default" w:ascii="Times New Roman" w:hAnsi="Times New Roman" w:eastAsia="微软雅黑" w:cs="Times New Roman"/>
          <w:color w:val="auto"/>
          <w:spacing w:val="-7"/>
          <w:sz w:val="15"/>
          <w:szCs w:val="15"/>
        </w:rPr>
        <w:t>年；  水污染物排放浓度—— 毫克/升 。4、浓度未检出的，  取其检出限的 1/2 来计算排放总量。</w:t>
      </w:r>
      <w:bookmarkStart w:id="3" w:name="_GoBack"/>
      <w:bookmarkEnd w:id="3"/>
    </w:p>
    <w:p w14:paraId="3AF198ED">
      <w:pPr>
        <w:pStyle w:val="16"/>
        <w:ind w:left="0" w:leftChars="0" w:firstLine="0" w:firstLineChars="0"/>
        <w:rPr>
          <w:rFonts w:hint="default" w:ascii="Times New Roman" w:hAnsi="Times New Roman" w:cs="Times New Roman"/>
          <w:lang w:val="en-US" w:eastAsia="zh-CN"/>
        </w:rPr>
      </w:pPr>
    </w:p>
    <w:sectPr>
      <w:footerReference r:id="rId17" w:type="default"/>
      <w:pgSz w:w="16839" w:h="11907" w:orient="landscape"/>
      <w:pgMar w:top="1344" w:right="1429" w:bottom="1344" w:left="1134" w:header="0" w:footer="1604"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C891">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C4CA">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7" name="文本框 4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37592">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c90Q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vp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HPdELgIAAFkEAAAOAAAAAAAAAAEAIAAAAB8BAABkcnMvZTJvRG9jLnhtbFBLBQYAAAAA&#10;BgAGAFkBAAC/BQAAAAA=&#10;">
              <v:fill on="f" focussize="0,0"/>
              <v:stroke on="f" weight="0.5pt"/>
              <v:imagedata o:title=""/>
              <o:lock v:ext="edit" aspectratio="f"/>
              <v:textbox inset="0mm,0mm,0mm,0mm" style="mso-fit-shape-to-text:t;">
                <w:txbxContent>
                  <w:p w14:paraId="74C37592">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23A1">
    <w:pPr>
      <w:pStyle w:val="13"/>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8" name="文本框 4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A5227">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wsog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HcLKILgIAAFkEAAAOAAAAAAAAAAEAIAAAAB8BAABkcnMvZTJvRG9jLnhtbFBLBQYAAAAA&#10;BgAGAFkBAAC/BQAAAAA=&#10;">
              <v:fill on="f" focussize="0,0"/>
              <v:stroke on="f" weight="0.5pt"/>
              <v:imagedata o:title=""/>
              <o:lock v:ext="edit" aspectratio="f"/>
              <v:textbox inset="0mm,0mm,0mm,0mm" style="mso-fit-shape-to-text:t;">
                <w:txbxContent>
                  <w:p w14:paraId="5D8A5227">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D60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9F70">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37A5">
    <w:pPr>
      <w:spacing w:line="220" w:lineRule="auto"/>
      <w:rPr>
        <w:rFonts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4" name="文本框 4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F5D1">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frouAgAAWQQAAA4AAABkcnMvZTJvRG9jLnhtbK1UzY7TMBC+I/EO&#10;lu80aVm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DSWaKZT88v3b&#10;5cevy8+vJB5Cotr6OSJ3FrGheWsaNM5w7nEYmTeFU/ELTgR+CHy+CiyaQHi8NJvMZilcHL5hA/zk&#10;8bp1PrwTRpFoZNShgq2w7LT1oQsdQmI2bTaVlG0VpSZ1Rqev36T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Po366LgIAAFkEAAAOAAAAAAAAAAEAIAAAAB8BAABkcnMvZTJvRG9jLnhtbFBLBQYAAAAA&#10;BgAGAFkBAAC/BQAAAAA=&#10;">
              <v:fill on="f" focussize="0,0"/>
              <v:stroke on="f" weight="0.5pt"/>
              <v:imagedata o:title=""/>
              <o:lock v:ext="edit" aspectratio="f"/>
              <v:textbox inset="0mm,0mm,0mm,0mm" style="mso-fit-shape-to-text:t;">
                <w:txbxContent>
                  <w:p w14:paraId="183FF5D1">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FA9EE">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5" name="文本框 4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61839">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8UucuAgAAW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fT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h/FLnLgIAAFkEAAAOAAAAAAAAAAEAIAAAAB8BAABkcnMvZTJvRG9jLnhtbFBLBQYAAAAA&#10;BgAGAFkBAAC/BQAAAAA=&#10;">
              <v:fill on="f" focussize="0,0"/>
              <v:stroke on="f" weight="0.5pt"/>
              <v:imagedata o:title=""/>
              <o:lock v:ext="edit" aspectratio="f"/>
              <v:textbox inset="0mm,0mm,0mm,0mm" style="mso-fit-shape-to-text:t;">
                <w:txbxContent>
                  <w:p w14:paraId="05C61839">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DBD4C">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8" name="文本框 4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B30A6">
                          <w:pPr>
                            <w:pStyle w:val="13"/>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vT5Et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UvT5EtAgAAWQQAAA4AAAAAAAAAAQAgAAAAHwEAAGRycy9lMm9Eb2MueG1sUEsFBgAAAAAG&#10;AAYAWQEAAL4FAAAAAA==&#10;">
              <v:fill on="f" focussize="0,0"/>
              <v:stroke on="f" weight="0.5pt"/>
              <v:imagedata o:title=""/>
              <o:lock v:ext="edit" aspectratio="f"/>
              <v:textbox inset="0mm,0mm,0mm,0mm" style="mso-fit-shape-to-text:t;">
                <w:txbxContent>
                  <w:p w14:paraId="501B30A6">
                    <w:pPr>
                      <w:pStyle w:val="13"/>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2928">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4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C0435">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ZJbUuAgAAW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e0W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yD0m2Vho7eW&#10;R+gonrfLQ4CAra5RlE6JXit0XFuZfjpiS/+5b6Me/w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k2SW1LgIAAFkEAAAOAAAAAAAAAAEAIAAAAB8BAABkcnMvZTJvRG9jLnhtbFBLBQYAAAAA&#10;BgAGAFkBAAC/BQAAAAA=&#10;">
              <v:fill on="f" focussize="0,0"/>
              <v:stroke on="f" weight="0.5pt"/>
              <v:imagedata o:title=""/>
              <o:lock v:ext="edit" aspectratio="f"/>
              <v:textbox inset="0mm,0mm,0mm,0mm" style="mso-fit-shape-to-text:t;">
                <w:txbxContent>
                  <w:p w14:paraId="576C0435">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7742">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5" name="文本框 4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6EE9">
                          <w:pPr>
                            <w:pStyle w:val="13"/>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fvaAuAgAAWQQAAA4AAABkcnMvZTJvRG9jLnhtbK1UzY7TMBC+I/EO&#10;lu80aWGX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5e0W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yD0m2Vho7eW&#10;R+gonrfLQ4CAra5RlE6JXit0XFuZfjpiS/+5b6Me/w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BH72gLgIAAFkEAAAOAAAAAAAAAAEAIAAAAB8BAABkcnMvZTJvRG9jLnhtbFBLBQYAAAAA&#10;BgAGAFkBAAC/BQAAAAA=&#10;">
              <v:fill on="f" focussize="0,0"/>
              <v:stroke on="f" weight="0.5pt"/>
              <v:imagedata o:title=""/>
              <o:lock v:ext="edit" aspectratio="f"/>
              <v:textbox inset="0mm,0mm,0mm,0mm" style="mso-fit-shape-to-text:t;">
                <w:txbxContent>
                  <w:p w14:paraId="4CB46EE9">
                    <w:pPr>
                      <w:pStyle w:val="13"/>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66A4">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8" name="文本框 4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C1A51">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MoNY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lzKDWLgIAAFkEAAAOAAAAAAAAAAEAIAAAAB8BAABkcnMvZTJvRG9jLnhtbFBLBQYAAAAA&#10;BgAGAFkBAAC/BQAAAAA=&#10;">
              <v:fill on="f" focussize="0,0"/>
              <v:stroke on="f" weight="0.5pt"/>
              <v:imagedata o:title=""/>
              <o:lock v:ext="edit" aspectratio="f"/>
              <v:textbox inset="0mm,0mm,0mm,0mm" style="mso-fit-shape-to-text:t;">
                <w:txbxContent>
                  <w:p w14:paraId="6A0C1A51">
                    <w:pPr>
                      <w:pStyle w:val="13"/>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1701">
    <w:pPr>
      <w:pStyle w:val="13"/>
    </w:pPr>
    <w: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9" name="文本框 4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5AAE6">
                          <w:pPr>
                            <w:pStyle w:val="13"/>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Lk4yLLgIAAFkEAAAOAAAAAAAAAAEAIAAAAB8BAABkcnMvZTJvRG9jLnhtbFBLBQYAAAAA&#10;BgAGAFkBAAC/BQAAAAA=&#10;">
              <v:fill on="f" focussize="0,0"/>
              <v:stroke on="f" weight="0.5pt"/>
              <v:imagedata o:title=""/>
              <o:lock v:ext="edit" aspectratio="f"/>
              <v:textbox inset="0mm,0mm,0mm,0mm" style="mso-fit-shape-to-text:t;">
                <w:txbxContent>
                  <w:p w14:paraId="63B5AAE6">
                    <w:pPr>
                      <w:pStyle w:val="13"/>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A95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19CF">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AE08">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F4D56"/>
    <w:multiLevelType w:val="singleLevel"/>
    <w:tmpl w:val="A4EF4D56"/>
    <w:lvl w:ilvl="0" w:tentative="0">
      <w:start w:val="1"/>
      <w:numFmt w:val="decimal"/>
      <w:suff w:val="nothing"/>
      <w:lvlText w:val="%1、"/>
      <w:lvlJc w:val="left"/>
    </w:lvl>
  </w:abstractNum>
  <w:abstractNum w:abstractNumId="1">
    <w:nsid w:val="A90B9C99"/>
    <w:multiLevelType w:val="singleLevel"/>
    <w:tmpl w:val="A90B9C99"/>
    <w:lvl w:ilvl="0" w:tentative="0">
      <w:start w:val="1"/>
      <w:numFmt w:val="decimal"/>
      <w:suff w:val="nothing"/>
      <w:lvlText w:val="(%1)、"/>
      <w:lvlJc w:val="left"/>
      <w:pPr>
        <w:ind w:left="425" w:leftChars="0" w:hanging="425" w:firstLineChars="0"/>
      </w:pPr>
      <w:rPr>
        <w:rFonts w:hint="default" w:ascii="Times New Roman" w:hAnsi="Times New Roman" w:cs="Times New Roman"/>
      </w:rPr>
    </w:lvl>
  </w:abstractNum>
  <w:abstractNum w:abstractNumId="2">
    <w:nsid w:val="D4FCF120"/>
    <w:multiLevelType w:val="singleLevel"/>
    <w:tmpl w:val="D4FCF120"/>
    <w:lvl w:ilvl="0" w:tentative="0">
      <w:start w:val="6"/>
      <w:numFmt w:val="decimal"/>
      <w:suff w:val="nothing"/>
      <w:lvlText w:val="%1、"/>
      <w:lvlJc w:val="left"/>
    </w:lvl>
  </w:abstractNum>
  <w:abstractNum w:abstractNumId="3">
    <w:nsid w:val="DD27B231"/>
    <w:multiLevelType w:val="singleLevel"/>
    <w:tmpl w:val="DD27B231"/>
    <w:lvl w:ilvl="0" w:tentative="0">
      <w:start w:val="1"/>
      <w:numFmt w:val="decimal"/>
      <w:suff w:val="space"/>
      <w:lvlText w:val="（%1）"/>
      <w:lvlJc w:val="left"/>
      <w:rPr>
        <w:rFonts w:hint="default" w:ascii="Times New Roman" w:hAnsi="Times New Roman" w:cs="Times New Roman"/>
        <w:sz w:val="21"/>
        <w:szCs w:val="21"/>
      </w:rPr>
    </w:lvl>
  </w:abstractNum>
  <w:abstractNum w:abstractNumId="4">
    <w:nsid w:val="F77C4EBD"/>
    <w:multiLevelType w:val="singleLevel"/>
    <w:tmpl w:val="F77C4EBD"/>
    <w:lvl w:ilvl="0" w:tentative="0">
      <w:start w:val="1"/>
      <w:numFmt w:val="decimal"/>
      <w:suff w:val="space"/>
      <w:lvlText w:val="(%1)"/>
      <w:lvlJc w:val="left"/>
      <w:pPr>
        <w:ind w:left="425" w:hanging="425"/>
      </w:pPr>
      <w:rPr>
        <w:rFonts w:hint="default" w:ascii="Times New Roman" w:hAnsi="Times New Roman" w:cs="Times New Roman"/>
        <w:sz w:val="21"/>
        <w:szCs w:val="21"/>
      </w:rPr>
    </w:lvl>
  </w:abstractNum>
  <w:abstractNum w:abstractNumId="5">
    <w:nsid w:val="0D2E2083"/>
    <w:multiLevelType w:val="singleLevel"/>
    <w:tmpl w:val="0D2E2083"/>
    <w:lvl w:ilvl="0" w:tentative="0">
      <w:start w:val="1"/>
      <w:numFmt w:val="decimal"/>
      <w:suff w:val="nothing"/>
      <w:lvlText w:val="%1、"/>
      <w:lvlJc w:val="left"/>
    </w:lvl>
  </w:abstractNum>
  <w:abstractNum w:abstractNumId="6">
    <w:nsid w:val="0EA3437B"/>
    <w:multiLevelType w:val="multilevel"/>
    <w:tmpl w:val="0EA3437B"/>
    <w:lvl w:ilvl="0" w:tentative="0">
      <w:start w:val="1"/>
      <w:numFmt w:val="chineseCounting"/>
      <w:suff w:val="nothing"/>
      <w:lvlText w:val="%1、"/>
      <w:lvlJc w:val="left"/>
      <w:pPr>
        <w:ind w:left="0" w:firstLine="420"/>
      </w:pPr>
      <w:rPr>
        <w:rFonts w:hint="eastAsia"/>
        <w:b/>
        <w:bCs/>
      </w:rPr>
    </w:lvl>
    <w:lvl w:ilvl="1" w:tentative="0">
      <w:start w:val="1"/>
      <w:numFmt w:val="decimal"/>
      <w:suff w:val="nothing"/>
      <w:lvlText w:val="%2、"/>
      <w:lvlJc w:val="left"/>
      <w:pPr>
        <w:tabs>
          <w:tab w:val="left" w:pos="0"/>
        </w:tabs>
        <w:ind w:left="0" w:firstLine="420"/>
      </w:pPr>
      <w:rPr>
        <w:rFonts w:hint="default"/>
        <w:b w:val="0"/>
        <w:bCs w:val="0"/>
      </w:rPr>
    </w:lvl>
    <w:lvl w:ilvl="2" w:tentative="0">
      <w:start w:val="1"/>
      <w:numFmt w:val="decimal"/>
      <w:suff w:val="nothing"/>
      <w:lvlText w:val="（%3）"/>
      <w:lvlJc w:val="left"/>
      <w:pPr>
        <w:ind w:left="0" w:firstLine="420"/>
      </w:pPr>
      <w:rPr>
        <w:rFonts w:hint="default" w:ascii="Times New Roman" w:hAnsi="Times New Roman" w:cs="Times New Roman"/>
      </w:rPr>
    </w:lvl>
    <w:lvl w:ilvl="3" w:tentative="0">
      <w:start w:val="1"/>
      <w:numFmt w:val="decimalEnclosedCircleChinese"/>
      <w:suff w:val="nothing"/>
      <w:lvlText w:val="%4"/>
      <w:lvlJc w:val="left"/>
      <w:pPr>
        <w:ind w:left="0" w:firstLine="420"/>
      </w:pPr>
      <w:rPr>
        <w:rFonts w:hint="eastAsia" w:ascii="Times New Roman" w:hAnsi="Times New Roman" w:cs="Times New Roman"/>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7">
    <w:nsid w:val="1186F493"/>
    <w:multiLevelType w:val="multilevel"/>
    <w:tmpl w:val="1186F49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default"/>
        <w:b/>
        <w:bCs/>
      </w:rPr>
    </w:lvl>
    <w:lvl w:ilvl="2" w:tentative="0">
      <w:start w:val="1"/>
      <w:numFmt w:val="decimal"/>
      <w:suff w:val="nothing"/>
      <w:lvlText w:val="（%3）"/>
      <w:lvlJc w:val="left"/>
      <w:pPr>
        <w:ind w:left="42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8">
    <w:nsid w:val="1A46B03A"/>
    <w:multiLevelType w:val="singleLevel"/>
    <w:tmpl w:val="1A46B03A"/>
    <w:lvl w:ilvl="0" w:tentative="0">
      <w:start w:val="1"/>
      <w:numFmt w:val="decimal"/>
      <w:suff w:val="nothing"/>
      <w:lvlText w:val="（%1）"/>
      <w:lvlJc w:val="left"/>
    </w:lvl>
  </w:abstractNum>
  <w:abstractNum w:abstractNumId="9">
    <w:nsid w:val="388CF779"/>
    <w:multiLevelType w:val="multilevel"/>
    <w:tmpl w:val="388CF77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tabs>
          <w:tab w:val="left" w:pos="0"/>
        </w:tabs>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0">
    <w:nsid w:val="5280EF0A"/>
    <w:multiLevelType w:val="singleLevel"/>
    <w:tmpl w:val="5280EF0A"/>
    <w:lvl w:ilvl="0" w:tentative="0">
      <w:start w:val="1"/>
      <w:numFmt w:val="decimal"/>
      <w:suff w:val="space"/>
      <w:lvlText w:val="（%1）"/>
      <w:lvlJc w:val="left"/>
      <w:rPr>
        <w:rFonts w:hint="default" w:ascii="Times New Roman" w:hAnsi="Times New Roman" w:cs="Times New Roman"/>
        <w:sz w:val="21"/>
        <w:szCs w:val="21"/>
      </w:rPr>
    </w:lvl>
  </w:abstractNum>
  <w:abstractNum w:abstractNumId="11">
    <w:nsid w:val="59273206"/>
    <w:multiLevelType w:val="singleLevel"/>
    <w:tmpl w:val="59273206"/>
    <w:lvl w:ilvl="0" w:tentative="0">
      <w:start w:val="1"/>
      <w:numFmt w:val="decimal"/>
      <w:suff w:val="space"/>
      <w:lvlText w:val="(%1)"/>
      <w:lvlJc w:val="left"/>
      <w:pPr>
        <w:ind w:left="425" w:hanging="425"/>
      </w:pPr>
      <w:rPr>
        <w:rFonts w:hint="default"/>
        <w:b w:val="0"/>
        <w:bCs w:val="0"/>
        <w:sz w:val="21"/>
        <w:szCs w:val="21"/>
      </w:rPr>
    </w:lvl>
  </w:abstractNum>
  <w:abstractNum w:abstractNumId="12">
    <w:nsid w:val="75ECF2DC"/>
    <w:multiLevelType w:val="singleLevel"/>
    <w:tmpl w:val="75ECF2DC"/>
    <w:lvl w:ilvl="0" w:tentative="0">
      <w:start w:val="1"/>
      <w:numFmt w:val="decimal"/>
      <w:suff w:val="nothing"/>
      <w:lvlText w:val="%1、"/>
      <w:lvlJc w:val="left"/>
    </w:lvl>
  </w:abstractNum>
  <w:abstractNum w:abstractNumId="13">
    <w:nsid w:val="79FE25B3"/>
    <w:multiLevelType w:val="singleLevel"/>
    <w:tmpl w:val="79FE25B3"/>
    <w:lvl w:ilvl="0" w:tentative="0">
      <w:start w:val="1"/>
      <w:numFmt w:val="decimal"/>
      <w:suff w:val="nothing"/>
      <w:lvlText w:val="%1、"/>
      <w:lvlJc w:val="left"/>
      <w:pPr>
        <w:tabs>
          <w:tab w:val="left" w:pos="0"/>
        </w:tabs>
        <w:ind w:left="425" w:hanging="425"/>
      </w:pPr>
      <w:rPr>
        <w:rFonts w:hint="default"/>
      </w:rPr>
    </w:lvl>
  </w:abstractNum>
  <w:num w:numId="1">
    <w:abstractNumId w:val="12"/>
  </w:num>
  <w:num w:numId="2">
    <w:abstractNumId w:val="3"/>
  </w:num>
  <w:num w:numId="3">
    <w:abstractNumId w:val="10"/>
  </w:num>
  <w:num w:numId="4">
    <w:abstractNumId w:val="4"/>
  </w:num>
  <w:num w:numId="5">
    <w:abstractNumId w:val="0"/>
  </w:num>
  <w:num w:numId="6">
    <w:abstractNumId w:val="6"/>
  </w:num>
  <w:num w:numId="7">
    <w:abstractNumId w:val="5"/>
  </w:num>
  <w:num w:numId="8">
    <w:abstractNumId w:val="1"/>
  </w:num>
  <w:num w:numId="9">
    <w:abstractNumId w:val="9"/>
  </w:num>
  <w:num w:numId="10">
    <w:abstractNumId w:val="8"/>
  </w:num>
  <w:num w:numId="11">
    <w:abstractNumId w:val="7"/>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DE0MzJmYjBiMDI0OTRiMmZkN2U3MDE5Njk0OTYifQ=="/>
  </w:docVars>
  <w:rsids>
    <w:rsidRoot w:val="00172A27"/>
    <w:rsid w:val="00003DA8"/>
    <w:rsid w:val="00040C59"/>
    <w:rsid w:val="00172A27"/>
    <w:rsid w:val="001E1F8A"/>
    <w:rsid w:val="001F159D"/>
    <w:rsid w:val="003F212F"/>
    <w:rsid w:val="00441EE1"/>
    <w:rsid w:val="00451377"/>
    <w:rsid w:val="00557574"/>
    <w:rsid w:val="00660657"/>
    <w:rsid w:val="00882A5C"/>
    <w:rsid w:val="00B45DE2"/>
    <w:rsid w:val="00B967D7"/>
    <w:rsid w:val="00BA33D7"/>
    <w:rsid w:val="00BD5E65"/>
    <w:rsid w:val="00BF0877"/>
    <w:rsid w:val="00BF489E"/>
    <w:rsid w:val="00C7763A"/>
    <w:rsid w:val="00C94846"/>
    <w:rsid w:val="00CD5762"/>
    <w:rsid w:val="00D06245"/>
    <w:rsid w:val="00DC303F"/>
    <w:rsid w:val="00F053C4"/>
    <w:rsid w:val="00F56E0E"/>
    <w:rsid w:val="00F72AC5"/>
    <w:rsid w:val="010004A3"/>
    <w:rsid w:val="010940EF"/>
    <w:rsid w:val="016C1812"/>
    <w:rsid w:val="01A8609A"/>
    <w:rsid w:val="01BD75FD"/>
    <w:rsid w:val="01D04E62"/>
    <w:rsid w:val="01D628BE"/>
    <w:rsid w:val="01E90844"/>
    <w:rsid w:val="01FB7D9A"/>
    <w:rsid w:val="02412348"/>
    <w:rsid w:val="027C5373"/>
    <w:rsid w:val="035166A0"/>
    <w:rsid w:val="03902145"/>
    <w:rsid w:val="03CC75B9"/>
    <w:rsid w:val="03FE4906"/>
    <w:rsid w:val="043360DE"/>
    <w:rsid w:val="044C3D4D"/>
    <w:rsid w:val="045F0D98"/>
    <w:rsid w:val="04AB4A92"/>
    <w:rsid w:val="04C9670A"/>
    <w:rsid w:val="04DF461A"/>
    <w:rsid w:val="04F53B5A"/>
    <w:rsid w:val="051B2BE6"/>
    <w:rsid w:val="05366C48"/>
    <w:rsid w:val="054F5E34"/>
    <w:rsid w:val="05561E2E"/>
    <w:rsid w:val="056E3F86"/>
    <w:rsid w:val="056E6E05"/>
    <w:rsid w:val="056F22B8"/>
    <w:rsid w:val="05834B0B"/>
    <w:rsid w:val="058668E9"/>
    <w:rsid w:val="05BC37AC"/>
    <w:rsid w:val="05DD10DD"/>
    <w:rsid w:val="06103955"/>
    <w:rsid w:val="0646597D"/>
    <w:rsid w:val="06CB1284"/>
    <w:rsid w:val="06F54A61"/>
    <w:rsid w:val="07614BF2"/>
    <w:rsid w:val="07675A48"/>
    <w:rsid w:val="07C82872"/>
    <w:rsid w:val="07CC6555"/>
    <w:rsid w:val="07D719AA"/>
    <w:rsid w:val="08195705"/>
    <w:rsid w:val="081B5940"/>
    <w:rsid w:val="0843532F"/>
    <w:rsid w:val="08682F7B"/>
    <w:rsid w:val="08C343BC"/>
    <w:rsid w:val="08CC0577"/>
    <w:rsid w:val="092A31D1"/>
    <w:rsid w:val="09701C9D"/>
    <w:rsid w:val="0A3B324F"/>
    <w:rsid w:val="0A767A5B"/>
    <w:rsid w:val="0A7B1138"/>
    <w:rsid w:val="0AA55524"/>
    <w:rsid w:val="0AC0410C"/>
    <w:rsid w:val="0ACB1748"/>
    <w:rsid w:val="0B0273B6"/>
    <w:rsid w:val="0B2077CE"/>
    <w:rsid w:val="0B3B5BAA"/>
    <w:rsid w:val="0B49166A"/>
    <w:rsid w:val="0B886247"/>
    <w:rsid w:val="0BE64E45"/>
    <w:rsid w:val="0C0F534B"/>
    <w:rsid w:val="0C3E71D6"/>
    <w:rsid w:val="0C88548B"/>
    <w:rsid w:val="0C9771A8"/>
    <w:rsid w:val="0CA50AC6"/>
    <w:rsid w:val="0D633504"/>
    <w:rsid w:val="0DF27829"/>
    <w:rsid w:val="0E172357"/>
    <w:rsid w:val="0E511C4A"/>
    <w:rsid w:val="0EEC15BF"/>
    <w:rsid w:val="0F1669F0"/>
    <w:rsid w:val="0F2531E3"/>
    <w:rsid w:val="0F5226CD"/>
    <w:rsid w:val="10224A1C"/>
    <w:rsid w:val="102A10F7"/>
    <w:rsid w:val="104F3736"/>
    <w:rsid w:val="11120110"/>
    <w:rsid w:val="11394FC4"/>
    <w:rsid w:val="11553DDE"/>
    <w:rsid w:val="119958CF"/>
    <w:rsid w:val="11B51A43"/>
    <w:rsid w:val="11F06CFA"/>
    <w:rsid w:val="11FE6497"/>
    <w:rsid w:val="120B2110"/>
    <w:rsid w:val="12536EA6"/>
    <w:rsid w:val="12695900"/>
    <w:rsid w:val="127278A0"/>
    <w:rsid w:val="127D07A2"/>
    <w:rsid w:val="128F039B"/>
    <w:rsid w:val="12951F0D"/>
    <w:rsid w:val="12CD73C6"/>
    <w:rsid w:val="133E5820"/>
    <w:rsid w:val="139A3782"/>
    <w:rsid w:val="13AD1A1F"/>
    <w:rsid w:val="13AF14B6"/>
    <w:rsid w:val="13BA0895"/>
    <w:rsid w:val="13C30E6D"/>
    <w:rsid w:val="13DD746B"/>
    <w:rsid w:val="14027543"/>
    <w:rsid w:val="14481D3D"/>
    <w:rsid w:val="14947AA4"/>
    <w:rsid w:val="14B2255E"/>
    <w:rsid w:val="14B25CE7"/>
    <w:rsid w:val="14BB4954"/>
    <w:rsid w:val="14BE790E"/>
    <w:rsid w:val="14CA5A70"/>
    <w:rsid w:val="15252E50"/>
    <w:rsid w:val="157955E3"/>
    <w:rsid w:val="15CD5DFC"/>
    <w:rsid w:val="163E670A"/>
    <w:rsid w:val="165D6481"/>
    <w:rsid w:val="166E3D8C"/>
    <w:rsid w:val="16D452BD"/>
    <w:rsid w:val="16D6410C"/>
    <w:rsid w:val="16F61379"/>
    <w:rsid w:val="17123352"/>
    <w:rsid w:val="171539C8"/>
    <w:rsid w:val="17955B28"/>
    <w:rsid w:val="17BE6EE3"/>
    <w:rsid w:val="17CB55DE"/>
    <w:rsid w:val="18311AE4"/>
    <w:rsid w:val="18833F33"/>
    <w:rsid w:val="189C6B9D"/>
    <w:rsid w:val="189D72C1"/>
    <w:rsid w:val="18A372C8"/>
    <w:rsid w:val="18BD7EDC"/>
    <w:rsid w:val="1973096B"/>
    <w:rsid w:val="19812D93"/>
    <w:rsid w:val="19D70317"/>
    <w:rsid w:val="19F8741E"/>
    <w:rsid w:val="19F906FD"/>
    <w:rsid w:val="1A090052"/>
    <w:rsid w:val="1A4078E8"/>
    <w:rsid w:val="1A7B5498"/>
    <w:rsid w:val="1A870F73"/>
    <w:rsid w:val="1A8E1B30"/>
    <w:rsid w:val="1B17408B"/>
    <w:rsid w:val="1B85499A"/>
    <w:rsid w:val="1C1C791C"/>
    <w:rsid w:val="1CC9732F"/>
    <w:rsid w:val="1D491D3F"/>
    <w:rsid w:val="1D7D3D77"/>
    <w:rsid w:val="1DA50210"/>
    <w:rsid w:val="1DBF11F1"/>
    <w:rsid w:val="1E061AE8"/>
    <w:rsid w:val="1E4F7829"/>
    <w:rsid w:val="1E6D5B08"/>
    <w:rsid w:val="1EE47855"/>
    <w:rsid w:val="1F7D031E"/>
    <w:rsid w:val="1FCE2BCE"/>
    <w:rsid w:val="207B77D1"/>
    <w:rsid w:val="20841B24"/>
    <w:rsid w:val="209F34A1"/>
    <w:rsid w:val="20D21E18"/>
    <w:rsid w:val="20EC36A4"/>
    <w:rsid w:val="215E4C08"/>
    <w:rsid w:val="22407BB4"/>
    <w:rsid w:val="22645ED9"/>
    <w:rsid w:val="2269718A"/>
    <w:rsid w:val="226E6C73"/>
    <w:rsid w:val="22DB1472"/>
    <w:rsid w:val="22F95FB5"/>
    <w:rsid w:val="234F7BB4"/>
    <w:rsid w:val="237C51F5"/>
    <w:rsid w:val="23CF684B"/>
    <w:rsid w:val="244C12C7"/>
    <w:rsid w:val="248050A2"/>
    <w:rsid w:val="24AB04CD"/>
    <w:rsid w:val="252C32B3"/>
    <w:rsid w:val="25576DF6"/>
    <w:rsid w:val="25990D3B"/>
    <w:rsid w:val="25AE752B"/>
    <w:rsid w:val="25DB1AA5"/>
    <w:rsid w:val="25F413E1"/>
    <w:rsid w:val="25FA5705"/>
    <w:rsid w:val="263B797E"/>
    <w:rsid w:val="264E03C6"/>
    <w:rsid w:val="2682156A"/>
    <w:rsid w:val="26962436"/>
    <w:rsid w:val="26A21FDB"/>
    <w:rsid w:val="26CA3565"/>
    <w:rsid w:val="26D87CF7"/>
    <w:rsid w:val="27070CA1"/>
    <w:rsid w:val="2737514F"/>
    <w:rsid w:val="279A6379"/>
    <w:rsid w:val="27AA7E01"/>
    <w:rsid w:val="27D03788"/>
    <w:rsid w:val="27E674F0"/>
    <w:rsid w:val="27E8665C"/>
    <w:rsid w:val="27F942FF"/>
    <w:rsid w:val="28033B5E"/>
    <w:rsid w:val="28164F13"/>
    <w:rsid w:val="281968FF"/>
    <w:rsid w:val="28422B2C"/>
    <w:rsid w:val="285C2478"/>
    <w:rsid w:val="28631B9C"/>
    <w:rsid w:val="28A95313"/>
    <w:rsid w:val="28D54B85"/>
    <w:rsid w:val="28F74D45"/>
    <w:rsid w:val="293529A0"/>
    <w:rsid w:val="295E0322"/>
    <w:rsid w:val="29A02F7B"/>
    <w:rsid w:val="29B769F7"/>
    <w:rsid w:val="29DD218D"/>
    <w:rsid w:val="29E41FCE"/>
    <w:rsid w:val="2A1A518F"/>
    <w:rsid w:val="2AA801A2"/>
    <w:rsid w:val="2AE3547C"/>
    <w:rsid w:val="2B2A31B0"/>
    <w:rsid w:val="2B4F6E10"/>
    <w:rsid w:val="2B522706"/>
    <w:rsid w:val="2B781373"/>
    <w:rsid w:val="2BBD669E"/>
    <w:rsid w:val="2BEA3112"/>
    <w:rsid w:val="2BF36DEF"/>
    <w:rsid w:val="2BF87FCF"/>
    <w:rsid w:val="2C5705E8"/>
    <w:rsid w:val="2D0C63F5"/>
    <w:rsid w:val="2DB512A7"/>
    <w:rsid w:val="2DC750DA"/>
    <w:rsid w:val="2E0927F6"/>
    <w:rsid w:val="2E355705"/>
    <w:rsid w:val="2E497E29"/>
    <w:rsid w:val="2EF23D36"/>
    <w:rsid w:val="2EF927A5"/>
    <w:rsid w:val="2F2E4A11"/>
    <w:rsid w:val="2F4D21B4"/>
    <w:rsid w:val="2F5E35AE"/>
    <w:rsid w:val="2F721794"/>
    <w:rsid w:val="2FBE167C"/>
    <w:rsid w:val="2FD5077D"/>
    <w:rsid w:val="30300F95"/>
    <w:rsid w:val="30636EC0"/>
    <w:rsid w:val="30713D10"/>
    <w:rsid w:val="30C976F9"/>
    <w:rsid w:val="30DB6919"/>
    <w:rsid w:val="30E206D4"/>
    <w:rsid w:val="310F3573"/>
    <w:rsid w:val="311D7C4D"/>
    <w:rsid w:val="312A197D"/>
    <w:rsid w:val="31AB08BE"/>
    <w:rsid w:val="31F57502"/>
    <w:rsid w:val="321E6CF1"/>
    <w:rsid w:val="32807AB3"/>
    <w:rsid w:val="32987598"/>
    <w:rsid w:val="32E856B1"/>
    <w:rsid w:val="33357603"/>
    <w:rsid w:val="33406EBC"/>
    <w:rsid w:val="33912908"/>
    <w:rsid w:val="33EB14B5"/>
    <w:rsid w:val="34256952"/>
    <w:rsid w:val="34A655ED"/>
    <w:rsid w:val="34A9652A"/>
    <w:rsid w:val="34B90CA6"/>
    <w:rsid w:val="34E46AC5"/>
    <w:rsid w:val="34ED18B3"/>
    <w:rsid w:val="35831914"/>
    <w:rsid w:val="35C51237"/>
    <w:rsid w:val="35CF4504"/>
    <w:rsid w:val="35D909DF"/>
    <w:rsid w:val="35F9237B"/>
    <w:rsid w:val="360F1920"/>
    <w:rsid w:val="36392E40"/>
    <w:rsid w:val="36631C6B"/>
    <w:rsid w:val="36BE4631"/>
    <w:rsid w:val="37061D90"/>
    <w:rsid w:val="375E5D70"/>
    <w:rsid w:val="38167121"/>
    <w:rsid w:val="38174ABC"/>
    <w:rsid w:val="381B27D0"/>
    <w:rsid w:val="385D2E65"/>
    <w:rsid w:val="388859B9"/>
    <w:rsid w:val="38A00F55"/>
    <w:rsid w:val="38C74F8C"/>
    <w:rsid w:val="399E3E83"/>
    <w:rsid w:val="39A93E39"/>
    <w:rsid w:val="3A1A5C49"/>
    <w:rsid w:val="3A2117EF"/>
    <w:rsid w:val="3A3B26DD"/>
    <w:rsid w:val="3A3E4582"/>
    <w:rsid w:val="3AB94794"/>
    <w:rsid w:val="3AED0C3A"/>
    <w:rsid w:val="3AFB1C3E"/>
    <w:rsid w:val="3B6D2557"/>
    <w:rsid w:val="3B6F030B"/>
    <w:rsid w:val="3BDA39A9"/>
    <w:rsid w:val="3BE2233E"/>
    <w:rsid w:val="3D192B38"/>
    <w:rsid w:val="3DB12676"/>
    <w:rsid w:val="3DCD3AA7"/>
    <w:rsid w:val="3E592103"/>
    <w:rsid w:val="3E974BA8"/>
    <w:rsid w:val="3ECA0959"/>
    <w:rsid w:val="3F2172E4"/>
    <w:rsid w:val="3F76750F"/>
    <w:rsid w:val="401272A7"/>
    <w:rsid w:val="404448BC"/>
    <w:rsid w:val="40A819C8"/>
    <w:rsid w:val="41344930"/>
    <w:rsid w:val="41556C81"/>
    <w:rsid w:val="41840E0E"/>
    <w:rsid w:val="41B07D19"/>
    <w:rsid w:val="41B126B6"/>
    <w:rsid w:val="41C01395"/>
    <w:rsid w:val="42451353"/>
    <w:rsid w:val="4269060A"/>
    <w:rsid w:val="42A31D6D"/>
    <w:rsid w:val="42E14644"/>
    <w:rsid w:val="436E5C02"/>
    <w:rsid w:val="43732F9B"/>
    <w:rsid w:val="43765813"/>
    <w:rsid w:val="43B92ECB"/>
    <w:rsid w:val="43BE21C0"/>
    <w:rsid w:val="43DD3017"/>
    <w:rsid w:val="43DE0B83"/>
    <w:rsid w:val="442553BB"/>
    <w:rsid w:val="444C2F04"/>
    <w:rsid w:val="44A62551"/>
    <w:rsid w:val="44AB6CB7"/>
    <w:rsid w:val="44AE56AE"/>
    <w:rsid w:val="44D241CE"/>
    <w:rsid w:val="451C5E07"/>
    <w:rsid w:val="45305B8A"/>
    <w:rsid w:val="45460483"/>
    <w:rsid w:val="45561319"/>
    <w:rsid w:val="455F76F8"/>
    <w:rsid w:val="45772FAB"/>
    <w:rsid w:val="45C53801"/>
    <w:rsid w:val="45DE453C"/>
    <w:rsid w:val="45FA2AFC"/>
    <w:rsid w:val="45FC5A3F"/>
    <w:rsid w:val="46222A4D"/>
    <w:rsid w:val="465C2684"/>
    <w:rsid w:val="46850939"/>
    <w:rsid w:val="469C7200"/>
    <w:rsid w:val="46A75BA4"/>
    <w:rsid w:val="46AF722A"/>
    <w:rsid w:val="47190850"/>
    <w:rsid w:val="47503A51"/>
    <w:rsid w:val="47883F2F"/>
    <w:rsid w:val="47966774"/>
    <w:rsid w:val="47BC567F"/>
    <w:rsid w:val="47FE35A2"/>
    <w:rsid w:val="483372C4"/>
    <w:rsid w:val="485A1DF5"/>
    <w:rsid w:val="48BE1A28"/>
    <w:rsid w:val="48D45670"/>
    <w:rsid w:val="48E54262"/>
    <w:rsid w:val="49073472"/>
    <w:rsid w:val="493C7EB9"/>
    <w:rsid w:val="49B851A2"/>
    <w:rsid w:val="49BC3715"/>
    <w:rsid w:val="49E10696"/>
    <w:rsid w:val="49F96717"/>
    <w:rsid w:val="4A414645"/>
    <w:rsid w:val="4A501ADA"/>
    <w:rsid w:val="4A825B25"/>
    <w:rsid w:val="4A853B6F"/>
    <w:rsid w:val="4A9F42AE"/>
    <w:rsid w:val="4AC76FDC"/>
    <w:rsid w:val="4ADA167D"/>
    <w:rsid w:val="4B422AB7"/>
    <w:rsid w:val="4B553E21"/>
    <w:rsid w:val="4B614574"/>
    <w:rsid w:val="4B9F3D27"/>
    <w:rsid w:val="4BA84F20"/>
    <w:rsid w:val="4BB16E8A"/>
    <w:rsid w:val="4C4E5432"/>
    <w:rsid w:val="4C727A0A"/>
    <w:rsid w:val="4CAC181F"/>
    <w:rsid w:val="4CB465F4"/>
    <w:rsid w:val="4CDC6DE4"/>
    <w:rsid w:val="4CF13BBC"/>
    <w:rsid w:val="4D0C050F"/>
    <w:rsid w:val="4D1836F2"/>
    <w:rsid w:val="4D2F1B3F"/>
    <w:rsid w:val="4D431501"/>
    <w:rsid w:val="4D640208"/>
    <w:rsid w:val="4D791001"/>
    <w:rsid w:val="4DB210B7"/>
    <w:rsid w:val="4DCD0772"/>
    <w:rsid w:val="4E0F475B"/>
    <w:rsid w:val="4E152AB8"/>
    <w:rsid w:val="4E9051F3"/>
    <w:rsid w:val="4EC64546"/>
    <w:rsid w:val="4EF15C0F"/>
    <w:rsid w:val="4F1D07B2"/>
    <w:rsid w:val="4F235593"/>
    <w:rsid w:val="4F257A0F"/>
    <w:rsid w:val="500113BD"/>
    <w:rsid w:val="500D7E70"/>
    <w:rsid w:val="503752E8"/>
    <w:rsid w:val="50A1476D"/>
    <w:rsid w:val="50DB26D2"/>
    <w:rsid w:val="512457E0"/>
    <w:rsid w:val="516B461C"/>
    <w:rsid w:val="518A07AE"/>
    <w:rsid w:val="518D2226"/>
    <w:rsid w:val="51A64195"/>
    <w:rsid w:val="51AA7769"/>
    <w:rsid w:val="52454FF3"/>
    <w:rsid w:val="525953B2"/>
    <w:rsid w:val="52620903"/>
    <w:rsid w:val="539327D7"/>
    <w:rsid w:val="53C7255E"/>
    <w:rsid w:val="53E113A9"/>
    <w:rsid w:val="5487182E"/>
    <w:rsid w:val="549870A0"/>
    <w:rsid w:val="54FC54FA"/>
    <w:rsid w:val="54FF0208"/>
    <w:rsid w:val="557C5897"/>
    <w:rsid w:val="55AE45A9"/>
    <w:rsid w:val="55B63E6C"/>
    <w:rsid w:val="55FA184D"/>
    <w:rsid w:val="563A7E9B"/>
    <w:rsid w:val="5654276F"/>
    <w:rsid w:val="565B0081"/>
    <w:rsid w:val="56660C90"/>
    <w:rsid w:val="567F4895"/>
    <w:rsid w:val="56831FED"/>
    <w:rsid w:val="56B740F4"/>
    <w:rsid w:val="56DF2CE9"/>
    <w:rsid w:val="56DF6C95"/>
    <w:rsid w:val="57655AFE"/>
    <w:rsid w:val="578152FA"/>
    <w:rsid w:val="57B16785"/>
    <w:rsid w:val="57F44DB9"/>
    <w:rsid w:val="57F93528"/>
    <w:rsid w:val="58190916"/>
    <w:rsid w:val="582772A7"/>
    <w:rsid w:val="58876BBC"/>
    <w:rsid w:val="58946BEC"/>
    <w:rsid w:val="58A41F44"/>
    <w:rsid w:val="58E961F8"/>
    <w:rsid w:val="598D63AD"/>
    <w:rsid w:val="59C528BD"/>
    <w:rsid w:val="5A374F8E"/>
    <w:rsid w:val="5A3B2DF9"/>
    <w:rsid w:val="5A51252E"/>
    <w:rsid w:val="5A5F38C5"/>
    <w:rsid w:val="5A843B05"/>
    <w:rsid w:val="5A9621EA"/>
    <w:rsid w:val="5AA24792"/>
    <w:rsid w:val="5AB11589"/>
    <w:rsid w:val="5B0433CC"/>
    <w:rsid w:val="5B215ACE"/>
    <w:rsid w:val="5B9374DD"/>
    <w:rsid w:val="5BB950FA"/>
    <w:rsid w:val="5BC3479C"/>
    <w:rsid w:val="5BD44959"/>
    <w:rsid w:val="5BDD72E6"/>
    <w:rsid w:val="5BE14932"/>
    <w:rsid w:val="5BED73ED"/>
    <w:rsid w:val="5C604E5F"/>
    <w:rsid w:val="5CF3482F"/>
    <w:rsid w:val="5D04687A"/>
    <w:rsid w:val="5D12199A"/>
    <w:rsid w:val="5D1A292A"/>
    <w:rsid w:val="5D290C69"/>
    <w:rsid w:val="5D613B1E"/>
    <w:rsid w:val="5D9A3967"/>
    <w:rsid w:val="5EC16C5C"/>
    <w:rsid w:val="5F1863AB"/>
    <w:rsid w:val="5F1B5087"/>
    <w:rsid w:val="5F4C708D"/>
    <w:rsid w:val="5F670FB8"/>
    <w:rsid w:val="5F750196"/>
    <w:rsid w:val="5F9467E5"/>
    <w:rsid w:val="5FBA0D4E"/>
    <w:rsid w:val="5FBA1620"/>
    <w:rsid w:val="5FCC79B2"/>
    <w:rsid w:val="5FDA25CC"/>
    <w:rsid w:val="601C698A"/>
    <w:rsid w:val="602C2619"/>
    <w:rsid w:val="602E1F95"/>
    <w:rsid w:val="606E3563"/>
    <w:rsid w:val="608368E3"/>
    <w:rsid w:val="60C8508A"/>
    <w:rsid w:val="60FD4E13"/>
    <w:rsid w:val="617C37DD"/>
    <w:rsid w:val="61AD107E"/>
    <w:rsid w:val="61DE6B09"/>
    <w:rsid w:val="61FF0BBC"/>
    <w:rsid w:val="620A72BB"/>
    <w:rsid w:val="622A34BA"/>
    <w:rsid w:val="6277418C"/>
    <w:rsid w:val="62801CDE"/>
    <w:rsid w:val="62A25746"/>
    <w:rsid w:val="632C14B3"/>
    <w:rsid w:val="637C776C"/>
    <w:rsid w:val="63C82E48"/>
    <w:rsid w:val="63F440A0"/>
    <w:rsid w:val="64454CE0"/>
    <w:rsid w:val="6472202C"/>
    <w:rsid w:val="647D43DF"/>
    <w:rsid w:val="648A0240"/>
    <w:rsid w:val="64F16CBD"/>
    <w:rsid w:val="652215A4"/>
    <w:rsid w:val="65223F5A"/>
    <w:rsid w:val="65382BA1"/>
    <w:rsid w:val="65A35E9B"/>
    <w:rsid w:val="65A83F9A"/>
    <w:rsid w:val="65B63AF5"/>
    <w:rsid w:val="65C10CB1"/>
    <w:rsid w:val="662A45AE"/>
    <w:rsid w:val="66326DE1"/>
    <w:rsid w:val="665D7293"/>
    <w:rsid w:val="66853E1C"/>
    <w:rsid w:val="671B7479"/>
    <w:rsid w:val="67740C0B"/>
    <w:rsid w:val="679A28BA"/>
    <w:rsid w:val="67B63E8F"/>
    <w:rsid w:val="6808663C"/>
    <w:rsid w:val="68195080"/>
    <w:rsid w:val="681F3D33"/>
    <w:rsid w:val="68772494"/>
    <w:rsid w:val="69020CEC"/>
    <w:rsid w:val="69324B5A"/>
    <w:rsid w:val="695C01FD"/>
    <w:rsid w:val="69B36CB2"/>
    <w:rsid w:val="69C97A5C"/>
    <w:rsid w:val="69E36CB6"/>
    <w:rsid w:val="6A9A6D03"/>
    <w:rsid w:val="6AA4583E"/>
    <w:rsid w:val="6ABB6394"/>
    <w:rsid w:val="6B743585"/>
    <w:rsid w:val="6B8463C0"/>
    <w:rsid w:val="6C6E51FB"/>
    <w:rsid w:val="6CA81BAB"/>
    <w:rsid w:val="6CDC3CA9"/>
    <w:rsid w:val="6D2632F5"/>
    <w:rsid w:val="6D397B12"/>
    <w:rsid w:val="6E0A1574"/>
    <w:rsid w:val="6E160D96"/>
    <w:rsid w:val="6E3062F6"/>
    <w:rsid w:val="6E64297D"/>
    <w:rsid w:val="6E6F68A8"/>
    <w:rsid w:val="6E850170"/>
    <w:rsid w:val="6E9C3BDD"/>
    <w:rsid w:val="6ECC26EF"/>
    <w:rsid w:val="6F09632F"/>
    <w:rsid w:val="6F3809B5"/>
    <w:rsid w:val="6F482B26"/>
    <w:rsid w:val="6F5A4D68"/>
    <w:rsid w:val="6F8D2A2B"/>
    <w:rsid w:val="6F927399"/>
    <w:rsid w:val="6FB7349B"/>
    <w:rsid w:val="6FDE30EF"/>
    <w:rsid w:val="7065127C"/>
    <w:rsid w:val="70671CB5"/>
    <w:rsid w:val="70730722"/>
    <w:rsid w:val="70AC59E2"/>
    <w:rsid w:val="70B77A66"/>
    <w:rsid w:val="70B8092D"/>
    <w:rsid w:val="70DC1ED9"/>
    <w:rsid w:val="714D6C12"/>
    <w:rsid w:val="71891188"/>
    <w:rsid w:val="72163BDB"/>
    <w:rsid w:val="723A55A1"/>
    <w:rsid w:val="728545D4"/>
    <w:rsid w:val="729547F4"/>
    <w:rsid w:val="72DB3B40"/>
    <w:rsid w:val="72F328E3"/>
    <w:rsid w:val="74235D34"/>
    <w:rsid w:val="7466599E"/>
    <w:rsid w:val="750C4CA1"/>
    <w:rsid w:val="75A9117E"/>
    <w:rsid w:val="76B73C7C"/>
    <w:rsid w:val="76F14184"/>
    <w:rsid w:val="771952CF"/>
    <w:rsid w:val="772508D9"/>
    <w:rsid w:val="773D5A11"/>
    <w:rsid w:val="776B4FB0"/>
    <w:rsid w:val="77B27D81"/>
    <w:rsid w:val="77B46CAD"/>
    <w:rsid w:val="77EC50AB"/>
    <w:rsid w:val="780D616A"/>
    <w:rsid w:val="781E4AFA"/>
    <w:rsid w:val="785856E2"/>
    <w:rsid w:val="78B226BD"/>
    <w:rsid w:val="78DD32F2"/>
    <w:rsid w:val="78FF27CB"/>
    <w:rsid w:val="790C2AC7"/>
    <w:rsid w:val="791D622B"/>
    <w:rsid w:val="793A0682"/>
    <w:rsid w:val="79441FEE"/>
    <w:rsid w:val="794C1B10"/>
    <w:rsid w:val="795E338A"/>
    <w:rsid w:val="79653EBB"/>
    <w:rsid w:val="797F1D69"/>
    <w:rsid w:val="79A04215"/>
    <w:rsid w:val="79B20D8D"/>
    <w:rsid w:val="79C55BB6"/>
    <w:rsid w:val="79CB3846"/>
    <w:rsid w:val="7A53033D"/>
    <w:rsid w:val="7AAD3B59"/>
    <w:rsid w:val="7ABA1B0C"/>
    <w:rsid w:val="7AE8202C"/>
    <w:rsid w:val="7B1B79EC"/>
    <w:rsid w:val="7B4F0130"/>
    <w:rsid w:val="7B616756"/>
    <w:rsid w:val="7BDB1C0C"/>
    <w:rsid w:val="7C751F6A"/>
    <w:rsid w:val="7C7D5CF4"/>
    <w:rsid w:val="7C931133"/>
    <w:rsid w:val="7C9D46F4"/>
    <w:rsid w:val="7CC73BFC"/>
    <w:rsid w:val="7CF36CD8"/>
    <w:rsid w:val="7CF372AD"/>
    <w:rsid w:val="7CF4395F"/>
    <w:rsid w:val="7D1D782A"/>
    <w:rsid w:val="7D381EA9"/>
    <w:rsid w:val="7D3B25C7"/>
    <w:rsid w:val="7D4576FF"/>
    <w:rsid w:val="7D7533C5"/>
    <w:rsid w:val="7DD445E0"/>
    <w:rsid w:val="7DDB16B4"/>
    <w:rsid w:val="7DE642E1"/>
    <w:rsid w:val="7E260B81"/>
    <w:rsid w:val="7E9A50CB"/>
    <w:rsid w:val="7E9E1000"/>
    <w:rsid w:val="7EF55040"/>
    <w:rsid w:val="7F4A6AF1"/>
    <w:rsid w:val="7F546895"/>
    <w:rsid w:val="7F9D30C5"/>
    <w:rsid w:val="7FA6330E"/>
    <w:rsid w:val="7FDE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0"/>
    <w:pPr>
      <w:spacing w:before="100" w:beforeAutospacing="1" w:after="100" w:afterAutospacing="1"/>
      <w:outlineLvl w:val="2"/>
    </w:pPr>
    <w:rPr>
      <w:rFonts w:ascii="宋体" w:hAnsi="宋体" w:cs="宋体"/>
      <w:b/>
      <w:bCs/>
      <w:sz w:val="27"/>
      <w:szCs w:val="27"/>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widowControl/>
      <w:spacing w:line="360" w:lineRule="auto"/>
      <w:ind w:left="2520" w:leftChars="1200"/>
    </w:pPr>
    <w:rPr>
      <w:rFonts w:ascii="Calibri" w:hAnsi="Calibri" w:cs="宋体"/>
      <w:szCs w:val="21"/>
    </w:rPr>
  </w:style>
  <w:style w:type="paragraph" w:styleId="5">
    <w:name w:val="Note Heading"/>
    <w:basedOn w:val="1"/>
    <w:next w:val="1"/>
    <w:qFormat/>
    <w:uiPriority w:val="0"/>
    <w:pPr>
      <w:jc w:val="center"/>
    </w:pPr>
  </w:style>
  <w:style w:type="paragraph" w:styleId="6">
    <w:name w:val="annotation text"/>
    <w:basedOn w:val="1"/>
    <w:autoRedefine/>
    <w:qFormat/>
    <w:uiPriority w:val="0"/>
  </w:style>
  <w:style w:type="paragraph" w:styleId="7">
    <w:name w:val="Salutation"/>
    <w:next w:val="1"/>
    <w:autoRedefine/>
    <w:unhideWhenUsed/>
    <w:qFormat/>
    <w:uiPriority w:val="99"/>
    <w:pPr>
      <w:widowControl w:val="0"/>
      <w:spacing w:line="307" w:lineRule="auto"/>
      <w:jc w:val="both"/>
    </w:pPr>
    <w:rPr>
      <w:rFonts w:ascii="Times New Roman" w:hAnsi="Times New Roman" w:eastAsia="宋体" w:cs="Times New Roman"/>
      <w:kern w:val="2"/>
      <w:sz w:val="21"/>
      <w:szCs w:val="24"/>
      <w:lang w:val="en-US" w:eastAsia="zh-CN" w:bidi="ar-SA"/>
    </w:rPr>
  </w:style>
  <w:style w:type="paragraph" w:styleId="8">
    <w:name w:val="Body Text"/>
    <w:basedOn w:val="1"/>
    <w:autoRedefine/>
    <w:qFormat/>
    <w:uiPriority w:val="0"/>
    <w:pPr>
      <w:tabs>
        <w:tab w:val="left" w:pos="1620"/>
      </w:tabs>
    </w:pPr>
    <w:rPr>
      <w:sz w:val="32"/>
    </w:rPr>
  </w:style>
  <w:style w:type="paragraph" w:styleId="9">
    <w:name w:val="Body Text Indent"/>
    <w:basedOn w:val="1"/>
    <w:autoRedefine/>
    <w:qFormat/>
    <w:uiPriority w:val="0"/>
    <w:pPr>
      <w:spacing w:after="120"/>
      <w:ind w:left="420" w:leftChars="200"/>
    </w:pPr>
    <w:rPr>
      <w:rFonts w:eastAsia="Times New Roman"/>
    </w:rPr>
  </w:style>
  <w:style w:type="paragraph" w:styleId="10">
    <w:name w:val="Plain Text"/>
    <w:basedOn w:val="1"/>
    <w:autoRedefine/>
    <w:qFormat/>
    <w:uiPriority w:val="0"/>
    <w:rPr>
      <w:rFonts w:ascii="宋体" w:hAnsi="Courier New"/>
      <w:szCs w:val="20"/>
    </w:rPr>
  </w:style>
  <w:style w:type="paragraph" w:styleId="11">
    <w:name w:val="Date"/>
    <w:basedOn w:val="1"/>
    <w:next w:val="1"/>
    <w:autoRedefine/>
    <w:qFormat/>
    <w:uiPriority w:val="0"/>
  </w:style>
  <w:style w:type="paragraph" w:styleId="12">
    <w:name w:val="Balloon Text"/>
    <w:basedOn w:val="1"/>
    <w:link w:val="44"/>
    <w:autoRedefine/>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Normal (Web)"/>
    <w:basedOn w:val="1"/>
    <w:autoRedefine/>
    <w:qFormat/>
    <w:uiPriority w:val="0"/>
    <w:pPr>
      <w:spacing w:before="100" w:beforeAutospacing="1" w:after="100" w:afterAutospacing="1"/>
    </w:pPr>
    <w:rPr>
      <w:rFonts w:ascii="宋体" w:hAnsi="宋体" w:cs="宋体"/>
      <w:sz w:val="24"/>
    </w:rPr>
  </w:style>
  <w:style w:type="paragraph" w:styleId="16">
    <w:name w:val="Body Text First Indent 2"/>
    <w:basedOn w:val="9"/>
    <w:next w:val="1"/>
    <w:autoRedefine/>
    <w:qFormat/>
    <w:uiPriority w:val="0"/>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0"/>
    <w:rPr>
      <w:color w:val="0000FF"/>
      <w:u w:val="single"/>
    </w:rPr>
  </w:style>
  <w:style w:type="character" w:styleId="21">
    <w:name w:val="annotation reference"/>
    <w:semiHidden/>
    <w:qFormat/>
    <w:uiPriority w:val="0"/>
    <w:rPr>
      <w:sz w:val="21"/>
      <w:szCs w:val="21"/>
    </w:rPr>
  </w:style>
  <w:style w:type="paragraph" w:customStyle="1" w:styleId="22">
    <w:name w:val="1."/>
    <w:basedOn w:val="2"/>
    <w:next w:val="23"/>
    <w:autoRedefine/>
    <w:qFormat/>
    <w:uiPriority w:val="0"/>
    <w:pPr>
      <w:spacing w:after="120" w:line="360" w:lineRule="auto"/>
      <w:ind w:left="0" w:firstLine="30"/>
      <w:jc w:val="both"/>
    </w:pPr>
  </w:style>
  <w:style w:type="paragraph" w:customStyle="1" w:styleId="23">
    <w:name w:val=" Char"/>
    <w:basedOn w:val="1"/>
    <w:next w:val="1"/>
    <w:autoRedefine/>
    <w:qFormat/>
    <w:uiPriority w:val="0"/>
  </w:style>
  <w:style w:type="paragraph" w:customStyle="1" w:styleId="24">
    <w:name w:val="Default"/>
    <w:next w:val="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样式 黑色 行距: 最小值 26 磅"/>
    <w:basedOn w:val="1"/>
    <w:autoRedefine/>
    <w:qFormat/>
    <w:uiPriority w:val="0"/>
    <w:pPr>
      <w:ind w:firstLine="200" w:firstLineChars="200"/>
    </w:pPr>
    <w:rPr>
      <w:rFonts w:eastAsia="楷体_GB2312" w:cs="宋体"/>
      <w:spacing w:val="6"/>
      <w:sz w:val="28"/>
      <w:szCs w:val="20"/>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正文文本3"/>
    <w:basedOn w:val="1"/>
    <w:link w:val="29"/>
    <w:autoRedefine/>
    <w:qFormat/>
    <w:uiPriority w:val="0"/>
    <w:pPr>
      <w:shd w:val="clear" w:color="auto" w:fill="FFFFFF"/>
      <w:spacing w:after="600" w:line="0" w:lineRule="atLeast"/>
      <w:jc w:val="center"/>
    </w:pPr>
    <w:rPr>
      <w:rFonts w:ascii="MingLiU" w:hAnsi="MingLiU" w:eastAsia="MingLiU" w:cs="MingLiU"/>
      <w:spacing w:val="10"/>
    </w:rPr>
  </w:style>
  <w:style w:type="character" w:customStyle="1" w:styleId="28">
    <w:name w:val="正文文本1"/>
    <w:basedOn w:val="29"/>
    <w:autoRedefine/>
    <w:qFormat/>
    <w:uiPriority w:val="0"/>
    <w:rPr>
      <w:rFonts w:ascii="MingLiU" w:hAnsi="MingLiU" w:eastAsia="MingLiU" w:cs="MingLiU"/>
      <w:color w:val="000000"/>
      <w:spacing w:val="10"/>
      <w:w w:val="100"/>
      <w:kern w:val="0"/>
      <w:position w:val="0"/>
      <w:sz w:val="21"/>
      <w:szCs w:val="21"/>
      <w:lang w:val="zh-TW"/>
    </w:rPr>
  </w:style>
  <w:style w:type="character" w:customStyle="1" w:styleId="29">
    <w:name w:val="正文文本_"/>
    <w:basedOn w:val="19"/>
    <w:link w:val="27"/>
    <w:autoRedefine/>
    <w:qFormat/>
    <w:uiPriority w:val="0"/>
    <w:rPr>
      <w:rFonts w:ascii="MingLiU" w:hAnsi="MingLiU" w:eastAsia="MingLiU" w:cs="MingLiU"/>
      <w:spacing w:val="10"/>
      <w:sz w:val="21"/>
      <w:szCs w:val="21"/>
    </w:rPr>
  </w:style>
  <w:style w:type="paragraph" w:customStyle="1" w:styleId="30">
    <w:name w:val="Char2"/>
    <w:basedOn w:val="1"/>
    <w:autoRedefine/>
    <w:qFormat/>
    <w:uiPriority w:val="0"/>
    <w:pPr>
      <w:tabs>
        <w:tab w:val="left" w:pos="360"/>
      </w:tabs>
    </w:pPr>
    <w:rPr>
      <w:rFonts w:ascii="宋体" w:hAnsi="宋体" w:eastAsia="Times New Roman"/>
      <w:sz w:val="24"/>
      <w:szCs w:val="20"/>
    </w:rPr>
  </w:style>
  <w:style w:type="character" w:customStyle="1" w:styleId="31">
    <w:name w:val="正文文本 + 10 pt"/>
    <w:basedOn w:val="29"/>
    <w:autoRedefine/>
    <w:qFormat/>
    <w:uiPriority w:val="0"/>
    <w:rPr>
      <w:rFonts w:ascii="MingLiU" w:hAnsi="MingLiU" w:eastAsia="MingLiU" w:cs="MingLiU"/>
      <w:color w:val="000000"/>
      <w:spacing w:val="0"/>
      <w:w w:val="100"/>
      <w:position w:val="0"/>
      <w:sz w:val="20"/>
      <w:szCs w:val="20"/>
      <w:lang w:val="en-US"/>
    </w:rPr>
  </w:style>
  <w:style w:type="character" w:customStyle="1" w:styleId="32">
    <w:name w:val="正文文本 + 9.5 pt1"/>
    <w:basedOn w:val="29"/>
    <w:autoRedefine/>
    <w:qFormat/>
    <w:uiPriority w:val="0"/>
    <w:rPr>
      <w:rFonts w:ascii="MingLiU" w:hAnsi="MingLiU" w:eastAsia="MingLiU" w:cs="MingLiU"/>
      <w:b/>
      <w:bCs/>
      <w:color w:val="000000"/>
      <w:spacing w:val="0"/>
      <w:w w:val="100"/>
      <w:position w:val="0"/>
      <w:sz w:val="19"/>
      <w:szCs w:val="19"/>
      <w:lang w:val="en-US"/>
    </w:rPr>
  </w:style>
  <w:style w:type="paragraph" w:customStyle="1" w:styleId="33">
    <w:name w:val="普通(网站)1"/>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普通(网站)2"/>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35">
    <w:name w:val="List Paragraph"/>
    <w:basedOn w:val="1"/>
    <w:autoRedefine/>
    <w:qFormat/>
    <w:uiPriority w:val="34"/>
    <w:pPr>
      <w:ind w:firstLine="420" w:firstLineChars="200"/>
    </w:pPr>
  </w:style>
  <w:style w:type="paragraph" w:customStyle="1" w:styleId="36">
    <w:name w:val="正文111"/>
    <w:basedOn w:val="1"/>
    <w:autoRedefine/>
    <w:qFormat/>
    <w:uiPriority w:val="0"/>
    <w:pPr>
      <w:spacing w:line="360" w:lineRule="auto"/>
      <w:ind w:firstLine="560" w:firstLineChars="200"/>
    </w:pPr>
    <w:rPr>
      <w:sz w:val="24"/>
      <w:szCs w:val="28"/>
    </w:rPr>
  </w:style>
  <w:style w:type="paragraph" w:customStyle="1" w:styleId="37">
    <w:name w:val="表格的格式"/>
    <w:basedOn w:val="1"/>
    <w:autoRedefine/>
    <w:qFormat/>
    <w:uiPriority w:val="0"/>
    <w:pPr>
      <w:jc w:val="center"/>
    </w:pPr>
    <w:rPr>
      <w:rFonts w:ascii="宋体" w:hAnsi="宋体" w:cs="宋体"/>
      <w:sz w:val="20"/>
      <w:lang w:val="zh-CN"/>
    </w:rPr>
  </w:style>
  <w:style w:type="paragraph" w:customStyle="1" w:styleId="38">
    <w:name w:val="表内容"/>
    <w:basedOn w:val="1"/>
    <w:autoRedefine/>
    <w:qFormat/>
    <w:uiPriority w:val="0"/>
    <w:pPr>
      <w:spacing w:line="360" w:lineRule="exact"/>
      <w:jc w:val="center"/>
    </w:pPr>
    <w:rPr>
      <w:rFonts w:ascii="Calibri" w:hAnsi="Calibri"/>
    </w:rPr>
  </w:style>
  <w:style w:type="character" w:customStyle="1" w:styleId="39">
    <w:name w:val="font31"/>
    <w:basedOn w:val="19"/>
    <w:autoRedefine/>
    <w:qFormat/>
    <w:uiPriority w:val="0"/>
    <w:rPr>
      <w:rFonts w:hint="default" w:ascii="Times New Roman" w:hAnsi="Times New Roman" w:cs="Times New Roman"/>
      <w:color w:val="000000"/>
      <w:sz w:val="18"/>
      <w:szCs w:val="18"/>
      <w:u w:val="none"/>
      <w:vertAlign w:val="subscript"/>
    </w:rPr>
  </w:style>
  <w:style w:type="paragraph" w:customStyle="1" w:styleId="40">
    <w:name w:val="Table Text"/>
    <w:basedOn w:val="1"/>
    <w:autoRedefine/>
    <w:semiHidden/>
    <w:qFormat/>
    <w:uiPriority w:val="0"/>
    <w:rPr>
      <w:rFonts w:ascii="宋体" w:hAnsi="宋体" w:eastAsia="宋体" w:cs="宋体"/>
      <w:sz w:val="24"/>
      <w:szCs w:val="24"/>
      <w:lang w:eastAsia="en-US"/>
    </w:rPr>
  </w:style>
  <w:style w:type="paragraph" w:customStyle="1" w:styleId="41">
    <w:name w:val="正文A"/>
    <w:next w:val="13"/>
    <w:autoRedefine/>
    <w:qFormat/>
    <w:uiPriority w:val="0"/>
    <w:pPr>
      <w:tabs>
        <w:tab w:val="left" w:pos="0"/>
      </w:tabs>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42">
    <w:name w:val="font11"/>
    <w:basedOn w:val="19"/>
    <w:autoRedefine/>
    <w:qFormat/>
    <w:uiPriority w:val="0"/>
    <w:rPr>
      <w:rFonts w:hint="eastAsia" w:ascii="宋体" w:hAnsi="宋体" w:eastAsia="宋体" w:cs="宋体"/>
      <w:color w:val="000000"/>
      <w:sz w:val="21"/>
      <w:szCs w:val="21"/>
      <w:u w:val="none"/>
    </w:rPr>
  </w:style>
  <w:style w:type="character" w:customStyle="1" w:styleId="43">
    <w:name w:val="font01"/>
    <w:basedOn w:val="19"/>
    <w:autoRedefine/>
    <w:qFormat/>
    <w:uiPriority w:val="0"/>
    <w:rPr>
      <w:rFonts w:hint="eastAsia" w:ascii="宋体" w:hAnsi="宋体" w:eastAsia="宋体" w:cs="宋体"/>
      <w:color w:val="000000"/>
      <w:sz w:val="22"/>
      <w:szCs w:val="22"/>
      <w:u w:val="none"/>
    </w:rPr>
  </w:style>
  <w:style w:type="character" w:customStyle="1" w:styleId="44">
    <w:name w:val="批注框文本 Char"/>
    <w:basedOn w:val="19"/>
    <w:link w:val="12"/>
    <w:autoRedefine/>
    <w:qFormat/>
    <w:uiPriority w:val="0"/>
    <w:rPr>
      <w:rFonts w:ascii="Arial" w:hAnsi="Arial" w:eastAsia="Arial" w:cs="Arial"/>
      <w:snapToGrid w:val="0"/>
      <w:color w:val="000000"/>
      <w:sz w:val="18"/>
      <w:szCs w:val="18"/>
    </w:rPr>
  </w:style>
  <w:style w:type="paragraph" w:customStyle="1" w:styleId="45">
    <w:name w:val="正文 New New New"/>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6">
    <w:name w:val="Table Paragraph"/>
    <w:basedOn w:val="1"/>
    <w:autoRedefine/>
    <w:qFormat/>
    <w:uiPriority w:val="1"/>
    <w:rPr>
      <w:rFonts w:ascii="宋体" w:hAnsi="宋体" w:eastAsia="宋体" w:cs="宋体"/>
      <w:lang w:val="zh-CN" w:eastAsia="zh-CN" w:bidi="zh-CN"/>
    </w:rPr>
  </w:style>
  <w:style w:type="paragraph" w:customStyle="1" w:styleId="47">
    <w:name w:val="Body Text Indent 2"/>
    <w:basedOn w:val="1"/>
    <w:qFormat/>
    <w:uiPriority w:val="0"/>
    <w:pPr>
      <w:widowControl w:val="0"/>
      <w:snapToGrid/>
      <w:spacing w:after="0" w:afterLines="0" w:line="312" w:lineRule="atLeast"/>
      <w:ind w:firstLine="570"/>
      <w:jc w:val="distribute"/>
      <w:textAlignment w:val="baseline"/>
    </w:pPr>
    <w:rPr>
      <w:rFonts w:ascii="Times New Roman" w:hAnsi="Times New Roman" w:eastAsia="仿宋_GB2312" w:cs="Times New Roman"/>
      <w:sz w:val="28"/>
      <w:szCs w:val="20"/>
    </w:rPr>
  </w:style>
  <w:style w:type="paragraph" w:customStyle="1" w:styleId="48">
    <w:name w:val="0正文"/>
    <w:basedOn w:val="1"/>
    <w:semiHidden/>
    <w:qFormat/>
    <w:uiPriority w:val="0"/>
    <w:pPr>
      <w:spacing w:line="360" w:lineRule="auto"/>
      <w:ind w:firstLine="720" w:firstLineChars="200"/>
      <w:jc w:val="left"/>
    </w:pPr>
    <w:rPr>
      <w:kern w:val="0"/>
      <w:sz w:val="24"/>
      <w:szCs w:val="24"/>
    </w:rPr>
  </w:style>
  <w:style w:type="paragraph" w:customStyle="1" w:styleId="49">
    <w:name w:val="表格的字"/>
    <w:next w:val="1"/>
    <w:autoRedefine/>
    <w:qFormat/>
    <w:uiPriority w:val="0"/>
    <w:pPr>
      <w:jc w:val="center"/>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3262</Words>
  <Characters>3843</Characters>
  <Lines>281</Lines>
  <Paragraphs>79</Paragraphs>
  <TotalTime>13</TotalTime>
  <ScaleCrop>false</ScaleCrop>
  <LinksUpToDate>false</LinksUpToDate>
  <CharactersWithSpaces>4043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2024-09-12T04:02:00Z</dcterms:created>
  <dc:creator>Microsoft</dc:creator>
  <cp:lastModifiedBy>得瑟小姐</cp:lastModifiedBy>
  <cp:lastPrinted>2022-12-12T02:01:00Z</cp:lastPrinted>
  <dcterms:modified xsi:type="dcterms:W3CDTF">2025-08-16T10:32:15Z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2022-09-25T21:20:14Z</vt:filetime>
  </property>
  <property fmtid="{D5CDD505-2E9C-101B-9397-08002B2CF9AE}" pid="4" name="KSOProductBuildVer">
    <vt:lpwstr>2052-12.1.0.21915</vt:lpwstr>
  </property>
  <property fmtid="{D5CDD505-2E9C-101B-9397-08002B2CF9AE}" pid="5" name="ICV">
    <vt:lpwstr>50F26FCA6FD645A9BD0208DEBBC01AD2_13</vt:lpwstr>
  </property>
  <property fmtid="{D5CDD505-2E9C-101B-9397-08002B2CF9AE}" pid="6" name="KSOTemplateDocerSaveRecord">
    <vt:lpwstr>eyJoZGlkIjoiYTU0ZjQ4NDBmNjMzYzk2ZTAzOTY5OWVkOWQ5ZTkzMWQiLCJ1c2VySWQiOiIyNzg4ODEyOTAifQ==</vt:lpwstr>
  </property>
</Properties>
</file>