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319114">
      <w:pPr>
        <w:spacing w:line="360" w:lineRule="auto"/>
        <w:jc w:val="center"/>
        <w:rPr>
          <w:rFonts w:ascii="Times New Roman" w:hAnsi="Times New Roman" w:eastAsia="宋体"/>
          <w:b/>
          <w:sz w:val="44"/>
          <w:szCs w:val="44"/>
        </w:rPr>
      </w:pPr>
      <w:r>
        <w:rPr>
          <w:rFonts w:hint="eastAsia" w:ascii="Times New Roman" w:hAnsi="Times New Roman" w:eastAsia="宋体"/>
          <w:b/>
          <w:sz w:val="44"/>
          <w:szCs w:val="44"/>
        </w:rPr>
        <w:t>福建海雄工贸有限公司</w:t>
      </w:r>
    </w:p>
    <w:p w14:paraId="65EA3E84">
      <w:pPr>
        <w:spacing w:line="360" w:lineRule="auto"/>
        <w:jc w:val="center"/>
        <w:rPr>
          <w:rFonts w:ascii="Times New Roman" w:hAnsi="Times New Roman" w:eastAsia="宋体"/>
          <w:b/>
          <w:sz w:val="44"/>
          <w:szCs w:val="44"/>
        </w:rPr>
      </w:pPr>
      <w:r>
        <w:rPr>
          <w:rFonts w:hint="eastAsia" w:ascii="Times New Roman" w:hAnsi="Times New Roman" w:eastAsia="宋体"/>
          <w:b/>
          <w:sz w:val="44"/>
          <w:szCs w:val="44"/>
        </w:rPr>
        <w:t>水产制品加工生产项目</w:t>
      </w:r>
    </w:p>
    <w:p w14:paraId="6ACD709C">
      <w:pPr>
        <w:spacing w:line="360" w:lineRule="auto"/>
        <w:jc w:val="center"/>
        <w:rPr>
          <w:rFonts w:ascii="Times New Roman" w:hAnsi="Times New Roman" w:eastAsia="宋体"/>
          <w:sz w:val="44"/>
          <w:szCs w:val="44"/>
        </w:rPr>
      </w:pPr>
      <w:r>
        <w:rPr>
          <w:rFonts w:ascii="Times New Roman" w:hAnsi="Times New Roman" w:eastAsia="宋体"/>
          <w:b/>
          <w:sz w:val="44"/>
          <w:szCs w:val="44"/>
        </w:rPr>
        <w:t>竣工环境保护验收监测报告表</w:t>
      </w:r>
    </w:p>
    <w:p w14:paraId="297873DD">
      <w:pPr>
        <w:rPr>
          <w:rFonts w:ascii="Times New Roman" w:hAnsi="Times New Roman" w:eastAsia="宋体"/>
          <w:sz w:val="28"/>
        </w:rPr>
      </w:pPr>
    </w:p>
    <w:p w14:paraId="6B84091A">
      <w:pPr>
        <w:rPr>
          <w:rFonts w:ascii="Times New Roman" w:hAnsi="Times New Roman" w:eastAsia="宋体"/>
          <w:sz w:val="28"/>
        </w:rPr>
      </w:pPr>
    </w:p>
    <w:p w14:paraId="15FDCE8F">
      <w:pPr>
        <w:rPr>
          <w:rFonts w:ascii="Times New Roman" w:hAnsi="Times New Roman" w:eastAsia="宋体"/>
          <w:sz w:val="28"/>
        </w:rPr>
      </w:pPr>
    </w:p>
    <w:p w14:paraId="5EC4B43E">
      <w:pPr>
        <w:rPr>
          <w:rFonts w:ascii="Times New Roman" w:hAnsi="Times New Roman" w:eastAsia="宋体"/>
          <w:sz w:val="28"/>
        </w:rPr>
      </w:pPr>
    </w:p>
    <w:p w14:paraId="42429592">
      <w:pPr>
        <w:rPr>
          <w:rFonts w:ascii="Times New Roman" w:hAnsi="Times New Roman" w:eastAsia="宋体"/>
          <w:sz w:val="28"/>
        </w:rPr>
      </w:pPr>
    </w:p>
    <w:p w14:paraId="15818437">
      <w:pPr>
        <w:rPr>
          <w:rFonts w:ascii="Times New Roman" w:hAnsi="Times New Roman" w:eastAsia="宋体"/>
          <w:sz w:val="28"/>
        </w:rPr>
      </w:pPr>
    </w:p>
    <w:p w14:paraId="4220DF6D">
      <w:pPr>
        <w:rPr>
          <w:rFonts w:ascii="Times New Roman" w:hAnsi="Times New Roman" w:eastAsia="宋体"/>
          <w:sz w:val="28"/>
        </w:rPr>
      </w:pPr>
    </w:p>
    <w:p w14:paraId="748BC1D2">
      <w:pPr>
        <w:rPr>
          <w:rFonts w:ascii="Times New Roman" w:hAnsi="Times New Roman" w:eastAsia="宋体"/>
          <w:sz w:val="28"/>
        </w:rPr>
      </w:pPr>
    </w:p>
    <w:p w14:paraId="19E83CE0">
      <w:pPr>
        <w:rPr>
          <w:rFonts w:ascii="Times New Roman" w:hAnsi="Times New Roman" w:eastAsia="宋体"/>
          <w:sz w:val="28"/>
        </w:rPr>
      </w:pPr>
    </w:p>
    <w:p w14:paraId="10280C4E">
      <w:pPr>
        <w:spacing w:line="360" w:lineRule="auto"/>
        <w:jc w:val="center"/>
        <w:rPr>
          <w:rFonts w:ascii="Times New Roman" w:hAnsi="Times New Roman" w:eastAsia="宋体"/>
          <w:b/>
          <w:sz w:val="32"/>
          <w:szCs w:val="32"/>
        </w:rPr>
      </w:pPr>
      <w:r>
        <w:rPr>
          <w:rFonts w:ascii="Times New Roman" w:hAnsi="Times New Roman" w:eastAsia="宋体"/>
          <w:b/>
          <w:sz w:val="32"/>
          <w:szCs w:val="32"/>
        </w:rPr>
        <w:t>建设单位:</w:t>
      </w:r>
      <w:r>
        <w:rPr>
          <w:rFonts w:ascii="Times New Roman" w:hAnsi="Times New Roman" w:eastAsia="宋体"/>
          <w:b/>
          <w:sz w:val="32"/>
          <w:szCs w:val="32"/>
        </w:rPr>
        <w:tab/>
      </w:r>
      <w:r>
        <w:rPr>
          <w:rFonts w:hint="eastAsia" w:ascii="Times New Roman" w:hAnsi="Times New Roman" w:eastAsia="宋体"/>
          <w:b/>
          <w:sz w:val="32"/>
          <w:szCs w:val="32"/>
        </w:rPr>
        <w:t>福建海雄工贸有限公司</w:t>
      </w:r>
    </w:p>
    <w:p w14:paraId="0B2B4C6D">
      <w:pPr>
        <w:spacing w:line="360" w:lineRule="auto"/>
        <w:jc w:val="center"/>
        <w:rPr>
          <w:rFonts w:ascii="Times New Roman" w:hAnsi="Times New Roman" w:eastAsia="宋体"/>
          <w:b/>
          <w:sz w:val="32"/>
          <w:szCs w:val="32"/>
        </w:rPr>
      </w:pPr>
      <w:r>
        <w:rPr>
          <w:rFonts w:ascii="Times New Roman" w:hAnsi="Times New Roman" w:eastAsia="宋体"/>
          <w:b/>
          <w:sz w:val="32"/>
          <w:szCs w:val="32"/>
        </w:rPr>
        <w:t>编制单位：</w:t>
      </w:r>
      <w:r>
        <w:rPr>
          <w:rFonts w:hint="eastAsia" w:ascii="Times New Roman" w:hAnsi="Times New Roman" w:eastAsia="宋体"/>
          <w:b/>
          <w:sz w:val="32"/>
          <w:szCs w:val="32"/>
        </w:rPr>
        <w:t>福建海雄工贸有限公司</w:t>
      </w:r>
    </w:p>
    <w:p w14:paraId="17E3011A">
      <w:pPr>
        <w:spacing w:line="360" w:lineRule="auto"/>
        <w:jc w:val="center"/>
        <w:rPr>
          <w:rFonts w:ascii="Times New Roman" w:hAnsi="Times New Roman" w:eastAsia="宋体"/>
          <w:b/>
          <w:sz w:val="32"/>
          <w:szCs w:val="32"/>
        </w:rPr>
      </w:pPr>
      <w:r>
        <w:rPr>
          <w:rFonts w:ascii="Times New Roman" w:hAnsi="Times New Roman" w:eastAsia="宋体"/>
          <w:b/>
          <w:sz w:val="32"/>
          <w:szCs w:val="32"/>
        </w:rPr>
        <w:t xml:space="preserve"> </w:t>
      </w:r>
    </w:p>
    <w:p w14:paraId="65B1518D">
      <w:pPr>
        <w:spacing w:line="360" w:lineRule="auto"/>
        <w:jc w:val="center"/>
        <w:rPr>
          <w:rFonts w:ascii="Times New Roman" w:hAnsi="Times New Roman" w:eastAsia="宋体"/>
          <w:b/>
          <w:sz w:val="32"/>
          <w:szCs w:val="32"/>
        </w:rPr>
      </w:pPr>
    </w:p>
    <w:p w14:paraId="5DA581B4">
      <w:pPr>
        <w:rPr>
          <w:rFonts w:ascii="Times New Roman" w:hAnsi="Times New Roman" w:eastAsia="宋体"/>
          <w:sz w:val="28"/>
        </w:rPr>
      </w:pPr>
    </w:p>
    <w:p w14:paraId="717C8139">
      <w:pPr>
        <w:rPr>
          <w:rFonts w:ascii="Times New Roman" w:hAnsi="Times New Roman" w:eastAsia="宋体"/>
          <w:sz w:val="28"/>
        </w:rPr>
      </w:pPr>
    </w:p>
    <w:p w14:paraId="16D7984A">
      <w:pPr>
        <w:rPr>
          <w:rFonts w:ascii="Times New Roman" w:hAnsi="Times New Roman" w:eastAsia="宋体"/>
          <w:sz w:val="28"/>
          <w:szCs w:val="28"/>
        </w:rPr>
      </w:pPr>
    </w:p>
    <w:p w14:paraId="7EE64B33">
      <w:pPr>
        <w:spacing w:line="360" w:lineRule="auto"/>
        <w:jc w:val="center"/>
        <w:rPr>
          <w:rFonts w:ascii="Times New Roman" w:hAnsi="Times New Roman" w:eastAsia="宋体"/>
          <w:b/>
          <w:sz w:val="32"/>
          <w:szCs w:val="32"/>
        </w:rPr>
      </w:pPr>
      <w:r>
        <w:rPr>
          <w:rFonts w:ascii="Times New Roman" w:hAnsi="Times New Roman" w:eastAsia="宋体"/>
          <w:b/>
          <w:sz w:val="32"/>
          <w:szCs w:val="32"/>
        </w:rPr>
        <w:t>二零二五年</w:t>
      </w:r>
      <w:r>
        <w:rPr>
          <w:rFonts w:hint="eastAsia" w:ascii="Times New Roman" w:hAnsi="Times New Roman" w:eastAsia="宋体"/>
          <w:b/>
          <w:sz w:val="32"/>
          <w:szCs w:val="32"/>
        </w:rPr>
        <w:t>八</w:t>
      </w:r>
      <w:r>
        <w:rPr>
          <w:rFonts w:ascii="Times New Roman" w:hAnsi="Times New Roman" w:eastAsia="宋体"/>
          <w:b/>
          <w:sz w:val="32"/>
          <w:szCs w:val="32"/>
        </w:rPr>
        <w:t>月</w:t>
      </w:r>
    </w:p>
    <w:p w14:paraId="1E387630">
      <w:pPr>
        <w:pStyle w:val="20"/>
        <w:ind w:left="440"/>
        <w:rPr>
          <w:rFonts w:ascii="Times New Roman" w:hAnsi="Times New Roman" w:eastAsia="宋体"/>
        </w:rPr>
      </w:pPr>
    </w:p>
    <w:p w14:paraId="4B2F7D37">
      <w:pPr>
        <w:spacing w:after="0" w:line="360" w:lineRule="auto"/>
        <w:rPr>
          <w:rFonts w:ascii="Times New Roman" w:hAnsi="Times New Roman" w:eastAsia="宋体"/>
          <w:b/>
          <w:sz w:val="32"/>
          <w:szCs w:val="32"/>
        </w:rPr>
      </w:pPr>
      <w:r>
        <w:rPr>
          <w:rFonts w:ascii="Times New Roman" w:hAnsi="Times New Roman" w:eastAsia="宋体"/>
          <w:sz w:val="24"/>
          <w:szCs w:val="24"/>
        </w:rPr>
        <w:t>编制单位：</w:t>
      </w:r>
      <w:r>
        <w:rPr>
          <w:rFonts w:hint="eastAsia" w:ascii="Times New Roman" w:hAnsi="Times New Roman" w:eastAsia="宋体"/>
          <w:sz w:val="24"/>
          <w:szCs w:val="24"/>
        </w:rPr>
        <w:t>福建海雄工贸有限公司</w:t>
      </w:r>
    </w:p>
    <w:p w14:paraId="398757E0">
      <w:pPr>
        <w:spacing w:after="0" w:line="360" w:lineRule="auto"/>
        <w:rPr>
          <w:rFonts w:ascii="Times New Roman" w:hAnsi="Times New Roman" w:eastAsia="宋体"/>
          <w:sz w:val="24"/>
          <w:szCs w:val="24"/>
        </w:rPr>
      </w:pPr>
      <w:r>
        <w:rPr>
          <w:rFonts w:ascii="Times New Roman" w:hAnsi="Times New Roman" w:eastAsia="宋体"/>
          <w:sz w:val="24"/>
          <w:szCs w:val="24"/>
        </w:rPr>
        <w:t>法人代表： </w:t>
      </w:r>
      <w:r>
        <w:rPr>
          <w:rFonts w:hint="eastAsia" w:ascii="Times New Roman" w:hAnsi="Times New Roman" w:eastAsia="宋体"/>
          <w:sz w:val="24"/>
          <w:szCs w:val="24"/>
        </w:rPr>
        <w:t>林金灿</w:t>
      </w:r>
    </w:p>
    <w:p w14:paraId="789A2458">
      <w:pPr>
        <w:spacing w:after="0" w:line="360" w:lineRule="auto"/>
        <w:rPr>
          <w:rFonts w:ascii="Times New Roman" w:hAnsi="Times New Roman" w:eastAsia="宋体"/>
          <w:sz w:val="24"/>
          <w:szCs w:val="24"/>
        </w:rPr>
      </w:pPr>
      <w:r>
        <w:rPr>
          <w:rFonts w:ascii="Times New Roman" w:hAnsi="Times New Roman" w:eastAsia="宋体"/>
          <w:sz w:val="24"/>
          <w:szCs w:val="24"/>
        </w:rPr>
        <w:t>项目负责人：</w:t>
      </w:r>
      <w:r>
        <w:rPr>
          <w:rFonts w:hint="eastAsia" w:ascii="Times New Roman" w:hAnsi="Times New Roman" w:eastAsia="宋体"/>
          <w:sz w:val="24"/>
          <w:szCs w:val="24"/>
        </w:rPr>
        <w:t>林金灿</w:t>
      </w:r>
    </w:p>
    <w:p w14:paraId="5C2CB23B">
      <w:pPr>
        <w:spacing w:after="0" w:line="360" w:lineRule="auto"/>
        <w:rPr>
          <w:rFonts w:ascii="Times New Roman" w:hAnsi="Times New Roman" w:eastAsia="宋体"/>
          <w:sz w:val="24"/>
          <w:szCs w:val="24"/>
        </w:rPr>
      </w:pPr>
      <w:r>
        <w:rPr>
          <w:rFonts w:ascii="Times New Roman" w:hAnsi="Times New Roman" w:eastAsia="宋体"/>
          <w:sz w:val="24"/>
          <w:szCs w:val="24"/>
        </w:rPr>
        <w:t>联系人：</w:t>
      </w:r>
      <w:r>
        <w:rPr>
          <w:rFonts w:hint="eastAsia" w:ascii="Times New Roman" w:hAnsi="Times New Roman" w:eastAsia="宋体"/>
          <w:sz w:val="24"/>
          <w:szCs w:val="24"/>
        </w:rPr>
        <w:t>林金灿</w:t>
      </w:r>
    </w:p>
    <w:p w14:paraId="79E38AA0">
      <w:pPr>
        <w:spacing w:after="0" w:line="360" w:lineRule="auto"/>
        <w:rPr>
          <w:rFonts w:ascii="Times New Roman" w:hAnsi="Times New Roman" w:eastAsia="宋体"/>
          <w:sz w:val="24"/>
          <w:szCs w:val="24"/>
        </w:rPr>
      </w:pPr>
      <w:r>
        <w:rPr>
          <w:rFonts w:ascii="Times New Roman" w:hAnsi="Times New Roman" w:eastAsia="宋体"/>
          <w:sz w:val="24"/>
          <w:szCs w:val="24"/>
        </w:rPr>
        <w:t>联系电话：</w:t>
      </w:r>
      <w:r>
        <w:rPr>
          <w:rFonts w:hint="eastAsia" w:ascii="Times New Roman" w:hAnsi="Times New Roman" w:eastAsia="宋体"/>
          <w:sz w:val="24"/>
          <w:szCs w:val="24"/>
        </w:rPr>
        <w:t>13959300899</w:t>
      </w:r>
    </w:p>
    <w:p w14:paraId="57C6D142">
      <w:pPr>
        <w:rPr>
          <w:rFonts w:ascii="Times New Roman" w:hAnsi="Times New Roman" w:eastAsia="宋体"/>
          <w:sz w:val="24"/>
          <w:szCs w:val="24"/>
        </w:rPr>
      </w:pPr>
    </w:p>
    <w:p w14:paraId="0321784E">
      <w:pPr>
        <w:rPr>
          <w:rFonts w:ascii="Times New Roman" w:hAnsi="Times New Roman" w:eastAsia="宋体"/>
          <w:sz w:val="24"/>
          <w:szCs w:val="24"/>
        </w:rPr>
      </w:pPr>
    </w:p>
    <w:p w14:paraId="0FA27F2B">
      <w:pPr>
        <w:rPr>
          <w:rFonts w:ascii="Times New Roman" w:hAnsi="Times New Roman" w:eastAsia="宋体"/>
          <w:sz w:val="24"/>
          <w:szCs w:val="24"/>
        </w:rPr>
      </w:pPr>
    </w:p>
    <w:p w14:paraId="732AAB01">
      <w:pPr>
        <w:spacing w:after="0" w:line="360" w:lineRule="auto"/>
        <w:rPr>
          <w:rFonts w:ascii="Times New Roman" w:hAnsi="Times New Roman" w:eastAsia="宋体"/>
          <w:b/>
          <w:sz w:val="32"/>
          <w:szCs w:val="32"/>
        </w:rPr>
      </w:pPr>
      <w:r>
        <w:rPr>
          <w:rFonts w:ascii="Times New Roman" w:hAnsi="Times New Roman" w:eastAsia="宋体"/>
          <w:sz w:val="24"/>
          <w:szCs w:val="24"/>
        </w:rPr>
        <w:t>编制单位：</w:t>
      </w:r>
      <w:r>
        <w:rPr>
          <w:rFonts w:hint="eastAsia" w:ascii="Times New Roman" w:hAnsi="Times New Roman" w:eastAsia="宋体"/>
          <w:sz w:val="24"/>
          <w:szCs w:val="24"/>
        </w:rPr>
        <w:t>福建海雄工贸有限公司</w:t>
      </w:r>
    </w:p>
    <w:p w14:paraId="4C74C48F">
      <w:pPr>
        <w:spacing w:after="0" w:line="360" w:lineRule="auto"/>
        <w:rPr>
          <w:rFonts w:ascii="Times New Roman" w:hAnsi="Times New Roman" w:eastAsia="宋体"/>
          <w:sz w:val="24"/>
          <w:szCs w:val="24"/>
        </w:rPr>
      </w:pPr>
      <w:r>
        <w:rPr>
          <w:rFonts w:ascii="Times New Roman" w:hAnsi="Times New Roman" w:eastAsia="宋体"/>
          <w:sz w:val="24"/>
          <w:szCs w:val="24"/>
        </w:rPr>
        <w:t>法人代表： </w:t>
      </w:r>
      <w:r>
        <w:rPr>
          <w:rFonts w:hint="eastAsia" w:ascii="Times New Roman" w:hAnsi="Times New Roman" w:eastAsia="宋体"/>
          <w:sz w:val="24"/>
          <w:szCs w:val="24"/>
        </w:rPr>
        <w:t>林金灿</w:t>
      </w:r>
    </w:p>
    <w:p w14:paraId="7613A9B0">
      <w:pPr>
        <w:spacing w:after="0" w:line="360" w:lineRule="auto"/>
        <w:rPr>
          <w:rFonts w:ascii="Times New Roman" w:hAnsi="Times New Roman" w:eastAsia="宋体"/>
          <w:sz w:val="24"/>
          <w:szCs w:val="24"/>
        </w:rPr>
      </w:pPr>
      <w:r>
        <w:rPr>
          <w:rFonts w:ascii="Times New Roman" w:hAnsi="Times New Roman" w:eastAsia="宋体"/>
          <w:sz w:val="24"/>
          <w:szCs w:val="24"/>
        </w:rPr>
        <w:t>项目负责人：</w:t>
      </w:r>
      <w:r>
        <w:rPr>
          <w:rFonts w:hint="eastAsia" w:ascii="Times New Roman" w:hAnsi="Times New Roman" w:eastAsia="宋体"/>
          <w:sz w:val="24"/>
          <w:szCs w:val="24"/>
        </w:rPr>
        <w:t>林金灿</w:t>
      </w:r>
    </w:p>
    <w:p w14:paraId="3968223F">
      <w:pPr>
        <w:spacing w:after="0" w:line="360" w:lineRule="auto"/>
        <w:rPr>
          <w:rFonts w:ascii="Times New Roman" w:hAnsi="Times New Roman" w:eastAsia="宋体"/>
          <w:sz w:val="24"/>
          <w:szCs w:val="24"/>
        </w:rPr>
      </w:pPr>
      <w:r>
        <w:rPr>
          <w:rFonts w:ascii="Times New Roman" w:hAnsi="Times New Roman" w:eastAsia="宋体"/>
          <w:sz w:val="24"/>
          <w:szCs w:val="24"/>
        </w:rPr>
        <w:t>联系人：</w:t>
      </w:r>
      <w:r>
        <w:rPr>
          <w:rFonts w:hint="eastAsia" w:ascii="Times New Roman" w:hAnsi="Times New Roman" w:eastAsia="宋体"/>
          <w:sz w:val="24"/>
          <w:szCs w:val="24"/>
        </w:rPr>
        <w:t>林金灿</w:t>
      </w:r>
    </w:p>
    <w:p w14:paraId="519D935A">
      <w:pPr>
        <w:rPr>
          <w:rFonts w:ascii="Times New Roman" w:hAnsi="Times New Roman" w:eastAsia="宋体"/>
          <w:sz w:val="24"/>
          <w:szCs w:val="24"/>
        </w:rPr>
      </w:pPr>
      <w:r>
        <w:rPr>
          <w:rFonts w:ascii="Times New Roman" w:hAnsi="Times New Roman" w:eastAsia="宋体"/>
          <w:sz w:val="24"/>
          <w:szCs w:val="24"/>
        </w:rPr>
        <w:t>联系电话：</w:t>
      </w:r>
      <w:r>
        <w:rPr>
          <w:rFonts w:hint="eastAsia" w:ascii="Times New Roman" w:hAnsi="Times New Roman" w:eastAsia="宋体"/>
          <w:sz w:val="24"/>
          <w:szCs w:val="24"/>
        </w:rPr>
        <w:t>13959300899</w:t>
      </w:r>
    </w:p>
    <w:p w14:paraId="45EF6AEB">
      <w:pPr>
        <w:rPr>
          <w:rFonts w:ascii="Times New Roman" w:hAnsi="Times New Roman" w:eastAsia="宋体"/>
          <w:sz w:val="24"/>
          <w:szCs w:val="24"/>
        </w:rPr>
      </w:pPr>
      <w:r>
        <w:rPr>
          <w:rFonts w:ascii="Times New Roman" w:hAnsi="Times New Roman" w:eastAsia="宋体"/>
          <w:sz w:val="24"/>
          <w:szCs w:val="24"/>
        </w:rPr>
        <w:t>建设单位地址：</w:t>
      </w:r>
      <w:r>
        <w:rPr>
          <w:rFonts w:hint="eastAsia" w:ascii="宋体" w:hAnsi="宋体" w:eastAsia="宋体" w:cs="宋体"/>
          <w:sz w:val="24"/>
          <w:szCs w:val="24"/>
        </w:rPr>
        <w:t>莆田市秀屿区东峤镇前沁村前沁</w:t>
      </w:r>
      <w:r>
        <w:rPr>
          <w:rFonts w:ascii="Times New Roman" w:hAnsi="Times New Roman"/>
          <w:sz w:val="24"/>
          <w:szCs w:val="24"/>
        </w:rPr>
        <w:t>1103</w:t>
      </w:r>
      <w:r>
        <w:rPr>
          <w:rFonts w:hint="eastAsia" w:ascii="宋体" w:hAnsi="宋体" w:eastAsia="宋体" w:cs="宋体"/>
          <w:sz w:val="24"/>
          <w:szCs w:val="24"/>
        </w:rPr>
        <w:t>号</w:t>
      </w:r>
    </w:p>
    <w:p w14:paraId="58ED09D9">
      <w:pPr>
        <w:rPr>
          <w:rFonts w:ascii="Times New Roman" w:hAnsi="Times New Roman" w:eastAsia="宋体"/>
          <w:sz w:val="24"/>
          <w:szCs w:val="24"/>
        </w:rPr>
      </w:pPr>
    </w:p>
    <w:p w14:paraId="34BE5C9C">
      <w:pPr>
        <w:rPr>
          <w:rFonts w:ascii="Times New Roman" w:hAnsi="Times New Roman" w:eastAsia="宋体"/>
          <w:sz w:val="24"/>
          <w:szCs w:val="24"/>
        </w:rPr>
      </w:pPr>
    </w:p>
    <w:p w14:paraId="5B5B4ED9">
      <w:pPr>
        <w:rPr>
          <w:rFonts w:ascii="Times New Roman" w:hAnsi="Times New Roman" w:eastAsia="宋体"/>
          <w:sz w:val="28"/>
        </w:rPr>
      </w:pPr>
    </w:p>
    <w:p w14:paraId="36E8EDC8">
      <w:pPr>
        <w:rPr>
          <w:rFonts w:ascii="Times New Roman" w:hAnsi="Times New Roman" w:eastAsia="宋体"/>
          <w:sz w:val="28"/>
        </w:rPr>
      </w:pPr>
    </w:p>
    <w:p w14:paraId="4B23311B">
      <w:pPr>
        <w:rPr>
          <w:rFonts w:ascii="Times New Roman" w:hAnsi="Times New Roman" w:eastAsia="宋体"/>
          <w:sz w:val="24"/>
          <w:szCs w:val="24"/>
        </w:rPr>
      </w:pPr>
    </w:p>
    <w:p w14:paraId="44A2363B">
      <w:pPr>
        <w:rPr>
          <w:rFonts w:ascii="Times New Roman" w:hAnsi="Times New Roman" w:eastAsia="宋体"/>
          <w:sz w:val="24"/>
          <w:szCs w:val="24"/>
        </w:rPr>
      </w:pPr>
    </w:p>
    <w:p w14:paraId="11AD5976">
      <w:pPr>
        <w:rPr>
          <w:rFonts w:ascii="Times New Roman" w:hAnsi="Times New Roman" w:eastAsia="宋体"/>
          <w:sz w:val="24"/>
          <w:szCs w:val="24"/>
        </w:rPr>
      </w:pPr>
    </w:p>
    <w:p w14:paraId="38E7C1FB">
      <w:pPr>
        <w:rPr>
          <w:rFonts w:ascii="Times New Roman" w:hAnsi="Times New Roman" w:eastAsia="宋体"/>
          <w:sz w:val="24"/>
          <w:szCs w:val="24"/>
        </w:rPr>
      </w:pPr>
    </w:p>
    <w:p w14:paraId="55C378B1">
      <w:pPr>
        <w:rPr>
          <w:rFonts w:ascii="Times New Roman" w:hAnsi="Times New Roman" w:eastAsia="宋体"/>
          <w:sz w:val="24"/>
          <w:szCs w:val="24"/>
        </w:rPr>
      </w:pPr>
    </w:p>
    <w:p w14:paraId="3688F651">
      <w:pPr>
        <w:rPr>
          <w:rFonts w:ascii="Times New Roman" w:hAnsi="Times New Roman" w:eastAsia="宋体"/>
          <w:sz w:val="24"/>
          <w:szCs w:val="24"/>
        </w:rPr>
      </w:pPr>
    </w:p>
    <w:p w14:paraId="576C587B">
      <w:pPr>
        <w:rPr>
          <w:rFonts w:ascii="Times New Roman" w:hAnsi="Times New Roman" w:eastAsia="宋体"/>
          <w:sz w:val="24"/>
          <w:szCs w:val="24"/>
        </w:rPr>
      </w:pPr>
    </w:p>
    <w:p w14:paraId="66FA6ED8">
      <w:pPr>
        <w:rPr>
          <w:rFonts w:ascii="Times New Roman" w:hAnsi="Times New Roman" w:eastAsia="宋体"/>
          <w:sz w:val="24"/>
          <w:szCs w:val="24"/>
        </w:rPr>
      </w:pPr>
    </w:p>
    <w:p w14:paraId="4748A931">
      <w:pPr>
        <w:rPr>
          <w:rFonts w:ascii="Times New Roman" w:hAnsi="Times New Roman" w:eastAsia="宋体"/>
          <w:sz w:val="24"/>
          <w:szCs w:val="24"/>
        </w:rPr>
      </w:pPr>
    </w:p>
    <w:p w14:paraId="02E7E89D">
      <w:pPr>
        <w:rPr>
          <w:rFonts w:ascii="Times New Roman" w:hAnsi="Times New Roman" w:eastAsia="宋体"/>
          <w:sz w:val="24"/>
          <w:szCs w:val="24"/>
        </w:rPr>
      </w:pPr>
    </w:p>
    <w:p w14:paraId="31A44153">
      <w:pPr>
        <w:pStyle w:val="20"/>
        <w:ind w:left="440"/>
      </w:pPr>
    </w:p>
    <w:p w14:paraId="483D83DA">
      <w:pPr>
        <w:spacing w:after="0"/>
        <w:rPr>
          <w:rFonts w:ascii="Times New Roman" w:hAnsi="Times New Roman" w:eastAsia="宋体"/>
          <w:b/>
          <w:sz w:val="28"/>
          <w:szCs w:val="28"/>
        </w:rPr>
      </w:pPr>
      <w:r>
        <w:rPr>
          <w:rFonts w:ascii="Times New Roman" w:hAnsi="Times New Roman" w:eastAsia="宋体"/>
          <w:b/>
          <w:sz w:val="28"/>
          <w:szCs w:val="28"/>
        </w:rPr>
        <w:t>表一</w:t>
      </w:r>
    </w:p>
    <w:tbl>
      <w:tblPr>
        <w:tblStyle w:val="21"/>
        <w:tblW w:w="852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52"/>
        <w:gridCol w:w="1870"/>
        <w:gridCol w:w="2040"/>
        <w:gridCol w:w="1191"/>
        <w:gridCol w:w="482"/>
        <w:gridCol w:w="987"/>
      </w:tblGrid>
      <w:tr w14:paraId="4EE1CD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2" w:type="dxa"/>
            <w:vAlign w:val="center"/>
          </w:tcPr>
          <w:p w14:paraId="4D8EE13E">
            <w:pPr>
              <w:spacing w:after="0"/>
              <w:jc w:val="center"/>
              <w:rPr>
                <w:rFonts w:ascii="Times New Roman" w:hAnsi="Times New Roman" w:eastAsia="宋体"/>
                <w:sz w:val="24"/>
                <w:szCs w:val="24"/>
              </w:rPr>
            </w:pPr>
            <w:r>
              <w:rPr>
                <w:rFonts w:ascii="Times New Roman" w:hAnsi="Times New Roman" w:eastAsia="宋体"/>
                <w:sz w:val="24"/>
                <w:szCs w:val="24"/>
              </w:rPr>
              <w:t>建设项目名称</w:t>
            </w:r>
          </w:p>
        </w:tc>
        <w:tc>
          <w:tcPr>
            <w:tcW w:w="6570" w:type="dxa"/>
            <w:gridSpan w:val="5"/>
            <w:vAlign w:val="center"/>
          </w:tcPr>
          <w:p w14:paraId="0565CADB">
            <w:pPr>
              <w:spacing w:after="0"/>
              <w:jc w:val="both"/>
              <w:rPr>
                <w:rFonts w:ascii="Times New Roman" w:hAnsi="Times New Roman" w:eastAsia="宋体"/>
                <w:sz w:val="24"/>
                <w:szCs w:val="24"/>
              </w:rPr>
            </w:pPr>
            <w:r>
              <w:rPr>
                <w:rFonts w:hint="eastAsia" w:ascii="Times New Roman" w:hAnsi="Times New Roman" w:eastAsia="宋体"/>
                <w:sz w:val="24"/>
                <w:szCs w:val="24"/>
              </w:rPr>
              <w:t>水产制品加工生产项目</w:t>
            </w:r>
          </w:p>
        </w:tc>
      </w:tr>
      <w:tr w14:paraId="1A72AF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2" w:type="dxa"/>
            <w:vAlign w:val="center"/>
          </w:tcPr>
          <w:p w14:paraId="4032858D">
            <w:pPr>
              <w:spacing w:after="0"/>
              <w:jc w:val="center"/>
              <w:rPr>
                <w:rFonts w:ascii="Times New Roman" w:hAnsi="Times New Roman" w:eastAsia="宋体"/>
                <w:sz w:val="24"/>
                <w:szCs w:val="24"/>
              </w:rPr>
            </w:pPr>
            <w:r>
              <w:rPr>
                <w:rFonts w:ascii="Times New Roman" w:hAnsi="Times New Roman" w:eastAsia="宋体"/>
                <w:sz w:val="24"/>
                <w:szCs w:val="24"/>
              </w:rPr>
              <w:t>建设单位名称</w:t>
            </w:r>
          </w:p>
        </w:tc>
        <w:tc>
          <w:tcPr>
            <w:tcW w:w="6570" w:type="dxa"/>
            <w:gridSpan w:val="5"/>
            <w:vAlign w:val="center"/>
          </w:tcPr>
          <w:p w14:paraId="7295B9AF">
            <w:pPr>
              <w:spacing w:after="0"/>
              <w:jc w:val="both"/>
              <w:rPr>
                <w:rFonts w:ascii="Times New Roman" w:hAnsi="Times New Roman" w:eastAsia="宋体"/>
                <w:sz w:val="24"/>
                <w:szCs w:val="24"/>
              </w:rPr>
            </w:pPr>
            <w:r>
              <w:rPr>
                <w:rFonts w:hint="eastAsia" w:ascii="Times New Roman" w:hAnsi="Times New Roman" w:eastAsia="宋体"/>
                <w:sz w:val="24"/>
                <w:szCs w:val="24"/>
              </w:rPr>
              <w:t>福建海雄工贸有限公司</w:t>
            </w:r>
          </w:p>
        </w:tc>
      </w:tr>
      <w:tr w14:paraId="23952E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2" w:type="dxa"/>
            <w:vAlign w:val="center"/>
          </w:tcPr>
          <w:p w14:paraId="2C365EAD">
            <w:pPr>
              <w:spacing w:after="0"/>
              <w:jc w:val="center"/>
              <w:rPr>
                <w:rFonts w:ascii="Times New Roman" w:hAnsi="Times New Roman" w:eastAsia="宋体"/>
                <w:sz w:val="24"/>
                <w:szCs w:val="24"/>
              </w:rPr>
            </w:pPr>
            <w:r>
              <w:rPr>
                <w:rFonts w:ascii="Times New Roman" w:hAnsi="Times New Roman" w:eastAsia="宋体"/>
                <w:sz w:val="24"/>
                <w:szCs w:val="24"/>
              </w:rPr>
              <w:t>建设项目性质</w:t>
            </w:r>
          </w:p>
        </w:tc>
        <w:tc>
          <w:tcPr>
            <w:tcW w:w="6570" w:type="dxa"/>
            <w:gridSpan w:val="5"/>
            <w:vAlign w:val="center"/>
          </w:tcPr>
          <w:p w14:paraId="176D20FC">
            <w:pPr>
              <w:spacing w:after="0"/>
              <w:jc w:val="both"/>
              <w:rPr>
                <w:rFonts w:ascii="Times New Roman" w:hAnsi="Times New Roman" w:eastAsia="宋体"/>
                <w:sz w:val="24"/>
                <w:szCs w:val="24"/>
              </w:rPr>
            </w:pPr>
            <w:r>
              <w:rPr>
                <w:rFonts w:hint="eastAsia" w:ascii="Times New Roman" w:hAnsi="Times New Roman" w:eastAsia="宋体"/>
                <w:sz w:val="24"/>
                <w:szCs w:val="24"/>
              </w:rPr>
              <w:t>新建</w:t>
            </w:r>
          </w:p>
        </w:tc>
      </w:tr>
      <w:tr w14:paraId="0E4132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2" w:type="dxa"/>
            <w:vAlign w:val="center"/>
          </w:tcPr>
          <w:p w14:paraId="3CF769B1">
            <w:pPr>
              <w:spacing w:after="0"/>
              <w:jc w:val="center"/>
              <w:rPr>
                <w:rFonts w:ascii="Times New Roman" w:hAnsi="Times New Roman" w:eastAsia="宋体"/>
                <w:sz w:val="24"/>
                <w:szCs w:val="24"/>
              </w:rPr>
            </w:pPr>
            <w:r>
              <w:rPr>
                <w:rFonts w:ascii="Times New Roman" w:hAnsi="Times New Roman" w:eastAsia="宋体"/>
                <w:sz w:val="24"/>
                <w:szCs w:val="24"/>
              </w:rPr>
              <w:t>建设地点</w:t>
            </w:r>
          </w:p>
        </w:tc>
        <w:tc>
          <w:tcPr>
            <w:tcW w:w="6570" w:type="dxa"/>
            <w:gridSpan w:val="5"/>
            <w:vAlign w:val="center"/>
          </w:tcPr>
          <w:p w14:paraId="79427BB9">
            <w:pPr>
              <w:spacing w:after="0"/>
              <w:jc w:val="both"/>
              <w:rPr>
                <w:rFonts w:ascii="Times New Roman" w:hAnsi="Times New Roman" w:eastAsia="宋体"/>
                <w:sz w:val="24"/>
                <w:szCs w:val="24"/>
              </w:rPr>
            </w:pPr>
            <w:r>
              <w:rPr>
                <w:rFonts w:hint="eastAsia" w:ascii="Times New Roman" w:hAnsi="Times New Roman" w:eastAsia="宋体"/>
                <w:sz w:val="24"/>
                <w:szCs w:val="24"/>
              </w:rPr>
              <w:t>莆田市秀屿区东峤镇前沁村前沁1103号</w:t>
            </w:r>
            <w:r>
              <w:rPr>
                <w:rFonts w:ascii="Times New Roman" w:hAnsi="Times New Roman" w:eastAsia="宋体"/>
                <w:sz w:val="24"/>
                <w:szCs w:val="24"/>
              </w:rPr>
              <w:t>（</w:t>
            </w:r>
            <w:r>
              <w:rPr>
                <w:rFonts w:hint="eastAsia" w:ascii="Times New Roman" w:hAnsi="Times New Roman" w:eastAsia="宋体"/>
                <w:sz w:val="24"/>
                <w:szCs w:val="24"/>
              </w:rPr>
              <w:t>东经 119 度 08 分 36.954 秒，北纬 25  度 15分 40.867秒</w:t>
            </w:r>
            <w:r>
              <w:rPr>
                <w:rFonts w:ascii="Times New Roman" w:hAnsi="Times New Roman" w:eastAsia="宋体"/>
                <w:sz w:val="24"/>
                <w:szCs w:val="24"/>
              </w:rPr>
              <w:t>）</w:t>
            </w:r>
          </w:p>
        </w:tc>
      </w:tr>
      <w:tr w14:paraId="198256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2" w:type="dxa"/>
            <w:vAlign w:val="center"/>
          </w:tcPr>
          <w:p w14:paraId="10EB3E97">
            <w:pPr>
              <w:spacing w:after="0"/>
              <w:jc w:val="center"/>
              <w:rPr>
                <w:rFonts w:ascii="Times New Roman" w:hAnsi="Times New Roman" w:eastAsia="宋体"/>
                <w:sz w:val="24"/>
                <w:szCs w:val="24"/>
              </w:rPr>
            </w:pPr>
            <w:r>
              <w:rPr>
                <w:rFonts w:ascii="Times New Roman" w:hAnsi="Times New Roman" w:eastAsia="宋体"/>
                <w:sz w:val="24"/>
                <w:szCs w:val="24"/>
              </w:rPr>
              <w:t>主要产品名称</w:t>
            </w:r>
          </w:p>
        </w:tc>
        <w:tc>
          <w:tcPr>
            <w:tcW w:w="6570" w:type="dxa"/>
            <w:gridSpan w:val="5"/>
            <w:vAlign w:val="center"/>
          </w:tcPr>
          <w:p w14:paraId="25463B01">
            <w:pPr>
              <w:spacing w:after="0"/>
              <w:jc w:val="both"/>
              <w:rPr>
                <w:rFonts w:ascii="Times New Roman" w:hAnsi="Times New Roman" w:eastAsia="宋体"/>
                <w:sz w:val="24"/>
                <w:szCs w:val="24"/>
              </w:rPr>
            </w:pPr>
            <w:r>
              <w:rPr>
                <w:rFonts w:hint="eastAsia" w:ascii="Times New Roman" w:hAnsi="Times New Roman" w:eastAsia="宋体"/>
                <w:sz w:val="24"/>
                <w:szCs w:val="24"/>
              </w:rPr>
              <w:t>真空包装海带丝</w:t>
            </w:r>
          </w:p>
        </w:tc>
      </w:tr>
      <w:tr w14:paraId="21BAFA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2" w:type="dxa"/>
            <w:vAlign w:val="center"/>
          </w:tcPr>
          <w:p w14:paraId="1BF0081A">
            <w:pPr>
              <w:spacing w:after="0"/>
              <w:jc w:val="center"/>
              <w:rPr>
                <w:rFonts w:ascii="Times New Roman" w:hAnsi="Times New Roman" w:eastAsia="宋体"/>
                <w:sz w:val="24"/>
                <w:szCs w:val="24"/>
              </w:rPr>
            </w:pPr>
            <w:r>
              <w:rPr>
                <w:rFonts w:ascii="Times New Roman" w:hAnsi="Times New Roman" w:eastAsia="宋体"/>
                <w:sz w:val="24"/>
                <w:szCs w:val="24"/>
              </w:rPr>
              <w:t>设计生产能力</w:t>
            </w:r>
          </w:p>
        </w:tc>
        <w:tc>
          <w:tcPr>
            <w:tcW w:w="6570" w:type="dxa"/>
            <w:gridSpan w:val="5"/>
            <w:vAlign w:val="center"/>
          </w:tcPr>
          <w:p w14:paraId="57C2A162">
            <w:pPr>
              <w:spacing w:after="0"/>
              <w:jc w:val="both"/>
              <w:rPr>
                <w:rFonts w:ascii="Times New Roman" w:hAnsi="Times New Roman" w:eastAsia="宋体"/>
                <w:sz w:val="24"/>
                <w:szCs w:val="24"/>
              </w:rPr>
            </w:pPr>
            <w:r>
              <w:rPr>
                <w:rFonts w:hint="eastAsia" w:ascii="Times New Roman" w:hAnsi="Times New Roman" w:eastAsia="宋体"/>
                <w:sz w:val="24"/>
                <w:szCs w:val="24"/>
              </w:rPr>
              <w:t>年加工真空包装海带丝8000吨</w:t>
            </w:r>
          </w:p>
        </w:tc>
      </w:tr>
      <w:tr w14:paraId="2CAC5D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2" w:type="dxa"/>
            <w:vAlign w:val="center"/>
          </w:tcPr>
          <w:p w14:paraId="0ADC16A0">
            <w:pPr>
              <w:spacing w:after="0"/>
              <w:jc w:val="center"/>
              <w:rPr>
                <w:rFonts w:ascii="Times New Roman" w:hAnsi="Times New Roman" w:eastAsia="宋体"/>
                <w:sz w:val="24"/>
                <w:szCs w:val="24"/>
              </w:rPr>
            </w:pPr>
            <w:r>
              <w:rPr>
                <w:rFonts w:ascii="Times New Roman" w:hAnsi="Times New Roman" w:eastAsia="宋体"/>
                <w:sz w:val="24"/>
                <w:szCs w:val="24"/>
              </w:rPr>
              <w:t>实际生产能力</w:t>
            </w:r>
          </w:p>
        </w:tc>
        <w:tc>
          <w:tcPr>
            <w:tcW w:w="6570" w:type="dxa"/>
            <w:gridSpan w:val="5"/>
            <w:vAlign w:val="center"/>
          </w:tcPr>
          <w:p w14:paraId="4E4E6E36">
            <w:pPr>
              <w:spacing w:after="0"/>
              <w:jc w:val="both"/>
              <w:rPr>
                <w:rFonts w:ascii="Times New Roman" w:hAnsi="Times New Roman" w:eastAsia="宋体"/>
                <w:sz w:val="24"/>
                <w:szCs w:val="24"/>
              </w:rPr>
            </w:pPr>
            <w:r>
              <w:rPr>
                <w:rFonts w:hint="eastAsia" w:ascii="Times New Roman" w:hAnsi="Times New Roman" w:eastAsia="宋体"/>
                <w:sz w:val="24"/>
                <w:szCs w:val="24"/>
              </w:rPr>
              <w:t>年加工真空包装海带丝8000吨</w:t>
            </w:r>
          </w:p>
        </w:tc>
      </w:tr>
      <w:tr w14:paraId="3EA3AC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2" w:type="dxa"/>
            <w:vAlign w:val="center"/>
          </w:tcPr>
          <w:p w14:paraId="6C0B45C7">
            <w:pPr>
              <w:spacing w:after="0"/>
              <w:jc w:val="center"/>
              <w:rPr>
                <w:rFonts w:ascii="Times New Roman" w:hAnsi="Times New Roman" w:eastAsia="宋体"/>
                <w:sz w:val="24"/>
                <w:szCs w:val="24"/>
              </w:rPr>
            </w:pPr>
            <w:r>
              <w:rPr>
                <w:rFonts w:ascii="Times New Roman" w:hAnsi="Times New Roman" w:eastAsia="宋体"/>
                <w:sz w:val="24"/>
                <w:szCs w:val="24"/>
              </w:rPr>
              <w:t>建设项目环评时间</w:t>
            </w:r>
          </w:p>
        </w:tc>
        <w:tc>
          <w:tcPr>
            <w:tcW w:w="1870" w:type="dxa"/>
            <w:vAlign w:val="center"/>
          </w:tcPr>
          <w:p w14:paraId="4FB15F01">
            <w:pPr>
              <w:spacing w:after="0"/>
              <w:rPr>
                <w:rFonts w:ascii="Times New Roman" w:hAnsi="Times New Roman" w:eastAsia="宋体"/>
                <w:sz w:val="24"/>
                <w:szCs w:val="24"/>
              </w:rPr>
            </w:pPr>
            <w:r>
              <w:rPr>
                <w:rFonts w:ascii="Times New Roman" w:hAnsi="Times New Roman" w:eastAsia="宋体"/>
                <w:sz w:val="24"/>
                <w:szCs w:val="24"/>
              </w:rPr>
              <w:t>202</w:t>
            </w:r>
            <w:r>
              <w:rPr>
                <w:rFonts w:hint="eastAsia" w:ascii="Times New Roman" w:hAnsi="Times New Roman" w:eastAsia="宋体"/>
                <w:sz w:val="24"/>
                <w:szCs w:val="24"/>
              </w:rPr>
              <w:t>3</w:t>
            </w:r>
            <w:r>
              <w:rPr>
                <w:rFonts w:ascii="Times New Roman" w:hAnsi="Times New Roman" w:eastAsia="宋体"/>
                <w:sz w:val="24"/>
                <w:szCs w:val="24"/>
              </w:rPr>
              <w:t>年</w:t>
            </w:r>
            <w:r>
              <w:rPr>
                <w:rFonts w:hint="eastAsia" w:ascii="Times New Roman" w:hAnsi="Times New Roman" w:eastAsia="宋体"/>
                <w:sz w:val="24"/>
                <w:szCs w:val="24"/>
              </w:rPr>
              <w:t>11</w:t>
            </w:r>
            <w:r>
              <w:rPr>
                <w:rFonts w:ascii="Times New Roman" w:hAnsi="Times New Roman" w:eastAsia="宋体"/>
                <w:sz w:val="24"/>
                <w:szCs w:val="24"/>
              </w:rPr>
              <w:t>月</w:t>
            </w:r>
          </w:p>
        </w:tc>
        <w:tc>
          <w:tcPr>
            <w:tcW w:w="2040" w:type="dxa"/>
            <w:vAlign w:val="center"/>
          </w:tcPr>
          <w:p w14:paraId="76A851F2">
            <w:pPr>
              <w:spacing w:after="0"/>
              <w:jc w:val="center"/>
              <w:rPr>
                <w:rFonts w:ascii="Times New Roman" w:hAnsi="Times New Roman" w:eastAsia="宋体"/>
                <w:sz w:val="24"/>
                <w:szCs w:val="24"/>
              </w:rPr>
            </w:pPr>
            <w:r>
              <w:rPr>
                <w:rFonts w:ascii="Times New Roman" w:hAnsi="Times New Roman" w:eastAsia="宋体"/>
                <w:sz w:val="24"/>
                <w:szCs w:val="24"/>
              </w:rPr>
              <w:t>开工建设时间</w:t>
            </w:r>
          </w:p>
        </w:tc>
        <w:tc>
          <w:tcPr>
            <w:tcW w:w="2660" w:type="dxa"/>
            <w:gridSpan w:val="3"/>
            <w:vAlign w:val="center"/>
          </w:tcPr>
          <w:p w14:paraId="32F8F989">
            <w:pPr>
              <w:spacing w:after="0"/>
              <w:jc w:val="center"/>
              <w:rPr>
                <w:rFonts w:ascii="Times New Roman" w:hAnsi="Times New Roman" w:eastAsia="宋体"/>
                <w:sz w:val="24"/>
                <w:szCs w:val="24"/>
              </w:rPr>
            </w:pPr>
            <w:r>
              <w:rPr>
                <w:rFonts w:ascii="Times New Roman" w:hAnsi="Times New Roman" w:eastAsia="宋体"/>
                <w:sz w:val="24"/>
                <w:szCs w:val="24"/>
              </w:rPr>
              <w:t>202</w:t>
            </w:r>
            <w:r>
              <w:rPr>
                <w:rFonts w:hint="eastAsia" w:ascii="Times New Roman" w:hAnsi="Times New Roman" w:eastAsia="宋体"/>
                <w:sz w:val="24"/>
                <w:szCs w:val="24"/>
              </w:rPr>
              <w:t>3</w:t>
            </w:r>
            <w:r>
              <w:rPr>
                <w:rFonts w:ascii="Times New Roman" w:hAnsi="Times New Roman" w:eastAsia="宋体"/>
                <w:sz w:val="24"/>
                <w:szCs w:val="24"/>
              </w:rPr>
              <w:t>年</w:t>
            </w:r>
            <w:r>
              <w:rPr>
                <w:rFonts w:hint="eastAsia" w:ascii="Times New Roman" w:hAnsi="Times New Roman" w:eastAsia="宋体"/>
                <w:sz w:val="24"/>
                <w:szCs w:val="24"/>
              </w:rPr>
              <w:t>11</w:t>
            </w:r>
            <w:r>
              <w:rPr>
                <w:rFonts w:ascii="Times New Roman" w:hAnsi="Times New Roman" w:eastAsia="宋体"/>
                <w:sz w:val="24"/>
                <w:szCs w:val="24"/>
              </w:rPr>
              <w:t>月</w:t>
            </w:r>
          </w:p>
        </w:tc>
      </w:tr>
      <w:tr w14:paraId="1CD334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2" w:type="dxa"/>
            <w:vAlign w:val="center"/>
          </w:tcPr>
          <w:p w14:paraId="53F02DFD">
            <w:pPr>
              <w:spacing w:after="0"/>
              <w:jc w:val="center"/>
              <w:rPr>
                <w:rFonts w:ascii="Times New Roman" w:hAnsi="Times New Roman" w:eastAsia="宋体"/>
                <w:sz w:val="24"/>
                <w:szCs w:val="24"/>
              </w:rPr>
            </w:pPr>
            <w:r>
              <w:rPr>
                <w:rFonts w:ascii="Times New Roman" w:hAnsi="Times New Roman" w:eastAsia="宋体"/>
                <w:sz w:val="24"/>
                <w:szCs w:val="24"/>
              </w:rPr>
              <w:t>调试时间</w:t>
            </w:r>
          </w:p>
        </w:tc>
        <w:tc>
          <w:tcPr>
            <w:tcW w:w="1870" w:type="dxa"/>
            <w:vAlign w:val="center"/>
          </w:tcPr>
          <w:p w14:paraId="374601D8">
            <w:pPr>
              <w:spacing w:after="0"/>
              <w:rPr>
                <w:rFonts w:ascii="Times New Roman" w:hAnsi="Times New Roman" w:eastAsia="宋体"/>
                <w:sz w:val="24"/>
                <w:szCs w:val="24"/>
              </w:rPr>
            </w:pPr>
            <w:r>
              <w:rPr>
                <w:rFonts w:ascii="Times New Roman" w:hAnsi="Times New Roman" w:eastAsia="宋体"/>
                <w:sz w:val="24"/>
                <w:szCs w:val="24"/>
              </w:rPr>
              <w:t>202</w:t>
            </w:r>
            <w:r>
              <w:rPr>
                <w:rFonts w:hint="eastAsia" w:ascii="Times New Roman" w:hAnsi="Times New Roman" w:eastAsia="宋体"/>
                <w:sz w:val="24"/>
                <w:szCs w:val="24"/>
              </w:rPr>
              <w:t>5</w:t>
            </w:r>
            <w:r>
              <w:rPr>
                <w:rFonts w:ascii="Times New Roman" w:hAnsi="Times New Roman" w:eastAsia="宋体"/>
                <w:sz w:val="24"/>
                <w:szCs w:val="24"/>
              </w:rPr>
              <w:t>年</w:t>
            </w:r>
            <w:r>
              <w:rPr>
                <w:rFonts w:hint="eastAsia" w:ascii="Times New Roman" w:hAnsi="Times New Roman" w:eastAsia="宋体"/>
                <w:sz w:val="24"/>
                <w:szCs w:val="24"/>
              </w:rPr>
              <w:t>7</w:t>
            </w:r>
            <w:r>
              <w:rPr>
                <w:rFonts w:ascii="Times New Roman" w:hAnsi="Times New Roman" w:eastAsia="宋体"/>
                <w:sz w:val="24"/>
                <w:szCs w:val="24"/>
              </w:rPr>
              <w:t>月</w:t>
            </w:r>
          </w:p>
        </w:tc>
        <w:tc>
          <w:tcPr>
            <w:tcW w:w="2040" w:type="dxa"/>
            <w:vAlign w:val="center"/>
          </w:tcPr>
          <w:p w14:paraId="3C79B466">
            <w:pPr>
              <w:spacing w:after="0"/>
              <w:jc w:val="center"/>
              <w:rPr>
                <w:rFonts w:ascii="Times New Roman" w:hAnsi="Times New Roman" w:eastAsia="宋体"/>
                <w:sz w:val="24"/>
                <w:szCs w:val="24"/>
              </w:rPr>
            </w:pPr>
            <w:r>
              <w:rPr>
                <w:rFonts w:ascii="Times New Roman" w:hAnsi="Times New Roman" w:eastAsia="宋体"/>
                <w:sz w:val="24"/>
                <w:szCs w:val="24"/>
              </w:rPr>
              <w:t>验收现场监测时间</w:t>
            </w:r>
          </w:p>
        </w:tc>
        <w:tc>
          <w:tcPr>
            <w:tcW w:w="2660" w:type="dxa"/>
            <w:gridSpan w:val="3"/>
            <w:vAlign w:val="center"/>
          </w:tcPr>
          <w:p w14:paraId="782D0567">
            <w:pPr>
              <w:spacing w:after="0"/>
              <w:jc w:val="center"/>
              <w:rPr>
                <w:rFonts w:ascii="Times New Roman" w:hAnsi="Times New Roman" w:eastAsia="宋体"/>
                <w:sz w:val="24"/>
                <w:szCs w:val="24"/>
              </w:rPr>
            </w:pPr>
            <w:r>
              <w:rPr>
                <w:rFonts w:ascii="Times New Roman" w:hAnsi="Times New Roman" w:eastAsia="宋体"/>
                <w:sz w:val="24"/>
                <w:szCs w:val="24"/>
              </w:rPr>
              <w:t>2025年</w:t>
            </w:r>
            <w:r>
              <w:rPr>
                <w:rFonts w:hint="eastAsia" w:ascii="Times New Roman" w:hAnsi="Times New Roman" w:eastAsia="宋体"/>
                <w:sz w:val="24"/>
                <w:szCs w:val="24"/>
              </w:rPr>
              <w:t>7</w:t>
            </w:r>
            <w:r>
              <w:rPr>
                <w:rFonts w:ascii="Times New Roman" w:hAnsi="Times New Roman" w:eastAsia="宋体"/>
                <w:sz w:val="24"/>
                <w:szCs w:val="24"/>
              </w:rPr>
              <w:t>月</w:t>
            </w:r>
            <w:r>
              <w:rPr>
                <w:rFonts w:hint="eastAsia" w:ascii="Times New Roman" w:hAnsi="Times New Roman" w:eastAsia="宋体"/>
                <w:sz w:val="24"/>
                <w:szCs w:val="24"/>
              </w:rPr>
              <w:t>23</w:t>
            </w:r>
            <w:r>
              <w:rPr>
                <w:rFonts w:ascii="Times New Roman" w:hAnsi="Times New Roman" w:eastAsia="宋体"/>
                <w:sz w:val="24"/>
                <w:szCs w:val="24"/>
              </w:rPr>
              <w:t>日-</w:t>
            </w:r>
            <w:r>
              <w:rPr>
                <w:rFonts w:hint="eastAsia" w:ascii="Times New Roman" w:hAnsi="Times New Roman" w:eastAsia="宋体"/>
                <w:sz w:val="24"/>
                <w:szCs w:val="24"/>
              </w:rPr>
              <w:t>24</w:t>
            </w:r>
            <w:r>
              <w:rPr>
                <w:rFonts w:ascii="Times New Roman" w:hAnsi="Times New Roman" w:eastAsia="宋体"/>
                <w:sz w:val="24"/>
                <w:szCs w:val="24"/>
              </w:rPr>
              <w:t>日</w:t>
            </w:r>
          </w:p>
        </w:tc>
      </w:tr>
      <w:tr w14:paraId="306564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2" w:type="dxa"/>
            <w:vAlign w:val="center"/>
          </w:tcPr>
          <w:p w14:paraId="737BBD57">
            <w:pPr>
              <w:spacing w:after="0"/>
              <w:jc w:val="center"/>
              <w:rPr>
                <w:rFonts w:ascii="Times New Roman" w:hAnsi="Times New Roman" w:eastAsia="宋体"/>
                <w:sz w:val="24"/>
                <w:szCs w:val="24"/>
              </w:rPr>
            </w:pPr>
            <w:r>
              <w:rPr>
                <w:rFonts w:ascii="Times New Roman" w:hAnsi="Times New Roman" w:eastAsia="宋体"/>
                <w:sz w:val="24"/>
                <w:szCs w:val="24"/>
              </w:rPr>
              <w:t>环评报告表</w:t>
            </w:r>
          </w:p>
          <w:p w14:paraId="72D6A383">
            <w:pPr>
              <w:spacing w:after="0"/>
              <w:jc w:val="center"/>
              <w:rPr>
                <w:rFonts w:ascii="Times New Roman" w:hAnsi="Times New Roman" w:eastAsia="宋体"/>
                <w:sz w:val="24"/>
                <w:szCs w:val="24"/>
              </w:rPr>
            </w:pPr>
            <w:r>
              <w:rPr>
                <w:rFonts w:ascii="Times New Roman" w:hAnsi="Times New Roman" w:eastAsia="宋体"/>
                <w:sz w:val="24"/>
                <w:szCs w:val="24"/>
              </w:rPr>
              <w:t>审批部门</w:t>
            </w:r>
          </w:p>
        </w:tc>
        <w:tc>
          <w:tcPr>
            <w:tcW w:w="1870" w:type="dxa"/>
            <w:vAlign w:val="center"/>
          </w:tcPr>
          <w:p w14:paraId="74F57562">
            <w:pPr>
              <w:spacing w:after="0"/>
              <w:jc w:val="center"/>
              <w:rPr>
                <w:rFonts w:ascii="Times New Roman" w:hAnsi="Times New Roman" w:eastAsia="宋体"/>
                <w:sz w:val="24"/>
                <w:szCs w:val="24"/>
              </w:rPr>
            </w:pPr>
            <w:r>
              <w:rPr>
                <w:rFonts w:ascii="Times New Roman" w:hAnsi="Times New Roman" w:eastAsia="宋体"/>
                <w:sz w:val="24"/>
                <w:szCs w:val="24"/>
              </w:rPr>
              <w:t>莆田市</w:t>
            </w:r>
            <w:r>
              <w:rPr>
                <w:rFonts w:hint="eastAsia" w:ascii="Times New Roman" w:hAnsi="Times New Roman" w:eastAsia="宋体"/>
                <w:sz w:val="24"/>
                <w:szCs w:val="24"/>
              </w:rPr>
              <w:t>秀屿</w:t>
            </w:r>
            <w:r>
              <w:rPr>
                <w:rFonts w:ascii="Times New Roman" w:hAnsi="Times New Roman" w:eastAsia="宋体"/>
                <w:sz w:val="24"/>
                <w:szCs w:val="24"/>
              </w:rPr>
              <w:t>生态环境局</w:t>
            </w:r>
          </w:p>
        </w:tc>
        <w:tc>
          <w:tcPr>
            <w:tcW w:w="2040" w:type="dxa"/>
            <w:vAlign w:val="center"/>
          </w:tcPr>
          <w:p w14:paraId="0EC5BA2B">
            <w:pPr>
              <w:spacing w:after="0"/>
              <w:jc w:val="center"/>
              <w:rPr>
                <w:rFonts w:ascii="Times New Roman" w:hAnsi="Times New Roman" w:eastAsia="宋体"/>
                <w:sz w:val="24"/>
                <w:szCs w:val="24"/>
              </w:rPr>
            </w:pPr>
            <w:r>
              <w:rPr>
                <w:rFonts w:ascii="Times New Roman" w:hAnsi="Times New Roman" w:eastAsia="宋体"/>
                <w:sz w:val="24"/>
                <w:szCs w:val="24"/>
              </w:rPr>
              <w:t>环评报告表</w:t>
            </w:r>
          </w:p>
          <w:p w14:paraId="3818040A">
            <w:pPr>
              <w:spacing w:after="0"/>
              <w:jc w:val="center"/>
              <w:rPr>
                <w:rFonts w:ascii="Times New Roman" w:hAnsi="Times New Roman" w:eastAsia="宋体"/>
                <w:sz w:val="24"/>
                <w:szCs w:val="24"/>
              </w:rPr>
            </w:pPr>
            <w:r>
              <w:rPr>
                <w:rFonts w:ascii="Times New Roman" w:hAnsi="Times New Roman" w:eastAsia="宋体"/>
                <w:sz w:val="24"/>
                <w:szCs w:val="24"/>
              </w:rPr>
              <w:t>编制单位</w:t>
            </w:r>
          </w:p>
        </w:tc>
        <w:tc>
          <w:tcPr>
            <w:tcW w:w="2660" w:type="dxa"/>
            <w:gridSpan w:val="3"/>
            <w:vAlign w:val="center"/>
          </w:tcPr>
          <w:p w14:paraId="0A8F9AC6">
            <w:pPr>
              <w:spacing w:after="0"/>
              <w:jc w:val="center"/>
            </w:pPr>
            <w:r>
              <w:rPr>
                <w:rFonts w:hint="eastAsia" w:ascii="Times New Roman" w:hAnsi="Times New Roman" w:eastAsia="宋体"/>
                <w:sz w:val="24"/>
                <w:szCs w:val="24"/>
              </w:rPr>
              <w:t>深圳云思环境科技有限公司</w:t>
            </w:r>
          </w:p>
        </w:tc>
      </w:tr>
      <w:tr w14:paraId="0B2A28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2" w:type="dxa"/>
            <w:vAlign w:val="center"/>
          </w:tcPr>
          <w:p w14:paraId="5AA41CB8">
            <w:pPr>
              <w:spacing w:after="0"/>
              <w:jc w:val="center"/>
              <w:rPr>
                <w:rFonts w:ascii="Times New Roman" w:hAnsi="Times New Roman" w:eastAsia="宋体"/>
                <w:sz w:val="24"/>
                <w:szCs w:val="24"/>
              </w:rPr>
            </w:pPr>
            <w:r>
              <w:rPr>
                <w:rFonts w:ascii="Times New Roman" w:hAnsi="Times New Roman" w:eastAsia="宋体"/>
                <w:sz w:val="24"/>
                <w:szCs w:val="24"/>
              </w:rPr>
              <w:t>环保设施设计单位</w:t>
            </w:r>
          </w:p>
        </w:tc>
        <w:tc>
          <w:tcPr>
            <w:tcW w:w="1870" w:type="dxa"/>
            <w:vAlign w:val="center"/>
          </w:tcPr>
          <w:p w14:paraId="21CCF234">
            <w:pPr>
              <w:spacing w:after="0"/>
              <w:jc w:val="center"/>
              <w:rPr>
                <w:rFonts w:ascii="Times New Roman" w:hAnsi="Times New Roman" w:eastAsia="宋体"/>
                <w:sz w:val="24"/>
                <w:szCs w:val="24"/>
              </w:rPr>
            </w:pPr>
            <w:r>
              <w:rPr>
                <w:rFonts w:ascii="Times New Roman" w:hAnsi="Times New Roman" w:eastAsia="宋体"/>
                <w:sz w:val="24"/>
                <w:szCs w:val="24"/>
              </w:rPr>
              <w:t>/</w:t>
            </w:r>
          </w:p>
        </w:tc>
        <w:tc>
          <w:tcPr>
            <w:tcW w:w="2040" w:type="dxa"/>
            <w:vAlign w:val="center"/>
          </w:tcPr>
          <w:p w14:paraId="5BB8E609">
            <w:pPr>
              <w:spacing w:after="0"/>
              <w:jc w:val="center"/>
              <w:rPr>
                <w:rFonts w:ascii="Times New Roman" w:hAnsi="Times New Roman" w:eastAsia="宋体"/>
                <w:sz w:val="24"/>
                <w:szCs w:val="24"/>
              </w:rPr>
            </w:pPr>
            <w:r>
              <w:rPr>
                <w:rFonts w:ascii="Times New Roman" w:hAnsi="Times New Roman" w:eastAsia="宋体"/>
                <w:sz w:val="24"/>
                <w:szCs w:val="24"/>
              </w:rPr>
              <w:t>环保设施施工单位</w:t>
            </w:r>
          </w:p>
        </w:tc>
        <w:tc>
          <w:tcPr>
            <w:tcW w:w="2660" w:type="dxa"/>
            <w:gridSpan w:val="3"/>
            <w:vAlign w:val="center"/>
          </w:tcPr>
          <w:p w14:paraId="5B4D9D45">
            <w:pPr>
              <w:spacing w:after="0"/>
              <w:rPr>
                <w:rFonts w:ascii="Times New Roman" w:hAnsi="Times New Roman" w:eastAsia="宋体"/>
                <w:sz w:val="24"/>
                <w:szCs w:val="24"/>
              </w:rPr>
            </w:pPr>
            <w:r>
              <w:rPr>
                <w:rFonts w:ascii="Times New Roman" w:hAnsi="Times New Roman" w:eastAsia="宋体"/>
                <w:sz w:val="24"/>
                <w:szCs w:val="24"/>
              </w:rPr>
              <w:t>/</w:t>
            </w:r>
          </w:p>
        </w:tc>
      </w:tr>
      <w:tr w14:paraId="2DA271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2" w:type="dxa"/>
            <w:vAlign w:val="center"/>
          </w:tcPr>
          <w:p w14:paraId="12E01F53">
            <w:pPr>
              <w:spacing w:after="0"/>
              <w:jc w:val="center"/>
              <w:rPr>
                <w:rFonts w:ascii="Times New Roman" w:hAnsi="Times New Roman" w:eastAsia="宋体"/>
                <w:sz w:val="24"/>
                <w:szCs w:val="24"/>
              </w:rPr>
            </w:pPr>
            <w:r>
              <w:rPr>
                <w:rFonts w:ascii="Times New Roman" w:hAnsi="Times New Roman" w:eastAsia="宋体"/>
                <w:sz w:val="24"/>
                <w:szCs w:val="24"/>
              </w:rPr>
              <w:t>投资总概算</w:t>
            </w:r>
          </w:p>
        </w:tc>
        <w:tc>
          <w:tcPr>
            <w:tcW w:w="1870" w:type="dxa"/>
            <w:vAlign w:val="center"/>
          </w:tcPr>
          <w:p w14:paraId="07DB7605">
            <w:pPr>
              <w:spacing w:after="0"/>
              <w:rPr>
                <w:rFonts w:ascii="Times New Roman" w:hAnsi="Times New Roman" w:eastAsia="宋体"/>
                <w:sz w:val="24"/>
                <w:szCs w:val="24"/>
              </w:rPr>
            </w:pPr>
            <w:r>
              <w:rPr>
                <w:rFonts w:hint="eastAsia" w:ascii="Times New Roman" w:hAnsi="Times New Roman" w:eastAsia="宋体"/>
                <w:sz w:val="24"/>
                <w:szCs w:val="24"/>
              </w:rPr>
              <w:t>8</w:t>
            </w:r>
            <w:r>
              <w:rPr>
                <w:rFonts w:ascii="Times New Roman" w:hAnsi="Times New Roman" w:eastAsia="宋体"/>
                <w:sz w:val="24"/>
                <w:szCs w:val="24"/>
              </w:rPr>
              <w:t>00万元</w:t>
            </w:r>
          </w:p>
        </w:tc>
        <w:tc>
          <w:tcPr>
            <w:tcW w:w="2040" w:type="dxa"/>
            <w:vAlign w:val="center"/>
          </w:tcPr>
          <w:p w14:paraId="3BDB7567">
            <w:pPr>
              <w:spacing w:after="0"/>
              <w:jc w:val="center"/>
              <w:rPr>
                <w:rFonts w:ascii="Times New Roman" w:hAnsi="Times New Roman" w:eastAsia="宋体"/>
                <w:sz w:val="24"/>
                <w:szCs w:val="24"/>
              </w:rPr>
            </w:pPr>
            <w:r>
              <w:rPr>
                <w:rFonts w:ascii="Times New Roman" w:hAnsi="Times New Roman" w:eastAsia="宋体"/>
                <w:sz w:val="24"/>
                <w:szCs w:val="24"/>
              </w:rPr>
              <w:t>环保投资总概算</w:t>
            </w:r>
          </w:p>
        </w:tc>
        <w:tc>
          <w:tcPr>
            <w:tcW w:w="1191" w:type="dxa"/>
            <w:vAlign w:val="center"/>
          </w:tcPr>
          <w:p w14:paraId="3382C2E1">
            <w:pPr>
              <w:spacing w:after="0"/>
              <w:rPr>
                <w:rFonts w:ascii="Times New Roman" w:hAnsi="Times New Roman" w:eastAsia="宋体"/>
                <w:sz w:val="24"/>
                <w:szCs w:val="24"/>
              </w:rPr>
            </w:pPr>
            <w:r>
              <w:rPr>
                <w:rFonts w:hint="eastAsia" w:ascii="Times New Roman" w:hAnsi="Times New Roman" w:eastAsia="宋体"/>
                <w:sz w:val="24"/>
                <w:szCs w:val="24"/>
              </w:rPr>
              <w:t>50</w:t>
            </w:r>
            <w:r>
              <w:rPr>
                <w:rFonts w:ascii="Times New Roman" w:hAnsi="Times New Roman" w:eastAsia="宋体"/>
                <w:sz w:val="24"/>
                <w:szCs w:val="24"/>
              </w:rPr>
              <w:t>万元</w:t>
            </w:r>
          </w:p>
        </w:tc>
        <w:tc>
          <w:tcPr>
            <w:tcW w:w="482" w:type="dxa"/>
            <w:vAlign w:val="center"/>
          </w:tcPr>
          <w:p w14:paraId="0800521F">
            <w:pPr>
              <w:spacing w:after="0"/>
              <w:jc w:val="center"/>
              <w:rPr>
                <w:rFonts w:ascii="Times New Roman" w:hAnsi="Times New Roman" w:eastAsia="宋体"/>
                <w:sz w:val="24"/>
                <w:szCs w:val="24"/>
              </w:rPr>
            </w:pPr>
            <w:r>
              <w:rPr>
                <w:rFonts w:ascii="Times New Roman" w:hAnsi="Times New Roman" w:eastAsia="宋体"/>
                <w:sz w:val="24"/>
                <w:szCs w:val="24"/>
              </w:rPr>
              <w:t>比例</w:t>
            </w:r>
          </w:p>
        </w:tc>
        <w:tc>
          <w:tcPr>
            <w:tcW w:w="987" w:type="dxa"/>
            <w:vAlign w:val="center"/>
          </w:tcPr>
          <w:p w14:paraId="3E6F0D49">
            <w:pPr>
              <w:spacing w:after="0"/>
              <w:rPr>
                <w:rFonts w:ascii="Times New Roman" w:hAnsi="Times New Roman" w:eastAsia="宋体"/>
                <w:sz w:val="24"/>
                <w:szCs w:val="24"/>
              </w:rPr>
            </w:pPr>
            <w:r>
              <w:rPr>
                <w:rFonts w:hint="eastAsia" w:ascii="Times New Roman" w:hAnsi="Times New Roman" w:eastAsia="宋体"/>
                <w:sz w:val="24"/>
                <w:szCs w:val="24"/>
              </w:rPr>
              <w:t>6.25</w:t>
            </w:r>
            <w:r>
              <w:rPr>
                <w:rFonts w:ascii="Times New Roman" w:hAnsi="Times New Roman" w:eastAsia="宋体"/>
                <w:sz w:val="24"/>
                <w:szCs w:val="24"/>
              </w:rPr>
              <w:t>%</w:t>
            </w:r>
          </w:p>
        </w:tc>
      </w:tr>
      <w:tr w14:paraId="5EB678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2" w:type="dxa"/>
            <w:vAlign w:val="center"/>
          </w:tcPr>
          <w:p w14:paraId="0D0DDE5F">
            <w:pPr>
              <w:spacing w:after="0"/>
              <w:jc w:val="center"/>
              <w:rPr>
                <w:rFonts w:ascii="Times New Roman" w:hAnsi="Times New Roman" w:eastAsia="宋体"/>
                <w:sz w:val="24"/>
                <w:szCs w:val="24"/>
              </w:rPr>
            </w:pPr>
            <w:r>
              <w:rPr>
                <w:rFonts w:ascii="Times New Roman" w:hAnsi="Times New Roman" w:eastAsia="宋体"/>
                <w:sz w:val="24"/>
                <w:szCs w:val="24"/>
              </w:rPr>
              <w:t>实际总投资</w:t>
            </w:r>
          </w:p>
        </w:tc>
        <w:tc>
          <w:tcPr>
            <w:tcW w:w="1870" w:type="dxa"/>
            <w:vAlign w:val="center"/>
          </w:tcPr>
          <w:p w14:paraId="5FE12C1D">
            <w:pPr>
              <w:spacing w:after="0"/>
              <w:rPr>
                <w:rFonts w:ascii="Times New Roman" w:hAnsi="Times New Roman" w:eastAsia="宋体"/>
                <w:sz w:val="24"/>
                <w:szCs w:val="24"/>
              </w:rPr>
            </w:pPr>
            <w:r>
              <w:rPr>
                <w:rFonts w:hint="eastAsia" w:ascii="Times New Roman" w:hAnsi="Times New Roman" w:eastAsia="宋体"/>
                <w:sz w:val="24"/>
                <w:szCs w:val="24"/>
              </w:rPr>
              <w:t>8</w:t>
            </w:r>
            <w:r>
              <w:rPr>
                <w:rFonts w:ascii="Times New Roman" w:hAnsi="Times New Roman" w:eastAsia="宋体"/>
                <w:sz w:val="24"/>
                <w:szCs w:val="24"/>
              </w:rPr>
              <w:t>00万元</w:t>
            </w:r>
          </w:p>
        </w:tc>
        <w:tc>
          <w:tcPr>
            <w:tcW w:w="2040" w:type="dxa"/>
            <w:vAlign w:val="center"/>
          </w:tcPr>
          <w:p w14:paraId="6E4E1B4F">
            <w:pPr>
              <w:spacing w:after="0"/>
              <w:jc w:val="center"/>
              <w:rPr>
                <w:rFonts w:ascii="Times New Roman" w:hAnsi="Times New Roman" w:eastAsia="宋体"/>
                <w:sz w:val="24"/>
                <w:szCs w:val="24"/>
              </w:rPr>
            </w:pPr>
            <w:r>
              <w:rPr>
                <w:rFonts w:ascii="Times New Roman" w:hAnsi="Times New Roman" w:eastAsia="宋体"/>
                <w:sz w:val="24"/>
                <w:szCs w:val="24"/>
              </w:rPr>
              <w:t>环保投资</w:t>
            </w:r>
          </w:p>
        </w:tc>
        <w:tc>
          <w:tcPr>
            <w:tcW w:w="1191" w:type="dxa"/>
            <w:vAlign w:val="center"/>
          </w:tcPr>
          <w:p w14:paraId="22AE23FA">
            <w:pPr>
              <w:spacing w:after="0"/>
              <w:rPr>
                <w:rFonts w:ascii="Times New Roman" w:hAnsi="Times New Roman" w:eastAsia="宋体"/>
                <w:sz w:val="24"/>
                <w:szCs w:val="24"/>
              </w:rPr>
            </w:pPr>
            <w:r>
              <w:rPr>
                <w:rFonts w:hint="eastAsia" w:ascii="Times New Roman" w:hAnsi="Times New Roman" w:eastAsia="宋体"/>
                <w:sz w:val="24"/>
                <w:szCs w:val="24"/>
              </w:rPr>
              <w:t>50</w:t>
            </w:r>
            <w:r>
              <w:rPr>
                <w:rFonts w:ascii="Times New Roman" w:hAnsi="Times New Roman" w:eastAsia="宋体"/>
                <w:sz w:val="24"/>
                <w:szCs w:val="24"/>
              </w:rPr>
              <w:t>万元</w:t>
            </w:r>
          </w:p>
        </w:tc>
        <w:tc>
          <w:tcPr>
            <w:tcW w:w="482" w:type="dxa"/>
            <w:vAlign w:val="center"/>
          </w:tcPr>
          <w:p w14:paraId="0658FE82">
            <w:pPr>
              <w:spacing w:after="0"/>
              <w:jc w:val="center"/>
              <w:rPr>
                <w:rFonts w:ascii="Times New Roman" w:hAnsi="Times New Roman" w:eastAsia="宋体"/>
                <w:sz w:val="24"/>
                <w:szCs w:val="24"/>
              </w:rPr>
            </w:pPr>
            <w:r>
              <w:rPr>
                <w:rFonts w:ascii="Times New Roman" w:hAnsi="Times New Roman" w:eastAsia="宋体"/>
                <w:sz w:val="24"/>
                <w:szCs w:val="24"/>
              </w:rPr>
              <w:t>比例</w:t>
            </w:r>
          </w:p>
        </w:tc>
        <w:tc>
          <w:tcPr>
            <w:tcW w:w="987" w:type="dxa"/>
            <w:vAlign w:val="center"/>
          </w:tcPr>
          <w:p w14:paraId="514115FE">
            <w:pPr>
              <w:spacing w:after="0"/>
              <w:rPr>
                <w:rFonts w:ascii="Times New Roman" w:hAnsi="Times New Roman" w:eastAsia="宋体"/>
                <w:sz w:val="24"/>
                <w:szCs w:val="24"/>
              </w:rPr>
            </w:pPr>
            <w:r>
              <w:rPr>
                <w:rFonts w:hint="eastAsia" w:ascii="Times New Roman" w:hAnsi="Times New Roman" w:eastAsia="宋体"/>
                <w:sz w:val="24"/>
                <w:szCs w:val="24"/>
              </w:rPr>
              <w:t>6.25</w:t>
            </w:r>
            <w:r>
              <w:rPr>
                <w:rFonts w:ascii="Times New Roman" w:hAnsi="Times New Roman" w:eastAsia="宋体"/>
                <w:sz w:val="24"/>
                <w:szCs w:val="24"/>
              </w:rPr>
              <w:t>%</w:t>
            </w:r>
          </w:p>
        </w:tc>
      </w:tr>
      <w:tr w14:paraId="2A40E6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2" w:type="dxa"/>
            <w:vAlign w:val="center"/>
          </w:tcPr>
          <w:p w14:paraId="3FF1F230">
            <w:pPr>
              <w:spacing w:after="0"/>
              <w:jc w:val="center"/>
              <w:rPr>
                <w:rFonts w:ascii="Times New Roman" w:hAnsi="Times New Roman" w:eastAsia="宋体"/>
                <w:sz w:val="24"/>
                <w:szCs w:val="24"/>
                <w:highlight w:val="yellow"/>
              </w:rPr>
            </w:pPr>
            <w:r>
              <w:rPr>
                <w:rFonts w:ascii="Times New Roman" w:hAnsi="Times New Roman" w:eastAsia="宋体"/>
                <w:sz w:val="24"/>
                <w:szCs w:val="24"/>
              </w:rPr>
              <w:t>验收监测依据</w:t>
            </w:r>
          </w:p>
        </w:tc>
        <w:tc>
          <w:tcPr>
            <w:tcW w:w="6570" w:type="dxa"/>
            <w:gridSpan w:val="5"/>
            <w:vAlign w:val="center"/>
          </w:tcPr>
          <w:p w14:paraId="3652A190">
            <w:pPr>
              <w:spacing w:after="0" w:line="360" w:lineRule="auto"/>
              <w:ind w:firstLine="480" w:firstLineChars="200"/>
              <w:jc w:val="both"/>
              <w:rPr>
                <w:rFonts w:ascii="Times New Roman" w:hAnsi="Times New Roman" w:eastAsia="宋体"/>
                <w:sz w:val="24"/>
                <w:szCs w:val="24"/>
              </w:rPr>
            </w:pPr>
            <w:r>
              <w:rPr>
                <w:rFonts w:ascii="Times New Roman" w:hAnsi="Times New Roman" w:eastAsia="宋体"/>
                <w:sz w:val="24"/>
                <w:szCs w:val="24"/>
              </w:rPr>
              <w:t>（1）《建设项目环境保护管理条例》（中华人民共和国国务院令第682号）；</w:t>
            </w:r>
          </w:p>
          <w:p w14:paraId="5ECCA05B">
            <w:pPr>
              <w:spacing w:after="0" w:line="360" w:lineRule="auto"/>
              <w:ind w:firstLine="480" w:firstLineChars="200"/>
              <w:jc w:val="both"/>
              <w:rPr>
                <w:rFonts w:ascii="Times New Roman" w:hAnsi="Times New Roman" w:eastAsia="宋体"/>
                <w:sz w:val="24"/>
                <w:szCs w:val="24"/>
              </w:rPr>
            </w:pPr>
            <w:r>
              <w:rPr>
                <w:rFonts w:ascii="Times New Roman" w:hAnsi="Times New Roman" w:eastAsia="宋体"/>
                <w:sz w:val="24"/>
                <w:szCs w:val="24"/>
              </w:rPr>
              <w:t>（2）《建设项目竣工环境保护验收暂行办法》国家环保部(国环规环评[2017]4号)；</w:t>
            </w:r>
          </w:p>
          <w:p w14:paraId="43A49F48">
            <w:pPr>
              <w:spacing w:after="0" w:line="360" w:lineRule="auto"/>
              <w:ind w:firstLine="480" w:firstLineChars="200"/>
              <w:jc w:val="both"/>
              <w:rPr>
                <w:rFonts w:ascii="Times New Roman" w:hAnsi="Times New Roman" w:eastAsia="宋体"/>
                <w:sz w:val="24"/>
                <w:szCs w:val="24"/>
              </w:rPr>
            </w:pPr>
            <w:r>
              <w:rPr>
                <w:rFonts w:ascii="Times New Roman" w:hAnsi="Times New Roman" w:eastAsia="宋体"/>
                <w:sz w:val="24"/>
                <w:szCs w:val="24"/>
              </w:rPr>
              <w:t>（</w:t>
            </w:r>
            <w:r>
              <w:rPr>
                <w:rFonts w:hint="eastAsia" w:ascii="Times New Roman" w:hAnsi="Times New Roman" w:eastAsia="宋体"/>
                <w:sz w:val="24"/>
                <w:szCs w:val="24"/>
              </w:rPr>
              <w:t>3</w:t>
            </w:r>
            <w:r>
              <w:rPr>
                <w:rFonts w:ascii="Times New Roman" w:hAnsi="Times New Roman" w:eastAsia="宋体"/>
                <w:sz w:val="24"/>
                <w:szCs w:val="24"/>
              </w:rPr>
              <w:t>）《建设项目竣工环境保护验收技术指南污染影响类》，生态环境部公告2018年第9号；</w:t>
            </w:r>
          </w:p>
          <w:p w14:paraId="25E2E482">
            <w:pPr>
              <w:spacing w:after="0" w:line="360" w:lineRule="auto"/>
              <w:ind w:firstLine="480" w:firstLineChars="200"/>
              <w:jc w:val="both"/>
              <w:rPr>
                <w:rFonts w:ascii="Times New Roman" w:hAnsi="Times New Roman" w:eastAsia="宋体"/>
                <w:sz w:val="24"/>
                <w:szCs w:val="24"/>
              </w:rPr>
            </w:pPr>
            <w:r>
              <w:rPr>
                <w:rFonts w:hint="eastAsia" w:ascii="Times New Roman" w:hAnsi="Times New Roman" w:eastAsia="宋体"/>
                <w:sz w:val="24"/>
                <w:szCs w:val="24"/>
              </w:rPr>
              <w:t>（4）《关于印发〈污染影响类建设项目重大变动清单（试行）〉的通知》（环办环评函〔2020〕688号；</w:t>
            </w:r>
          </w:p>
          <w:p w14:paraId="71A15111">
            <w:pPr>
              <w:spacing w:after="0" w:line="360" w:lineRule="auto"/>
              <w:ind w:firstLine="480" w:firstLineChars="200"/>
              <w:jc w:val="both"/>
              <w:rPr>
                <w:rFonts w:ascii="Times New Roman" w:hAnsi="Times New Roman" w:eastAsia="宋体"/>
                <w:sz w:val="24"/>
                <w:szCs w:val="24"/>
              </w:rPr>
            </w:pPr>
            <w:r>
              <w:rPr>
                <w:rFonts w:ascii="Times New Roman" w:hAnsi="Times New Roman" w:eastAsia="宋体"/>
                <w:sz w:val="24"/>
                <w:szCs w:val="24"/>
              </w:rPr>
              <w:t>（</w:t>
            </w:r>
            <w:r>
              <w:rPr>
                <w:rFonts w:hint="eastAsia" w:ascii="Times New Roman" w:hAnsi="Times New Roman" w:eastAsia="宋体"/>
                <w:sz w:val="24"/>
                <w:szCs w:val="24"/>
              </w:rPr>
              <w:t>5</w:t>
            </w:r>
            <w:r>
              <w:rPr>
                <w:rFonts w:ascii="Times New Roman" w:hAnsi="Times New Roman" w:eastAsia="宋体"/>
                <w:sz w:val="24"/>
                <w:szCs w:val="24"/>
              </w:rPr>
              <w:t>）《</w:t>
            </w:r>
            <w:r>
              <w:rPr>
                <w:rFonts w:hint="eastAsia" w:ascii="Times New Roman" w:hAnsi="Times New Roman" w:eastAsia="宋体"/>
                <w:sz w:val="24"/>
                <w:szCs w:val="24"/>
              </w:rPr>
              <w:t>福建海雄工贸有限公司水产制品加工生产项目</w:t>
            </w:r>
            <w:r>
              <w:rPr>
                <w:rFonts w:ascii="Times New Roman" w:hAnsi="Times New Roman" w:eastAsia="宋体"/>
                <w:sz w:val="24"/>
                <w:szCs w:val="24"/>
              </w:rPr>
              <w:t>环境影响报告表》及环评批复莆环审</w:t>
            </w:r>
            <w:r>
              <w:rPr>
                <w:rFonts w:hint="eastAsia" w:ascii="Times New Roman" w:hAnsi="Times New Roman" w:eastAsia="宋体"/>
                <w:sz w:val="24"/>
                <w:szCs w:val="24"/>
              </w:rPr>
              <w:t>秀〔2023〕19号</w:t>
            </w:r>
            <w:r>
              <w:rPr>
                <w:rFonts w:ascii="Times New Roman" w:hAnsi="Times New Roman" w:eastAsia="宋体"/>
                <w:sz w:val="24"/>
                <w:szCs w:val="24"/>
              </w:rPr>
              <w:t>；</w:t>
            </w:r>
          </w:p>
          <w:p w14:paraId="044CF7E4">
            <w:pPr>
              <w:spacing w:after="0" w:line="360" w:lineRule="auto"/>
              <w:ind w:firstLine="480" w:firstLineChars="200"/>
              <w:jc w:val="both"/>
              <w:rPr>
                <w:rFonts w:ascii="Times New Roman" w:hAnsi="Times New Roman" w:eastAsia="宋体"/>
                <w:highlight w:val="yellow"/>
              </w:rPr>
            </w:pPr>
            <w:r>
              <w:rPr>
                <w:rFonts w:ascii="Times New Roman" w:hAnsi="Times New Roman" w:eastAsia="宋体"/>
                <w:sz w:val="24"/>
                <w:szCs w:val="24"/>
              </w:rPr>
              <w:t>（</w:t>
            </w:r>
            <w:r>
              <w:rPr>
                <w:rFonts w:hint="eastAsia" w:ascii="Times New Roman" w:hAnsi="Times New Roman" w:eastAsia="宋体"/>
                <w:sz w:val="24"/>
                <w:szCs w:val="24"/>
              </w:rPr>
              <w:t>6</w:t>
            </w:r>
            <w:r>
              <w:rPr>
                <w:rFonts w:ascii="Times New Roman" w:hAnsi="Times New Roman" w:eastAsia="宋体"/>
                <w:sz w:val="24"/>
                <w:szCs w:val="24"/>
              </w:rPr>
              <w:t>）《</w:t>
            </w:r>
            <w:r>
              <w:rPr>
                <w:rFonts w:hint="eastAsia" w:ascii="Times New Roman" w:hAnsi="Times New Roman" w:eastAsia="宋体"/>
                <w:sz w:val="24"/>
                <w:szCs w:val="24"/>
              </w:rPr>
              <w:t>福建海雄工贸有限公司水产制品加工生产项目验收监测报告</w:t>
            </w:r>
            <w:r>
              <w:rPr>
                <w:rFonts w:ascii="Times New Roman" w:hAnsi="Times New Roman" w:eastAsia="宋体"/>
                <w:sz w:val="24"/>
                <w:szCs w:val="24"/>
              </w:rPr>
              <w:t>》。</w:t>
            </w:r>
          </w:p>
        </w:tc>
      </w:tr>
      <w:tr w14:paraId="250332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2" w:type="dxa"/>
            <w:vAlign w:val="center"/>
          </w:tcPr>
          <w:p w14:paraId="0B7DF104">
            <w:pPr>
              <w:spacing w:after="0"/>
              <w:rPr>
                <w:rFonts w:ascii="Times New Roman" w:hAnsi="Times New Roman" w:eastAsia="宋体"/>
                <w:sz w:val="24"/>
                <w:szCs w:val="24"/>
              </w:rPr>
            </w:pPr>
            <w:r>
              <w:rPr>
                <w:rFonts w:ascii="Times New Roman" w:hAnsi="Times New Roman" w:eastAsia="宋体"/>
                <w:sz w:val="24"/>
                <w:szCs w:val="24"/>
              </w:rPr>
              <w:t>验收监测评价标准、标号、级别、限值</w:t>
            </w:r>
          </w:p>
        </w:tc>
        <w:tc>
          <w:tcPr>
            <w:tcW w:w="6570" w:type="dxa"/>
            <w:gridSpan w:val="5"/>
            <w:vAlign w:val="center"/>
          </w:tcPr>
          <w:p w14:paraId="0F2184E4">
            <w:pPr>
              <w:pStyle w:val="29"/>
              <w:numPr>
                <w:ilvl w:val="0"/>
                <w:numId w:val="1"/>
              </w:numPr>
              <w:spacing w:after="0" w:line="360" w:lineRule="auto"/>
              <w:ind w:firstLineChars="0"/>
              <w:rPr>
                <w:rFonts w:ascii="Times New Roman" w:hAnsi="Times New Roman" w:eastAsia="宋体"/>
                <w:sz w:val="24"/>
                <w:szCs w:val="24"/>
              </w:rPr>
            </w:pPr>
            <w:r>
              <w:rPr>
                <w:rFonts w:ascii="Times New Roman" w:hAnsi="Times New Roman" w:eastAsia="宋体"/>
                <w:sz w:val="24"/>
                <w:szCs w:val="24"/>
              </w:rPr>
              <w:t>废水</w:t>
            </w:r>
          </w:p>
          <w:p w14:paraId="71E45FBC">
            <w:pPr>
              <w:spacing w:after="0" w:line="360" w:lineRule="auto"/>
              <w:ind w:firstLine="480" w:firstLineChars="200"/>
              <w:jc w:val="both"/>
              <w:rPr>
                <w:rFonts w:ascii="Times New Roman" w:hAnsi="Times New Roman" w:eastAsia="宋体"/>
                <w:sz w:val="24"/>
                <w:szCs w:val="24"/>
              </w:rPr>
            </w:pPr>
            <w:r>
              <w:rPr>
                <w:rFonts w:hint="eastAsia" w:ascii="Times New Roman" w:hAnsi="Times New Roman" w:eastAsia="宋体"/>
                <w:sz w:val="24"/>
                <w:szCs w:val="24"/>
              </w:rPr>
              <w:t>项目无生产废水排放，漂烫、冲洗脱盐废水经过石英砂过滤装置过滤、气浮处理后循环使用；盐渍废水经沉淀后，引致厂区配套的晒盐区蒸发晒盐处理；生活污水经厂区化粪池处理后接入市政污水管网。</w:t>
            </w:r>
            <w:r>
              <w:rPr>
                <w:rFonts w:ascii="Times New Roman" w:hAnsi="Times New Roman" w:eastAsia="宋体"/>
                <w:sz w:val="24"/>
                <w:szCs w:val="24"/>
              </w:rPr>
              <w:t>废水水质排放执行《污水综合排放标准》（GB8978-1996）表4三级标准（pH6~9，COD</w:t>
            </w:r>
            <w:r>
              <w:rPr>
                <w:rFonts w:ascii="Times New Roman" w:hAnsi="Times New Roman" w:eastAsia="宋体"/>
                <w:sz w:val="24"/>
                <w:szCs w:val="24"/>
                <w:vertAlign w:val="subscript"/>
              </w:rPr>
              <w:t>Cr</w:t>
            </w:r>
            <w:r>
              <w:rPr>
                <w:rFonts w:ascii="Times New Roman" w:hAnsi="Times New Roman" w:eastAsia="宋体"/>
                <w:sz w:val="24"/>
                <w:szCs w:val="24"/>
              </w:rPr>
              <w:t>≤500mg/L、BOD</w:t>
            </w:r>
            <w:r>
              <w:rPr>
                <w:rFonts w:ascii="Times New Roman" w:hAnsi="Times New Roman" w:eastAsia="宋体"/>
                <w:sz w:val="24"/>
                <w:szCs w:val="24"/>
                <w:vertAlign w:val="subscript"/>
              </w:rPr>
              <w:t>5</w:t>
            </w:r>
            <w:r>
              <w:rPr>
                <w:rFonts w:ascii="Times New Roman" w:hAnsi="Times New Roman" w:eastAsia="宋体"/>
                <w:sz w:val="24"/>
                <w:szCs w:val="24"/>
              </w:rPr>
              <w:t>≤300mg/L、SS≤400mg/L），氨氮、总氮、总磷排放参考执行《污水排入城镇下水道水质标准》（GB/T31962-2015）表1中的B级标准（氨氮≤45mg/L、总氮≤70mg/L、总磷≤8mg/L）。生活污水经</w:t>
            </w:r>
            <w:r>
              <w:rPr>
                <w:rFonts w:hint="eastAsia" w:ascii="Times New Roman" w:hAnsi="Times New Roman" w:eastAsia="宋体"/>
                <w:sz w:val="24"/>
                <w:szCs w:val="24"/>
              </w:rPr>
              <w:t>厂区三级</w:t>
            </w:r>
            <w:r>
              <w:rPr>
                <w:rFonts w:ascii="Times New Roman" w:hAnsi="Times New Roman" w:eastAsia="宋体"/>
                <w:sz w:val="24"/>
                <w:szCs w:val="24"/>
              </w:rPr>
              <w:t>化粪池处理后经市政污水管网</w:t>
            </w:r>
            <w:r>
              <w:rPr>
                <w:rFonts w:hint="eastAsia" w:ascii="Times New Roman" w:hAnsi="Times New Roman" w:eastAsia="宋体"/>
                <w:sz w:val="24"/>
                <w:szCs w:val="24"/>
              </w:rPr>
              <w:t>纳入秀屿区港城污水处理厂处理</w:t>
            </w:r>
            <w:r>
              <w:rPr>
                <w:rFonts w:ascii="Times New Roman" w:hAnsi="Times New Roman" w:eastAsia="宋体"/>
                <w:sz w:val="24"/>
                <w:szCs w:val="24"/>
              </w:rPr>
              <w:t>。详见表1-1。</w:t>
            </w:r>
          </w:p>
          <w:p w14:paraId="4E5A5939">
            <w:pPr>
              <w:spacing w:after="0" w:line="360" w:lineRule="auto"/>
              <w:ind w:right="-113"/>
              <w:jc w:val="center"/>
              <w:rPr>
                <w:rFonts w:ascii="Times New Roman" w:hAnsi="Times New Roman" w:eastAsia="宋体"/>
                <w:b/>
                <w:sz w:val="21"/>
                <w:szCs w:val="21"/>
                <w:lang w:val="zh-CN"/>
              </w:rPr>
            </w:pPr>
            <w:r>
              <w:rPr>
                <w:rFonts w:ascii="Times New Roman" w:hAnsi="Times New Roman" w:eastAsia="宋体"/>
                <w:b/>
                <w:sz w:val="21"/>
                <w:szCs w:val="21"/>
              </w:rPr>
              <w:t>表1-1</w:t>
            </w:r>
            <w:r>
              <w:rPr>
                <w:rFonts w:ascii="Times New Roman" w:hAnsi="Times New Roman" w:eastAsia="宋体"/>
                <w:b/>
                <w:sz w:val="21"/>
                <w:szCs w:val="21"/>
                <w:lang w:val="zh-CN"/>
              </w:rPr>
              <w:t>污水排放一览表</w:t>
            </w:r>
          </w:p>
          <w:tbl>
            <w:tblPr>
              <w:tblStyle w:val="2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662"/>
              <w:gridCol w:w="2908"/>
              <w:gridCol w:w="1134"/>
              <w:gridCol w:w="1635"/>
            </w:tblGrid>
            <w:tr w14:paraId="56611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0" w:type="auto"/>
                  <w:vAlign w:val="center"/>
                </w:tcPr>
                <w:p w14:paraId="2C491243">
                  <w:pPr>
                    <w:spacing w:after="0" w:line="240" w:lineRule="atLeast"/>
                    <w:jc w:val="center"/>
                    <w:rPr>
                      <w:rFonts w:ascii="Times New Roman" w:hAnsi="Times New Roman" w:eastAsia="宋体"/>
                      <w:b/>
                      <w:sz w:val="21"/>
                      <w:szCs w:val="21"/>
                    </w:rPr>
                  </w:pPr>
                  <w:r>
                    <w:rPr>
                      <w:rFonts w:ascii="Times New Roman" w:hAnsi="Times New Roman" w:eastAsia="宋体"/>
                      <w:b/>
                      <w:sz w:val="21"/>
                      <w:szCs w:val="21"/>
                    </w:rPr>
                    <w:t>类别</w:t>
                  </w:r>
                </w:p>
              </w:tc>
              <w:tc>
                <w:tcPr>
                  <w:tcW w:w="2908" w:type="dxa"/>
                  <w:vAlign w:val="center"/>
                </w:tcPr>
                <w:p w14:paraId="2C47E17B">
                  <w:pPr>
                    <w:spacing w:after="0" w:line="240" w:lineRule="atLeast"/>
                    <w:jc w:val="center"/>
                    <w:rPr>
                      <w:rFonts w:ascii="Times New Roman" w:hAnsi="Times New Roman" w:eastAsia="宋体"/>
                      <w:b/>
                      <w:sz w:val="21"/>
                      <w:szCs w:val="21"/>
                    </w:rPr>
                  </w:pPr>
                  <w:r>
                    <w:rPr>
                      <w:rFonts w:ascii="Times New Roman" w:hAnsi="Times New Roman" w:eastAsia="宋体"/>
                      <w:b/>
                      <w:sz w:val="21"/>
                      <w:szCs w:val="21"/>
                    </w:rPr>
                    <w:t>标准名称</w:t>
                  </w:r>
                </w:p>
              </w:tc>
              <w:tc>
                <w:tcPr>
                  <w:tcW w:w="1134" w:type="dxa"/>
                  <w:vAlign w:val="center"/>
                </w:tcPr>
                <w:p w14:paraId="64CB7A54">
                  <w:pPr>
                    <w:spacing w:after="0" w:line="240" w:lineRule="atLeast"/>
                    <w:jc w:val="center"/>
                    <w:rPr>
                      <w:rFonts w:ascii="Times New Roman" w:hAnsi="Times New Roman" w:eastAsia="宋体"/>
                      <w:b/>
                      <w:sz w:val="21"/>
                      <w:szCs w:val="21"/>
                    </w:rPr>
                  </w:pPr>
                  <w:r>
                    <w:rPr>
                      <w:rFonts w:ascii="Times New Roman" w:hAnsi="Times New Roman" w:eastAsia="宋体"/>
                      <w:b/>
                      <w:sz w:val="21"/>
                      <w:szCs w:val="21"/>
                    </w:rPr>
                    <w:t>项目</w:t>
                  </w:r>
                </w:p>
              </w:tc>
              <w:tc>
                <w:tcPr>
                  <w:tcW w:w="1635" w:type="dxa"/>
                  <w:vAlign w:val="center"/>
                </w:tcPr>
                <w:p w14:paraId="322A2E9E">
                  <w:pPr>
                    <w:spacing w:after="0" w:line="240" w:lineRule="atLeast"/>
                    <w:jc w:val="center"/>
                    <w:rPr>
                      <w:rFonts w:ascii="Times New Roman" w:hAnsi="Times New Roman" w:eastAsia="宋体"/>
                      <w:b/>
                      <w:sz w:val="21"/>
                      <w:szCs w:val="21"/>
                    </w:rPr>
                  </w:pPr>
                  <w:r>
                    <w:rPr>
                      <w:rFonts w:ascii="Times New Roman" w:hAnsi="Times New Roman" w:eastAsia="宋体"/>
                      <w:b/>
                      <w:sz w:val="21"/>
                      <w:szCs w:val="21"/>
                    </w:rPr>
                    <w:t>标准限值</w:t>
                  </w:r>
                </w:p>
              </w:tc>
            </w:tr>
            <w:tr w14:paraId="7EC53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0" w:type="auto"/>
                  <w:vMerge w:val="restart"/>
                  <w:vAlign w:val="center"/>
                </w:tcPr>
                <w:p w14:paraId="518BB69A">
                  <w:pPr>
                    <w:spacing w:after="0" w:line="240" w:lineRule="atLeast"/>
                    <w:jc w:val="center"/>
                    <w:rPr>
                      <w:rFonts w:ascii="Times New Roman" w:hAnsi="Times New Roman" w:eastAsia="宋体"/>
                      <w:sz w:val="21"/>
                      <w:szCs w:val="21"/>
                    </w:rPr>
                  </w:pPr>
                  <w:r>
                    <w:rPr>
                      <w:rFonts w:ascii="Times New Roman" w:hAnsi="Times New Roman" w:eastAsia="宋体"/>
                      <w:sz w:val="21"/>
                      <w:szCs w:val="21"/>
                    </w:rPr>
                    <w:t>生活污水</w:t>
                  </w:r>
                </w:p>
              </w:tc>
              <w:tc>
                <w:tcPr>
                  <w:tcW w:w="2908" w:type="dxa"/>
                  <w:vMerge w:val="restart"/>
                  <w:vAlign w:val="center"/>
                </w:tcPr>
                <w:p w14:paraId="0DA994F6">
                  <w:pPr>
                    <w:spacing w:after="0" w:line="240" w:lineRule="atLeast"/>
                    <w:jc w:val="center"/>
                    <w:rPr>
                      <w:rFonts w:ascii="Times New Roman" w:hAnsi="Times New Roman" w:eastAsia="宋体"/>
                      <w:sz w:val="21"/>
                      <w:szCs w:val="21"/>
                    </w:rPr>
                  </w:pPr>
                  <w:r>
                    <w:rPr>
                      <w:rFonts w:ascii="Times New Roman" w:hAnsi="Times New Roman" w:eastAsia="宋体"/>
                      <w:sz w:val="21"/>
                      <w:szCs w:val="21"/>
                    </w:rPr>
                    <w:t>《污水综合排放标准》</w:t>
                  </w:r>
                </w:p>
                <w:p w14:paraId="0206871C">
                  <w:pPr>
                    <w:spacing w:after="0" w:line="240" w:lineRule="atLeast"/>
                    <w:jc w:val="center"/>
                    <w:rPr>
                      <w:rFonts w:ascii="Times New Roman" w:hAnsi="Times New Roman" w:eastAsia="宋体"/>
                      <w:sz w:val="21"/>
                      <w:szCs w:val="21"/>
                    </w:rPr>
                  </w:pPr>
                  <w:r>
                    <w:rPr>
                      <w:rFonts w:ascii="Times New Roman" w:hAnsi="Times New Roman" w:eastAsia="宋体"/>
                      <w:sz w:val="21"/>
                      <w:szCs w:val="21"/>
                    </w:rPr>
                    <w:t>(GB8978-1996)表4三级标准</w:t>
                  </w:r>
                </w:p>
              </w:tc>
              <w:tc>
                <w:tcPr>
                  <w:tcW w:w="1134" w:type="dxa"/>
                  <w:vAlign w:val="center"/>
                </w:tcPr>
                <w:p w14:paraId="4C73B48D">
                  <w:pPr>
                    <w:spacing w:after="0" w:line="240" w:lineRule="atLeast"/>
                    <w:jc w:val="center"/>
                    <w:rPr>
                      <w:rFonts w:ascii="Times New Roman" w:hAnsi="Times New Roman" w:eastAsia="宋体"/>
                      <w:sz w:val="21"/>
                      <w:szCs w:val="21"/>
                    </w:rPr>
                  </w:pPr>
                  <w:r>
                    <w:rPr>
                      <w:rFonts w:ascii="Times New Roman" w:hAnsi="Times New Roman" w:eastAsia="宋体"/>
                      <w:sz w:val="21"/>
                      <w:szCs w:val="21"/>
                    </w:rPr>
                    <w:t>pH</w:t>
                  </w:r>
                </w:p>
              </w:tc>
              <w:tc>
                <w:tcPr>
                  <w:tcW w:w="1635" w:type="dxa"/>
                  <w:vAlign w:val="center"/>
                </w:tcPr>
                <w:p w14:paraId="211E2684">
                  <w:pPr>
                    <w:spacing w:after="0" w:line="240" w:lineRule="atLeast"/>
                    <w:jc w:val="center"/>
                    <w:rPr>
                      <w:rFonts w:ascii="Times New Roman" w:hAnsi="Times New Roman" w:eastAsia="宋体"/>
                      <w:sz w:val="21"/>
                      <w:szCs w:val="21"/>
                    </w:rPr>
                  </w:pPr>
                  <w:r>
                    <w:rPr>
                      <w:rFonts w:ascii="Times New Roman" w:hAnsi="Times New Roman" w:eastAsia="宋体"/>
                      <w:sz w:val="21"/>
                      <w:szCs w:val="21"/>
                    </w:rPr>
                    <w:t>6～9</w:t>
                  </w:r>
                </w:p>
              </w:tc>
            </w:tr>
            <w:tr w14:paraId="7A066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0" w:type="auto"/>
                  <w:vMerge w:val="continue"/>
                  <w:vAlign w:val="center"/>
                </w:tcPr>
                <w:p w14:paraId="71175924">
                  <w:pPr>
                    <w:spacing w:after="0" w:line="240" w:lineRule="atLeast"/>
                    <w:jc w:val="center"/>
                    <w:rPr>
                      <w:rFonts w:ascii="Times New Roman" w:hAnsi="Times New Roman" w:eastAsia="宋体"/>
                      <w:sz w:val="21"/>
                      <w:szCs w:val="21"/>
                    </w:rPr>
                  </w:pPr>
                </w:p>
              </w:tc>
              <w:tc>
                <w:tcPr>
                  <w:tcW w:w="2908" w:type="dxa"/>
                  <w:vMerge w:val="continue"/>
                  <w:vAlign w:val="center"/>
                </w:tcPr>
                <w:p w14:paraId="142185C7">
                  <w:pPr>
                    <w:spacing w:after="0" w:line="240" w:lineRule="atLeast"/>
                    <w:jc w:val="center"/>
                    <w:rPr>
                      <w:rFonts w:ascii="Times New Roman" w:hAnsi="Times New Roman" w:eastAsia="宋体"/>
                      <w:sz w:val="21"/>
                      <w:szCs w:val="21"/>
                    </w:rPr>
                  </w:pPr>
                </w:p>
              </w:tc>
              <w:tc>
                <w:tcPr>
                  <w:tcW w:w="1134" w:type="dxa"/>
                  <w:vAlign w:val="center"/>
                </w:tcPr>
                <w:p w14:paraId="3E6A7906">
                  <w:pPr>
                    <w:spacing w:after="0" w:line="240" w:lineRule="atLeast"/>
                    <w:jc w:val="center"/>
                    <w:rPr>
                      <w:rFonts w:ascii="Times New Roman" w:hAnsi="Times New Roman" w:eastAsia="宋体"/>
                      <w:sz w:val="21"/>
                      <w:szCs w:val="21"/>
                    </w:rPr>
                  </w:pPr>
                  <w:r>
                    <w:rPr>
                      <w:rFonts w:ascii="Times New Roman" w:hAnsi="Times New Roman" w:eastAsia="宋体"/>
                      <w:sz w:val="21"/>
                      <w:szCs w:val="21"/>
                    </w:rPr>
                    <w:t>CODcr</w:t>
                  </w:r>
                </w:p>
              </w:tc>
              <w:tc>
                <w:tcPr>
                  <w:tcW w:w="1635" w:type="dxa"/>
                  <w:vAlign w:val="center"/>
                </w:tcPr>
                <w:p w14:paraId="050553AE">
                  <w:pPr>
                    <w:spacing w:after="0" w:line="240" w:lineRule="atLeast"/>
                    <w:jc w:val="center"/>
                    <w:rPr>
                      <w:rFonts w:ascii="Times New Roman" w:hAnsi="Times New Roman" w:eastAsia="宋体"/>
                      <w:sz w:val="21"/>
                      <w:szCs w:val="21"/>
                    </w:rPr>
                  </w:pPr>
                  <w:r>
                    <w:rPr>
                      <w:rFonts w:ascii="Times New Roman" w:hAnsi="Times New Roman" w:eastAsia="宋体"/>
                      <w:sz w:val="21"/>
                      <w:szCs w:val="21"/>
                    </w:rPr>
                    <w:cr/>
                  </w:r>
                  <w:r>
                    <w:rPr>
                      <w:rFonts w:ascii="Times New Roman" w:hAnsi="Times New Roman" w:eastAsia="宋体"/>
                      <w:sz w:val="21"/>
                      <w:szCs w:val="21"/>
                    </w:rPr>
                    <w:t>500mg/L</w:t>
                  </w:r>
                </w:p>
              </w:tc>
            </w:tr>
            <w:tr w14:paraId="6F31B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0" w:type="auto"/>
                  <w:vMerge w:val="continue"/>
                  <w:vAlign w:val="center"/>
                </w:tcPr>
                <w:p w14:paraId="7048A820">
                  <w:pPr>
                    <w:spacing w:after="0" w:line="240" w:lineRule="atLeast"/>
                    <w:jc w:val="center"/>
                    <w:rPr>
                      <w:rFonts w:ascii="Times New Roman" w:hAnsi="Times New Roman" w:eastAsia="宋体"/>
                      <w:sz w:val="21"/>
                      <w:szCs w:val="21"/>
                    </w:rPr>
                  </w:pPr>
                </w:p>
              </w:tc>
              <w:tc>
                <w:tcPr>
                  <w:tcW w:w="2908" w:type="dxa"/>
                  <w:vMerge w:val="continue"/>
                  <w:vAlign w:val="center"/>
                </w:tcPr>
                <w:p w14:paraId="40381843">
                  <w:pPr>
                    <w:spacing w:after="0" w:line="240" w:lineRule="atLeast"/>
                    <w:jc w:val="center"/>
                    <w:rPr>
                      <w:rFonts w:ascii="Times New Roman" w:hAnsi="Times New Roman" w:eastAsia="宋体"/>
                      <w:sz w:val="21"/>
                      <w:szCs w:val="21"/>
                    </w:rPr>
                  </w:pPr>
                </w:p>
              </w:tc>
              <w:tc>
                <w:tcPr>
                  <w:tcW w:w="1134" w:type="dxa"/>
                  <w:vAlign w:val="center"/>
                </w:tcPr>
                <w:p w14:paraId="5C202D6D">
                  <w:pPr>
                    <w:spacing w:after="0" w:line="240" w:lineRule="atLeast"/>
                    <w:jc w:val="center"/>
                    <w:rPr>
                      <w:rFonts w:ascii="Times New Roman" w:hAnsi="Times New Roman" w:eastAsia="宋体"/>
                      <w:sz w:val="21"/>
                      <w:szCs w:val="21"/>
                    </w:rPr>
                  </w:pPr>
                  <w:r>
                    <w:rPr>
                      <w:rFonts w:ascii="Times New Roman" w:hAnsi="Times New Roman" w:eastAsia="宋体"/>
                      <w:sz w:val="21"/>
                      <w:szCs w:val="21"/>
                    </w:rPr>
                    <w:t>BOD</w:t>
                  </w:r>
                  <w:r>
                    <w:rPr>
                      <w:rFonts w:ascii="Times New Roman" w:hAnsi="Times New Roman" w:eastAsia="宋体"/>
                      <w:sz w:val="21"/>
                      <w:szCs w:val="21"/>
                      <w:vertAlign w:val="subscript"/>
                    </w:rPr>
                    <w:t>5</w:t>
                  </w:r>
                </w:p>
              </w:tc>
              <w:tc>
                <w:tcPr>
                  <w:tcW w:w="1635" w:type="dxa"/>
                  <w:vAlign w:val="center"/>
                </w:tcPr>
                <w:p w14:paraId="7D09FE00">
                  <w:pPr>
                    <w:spacing w:after="0" w:line="240" w:lineRule="atLeast"/>
                    <w:jc w:val="center"/>
                    <w:rPr>
                      <w:rFonts w:ascii="Times New Roman" w:hAnsi="Times New Roman" w:eastAsia="宋体"/>
                      <w:sz w:val="21"/>
                      <w:szCs w:val="21"/>
                    </w:rPr>
                  </w:pPr>
                  <w:r>
                    <w:rPr>
                      <w:rFonts w:ascii="Times New Roman" w:hAnsi="Times New Roman" w:eastAsia="宋体"/>
                      <w:sz w:val="21"/>
                      <w:szCs w:val="21"/>
                    </w:rPr>
                    <w:t>300mg/L</w:t>
                  </w:r>
                </w:p>
              </w:tc>
            </w:tr>
            <w:tr w14:paraId="46393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0" w:type="auto"/>
                  <w:vMerge w:val="continue"/>
                  <w:vAlign w:val="center"/>
                </w:tcPr>
                <w:p w14:paraId="4D42322D">
                  <w:pPr>
                    <w:spacing w:after="0" w:line="240" w:lineRule="atLeast"/>
                    <w:jc w:val="center"/>
                    <w:rPr>
                      <w:rFonts w:ascii="Times New Roman" w:hAnsi="Times New Roman" w:eastAsia="宋体"/>
                      <w:sz w:val="21"/>
                      <w:szCs w:val="21"/>
                    </w:rPr>
                  </w:pPr>
                </w:p>
              </w:tc>
              <w:tc>
                <w:tcPr>
                  <w:tcW w:w="2908" w:type="dxa"/>
                  <w:vMerge w:val="continue"/>
                  <w:vAlign w:val="center"/>
                </w:tcPr>
                <w:p w14:paraId="2E1D49D9">
                  <w:pPr>
                    <w:spacing w:after="0" w:line="240" w:lineRule="atLeast"/>
                    <w:jc w:val="center"/>
                    <w:rPr>
                      <w:rFonts w:ascii="Times New Roman" w:hAnsi="Times New Roman" w:eastAsia="宋体"/>
                      <w:sz w:val="21"/>
                      <w:szCs w:val="21"/>
                    </w:rPr>
                  </w:pPr>
                </w:p>
              </w:tc>
              <w:tc>
                <w:tcPr>
                  <w:tcW w:w="1134" w:type="dxa"/>
                  <w:vAlign w:val="center"/>
                </w:tcPr>
                <w:p w14:paraId="5311972D">
                  <w:pPr>
                    <w:spacing w:after="0" w:line="240" w:lineRule="atLeast"/>
                    <w:jc w:val="center"/>
                    <w:rPr>
                      <w:rFonts w:ascii="Times New Roman" w:hAnsi="Times New Roman" w:eastAsia="宋体"/>
                      <w:sz w:val="21"/>
                      <w:szCs w:val="21"/>
                    </w:rPr>
                  </w:pPr>
                  <w:r>
                    <w:rPr>
                      <w:rFonts w:ascii="Times New Roman" w:hAnsi="Times New Roman" w:eastAsia="宋体"/>
                      <w:sz w:val="21"/>
                      <w:szCs w:val="21"/>
                    </w:rPr>
                    <w:t>SS</w:t>
                  </w:r>
                </w:p>
              </w:tc>
              <w:tc>
                <w:tcPr>
                  <w:tcW w:w="1635" w:type="dxa"/>
                  <w:vAlign w:val="center"/>
                </w:tcPr>
                <w:p w14:paraId="6EF16CFA">
                  <w:pPr>
                    <w:spacing w:after="0" w:line="240" w:lineRule="atLeast"/>
                    <w:jc w:val="center"/>
                    <w:rPr>
                      <w:rFonts w:ascii="Times New Roman" w:hAnsi="Times New Roman" w:eastAsia="宋体"/>
                      <w:sz w:val="21"/>
                      <w:szCs w:val="21"/>
                    </w:rPr>
                  </w:pPr>
                  <w:r>
                    <w:rPr>
                      <w:rFonts w:ascii="Times New Roman" w:hAnsi="Times New Roman" w:eastAsia="宋体"/>
                      <w:sz w:val="21"/>
                      <w:szCs w:val="21"/>
                    </w:rPr>
                    <w:t>400mg/L</w:t>
                  </w:r>
                </w:p>
              </w:tc>
            </w:tr>
            <w:tr w14:paraId="5AD2C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0" w:type="auto"/>
                  <w:vMerge w:val="continue"/>
                  <w:vAlign w:val="center"/>
                </w:tcPr>
                <w:p w14:paraId="39250BB5">
                  <w:pPr>
                    <w:spacing w:after="0" w:line="240" w:lineRule="atLeast"/>
                    <w:jc w:val="center"/>
                    <w:rPr>
                      <w:rFonts w:ascii="Times New Roman" w:hAnsi="Times New Roman" w:eastAsia="宋体"/>
                      <w:sz w:val="21"/>
                      <w:szCs w:val="21"/>
                    </w:rPr>
                  </w:pPr>
                </w:p>
              </w:tc>
              <w:tc>
                <w:tcPr>
                  <w:tcW w:w="2908" w:type="dxa"/>
                  <w:vMerge w:val="restart"/>
                  <w:vAlign w:val="center"/>
                </w:tcPr>
                <w:p w14:paraId="26220A57">
                  <w:pPr>
                    <w:spacing w:after="0" w:line="240" w:lineRule="atLeast"/>
                    <w:jc w:val="center"/>
                    <w:rPr>
                      <w:rFonts w:ascii="Times New Roman" w:hAnsi="Times New Roman" w:eastAsia="宋体"/>
                      <w:sz w:val="21"/>
                      <w:szCs w:val="21"/>
                    </w:rPr>
                  </w:pPr>
                  <w:r>
                    <w:rPr>
                      <w:rFonts w:ascii="Times New Roman" w:hAnsi="Times New Roman" w:eastAsia="宋体"/>
                      <w:sz w:val="21"/>
                      <w:szCs w:val="21"/>
                    </w:rPr>
                    <w:t>《污水排入城镇下水道水质标准》（GB/T31962-2015）</w:t>
                  </w:r>
                </w:p>
              </w:tc>
              <w:tc>
                <w:tcPr>
                  <w:tcW w:w="1134" w:type="dxa"/>
                  <w:vAlign w:val="center"/>
                </w:tcPr>
                <w:p w14:paraId="25225A00">
                  <w:pPr>
                    <w:spacing w:after="0" w:line="240" w:lineRule="atLeast"/>
                    <w:jc w:val="center"/>
                    <w:rPr>
                      <w:rFonts w:ascii="Times New Roman" w:hAnsi="Times New Roman" w:eastAsia="宋体"/>
                      <w:sz w:val="21"/>
                      <w:szCs w:val="21"/>
                    </w:rPr>
                  </w:pPr>
                  <w:r>
                    <w:rPr>
                      <w:rFonts w:ascii="Times New Roman" w:hAnsi="Times New Roman" w:eastAsia="宋体"/>
                      <w:sz w:val="21"/>
                      <w:szCs w:val="21"/>
                    </w:rPr>
                    <w:t>NH</w:t>
                  </w:r>
                  <w:r>
                    <w:rPr>
                      <w:rFonts w:ascii="Times New Roman" w:hAnsi="Times New Roman" w:eastAsia="宋体"/>
                      <w:sz w:val="21"/>
                      <w:szCs w:val="21"/>
                      <w:vertAlign w:val="subscript"/>
                    </w:rPr>
                    <w:t>3</w:t>
                  </w:r>
                  <w:r>
                    <w:rPr>
                      <w:rFonts w:ascii="Times New Roman" w:hAnsi="Times New Roman" w:eastAsia="宋体"/>
                      <w:sz w:val="21"/>
                      <w:szCs w:val="21"/>
                    </w:rPr>
                    <w:t>-N</w:t>
                  </w:r>
                </w:p>
              </w:tc>
              <w:tc>
                <w:tcPr>
                  <w:tcW w:w="1635" w:type="dxa"/>
                  <w:vAlign w:val="center"/>
                </w:tcPr>
                <w:p w14:paraId="6DF76E11">
                  <w:pPr>
                    <w:spacing w:after="0" w:line="240" w:lineRule="atLeast"/>
                    <w:jc w:val="center"/>
                    <w:rPr>
                      <w:rFonts w:ascii="Times New Roman" w:hAnsi="Times New Roman" w:eastAsia="宋体"/>
                      <w:sz w:val="21"/>
                      <w:szCs w:val="21"/>
                    </w:rPr>
                  </w:pPr>
                  <w:r>
                    <w:rPr>
                      <w:rFonts w:ascii="Times New Roman" w:hAnsi="Times New Roman" w:eastAsia="宋体"/>
                      <w:sz w:val="21"/>
                      <w:szCs w:val="21"/>
                    </w:rPr>
                    <w:t>45mg/L</w:t>
                  </w:r>
                </w:p>
              </w:tc>
            </w:tr>
            <w:tr w14:paraId="42D90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0" w:type="auto"/>
                  <w:vMerge w:val="continue"/>
                  <w:vAlign w:val="center"/>
                </w:tcPr>
                <w:p w14:paraId="244E303D">
                  <w:pPr>
                    <w:spacing w:after="0" w:line="240" w:lineRule="atLeast"/>
                    <w:jc w:val="center"/>
                    <w:rPr>
                      <w:rFonts w:ascii="Times New Roman" w:hAnsi="Times New Roman" w:eastAsia="宋体"/>
                      <w:sz w:val="21"/>
                      <w:szCs w:val="21"/>
                    </w:rPr>
                  </w:pPr>
                </w:p>
              </w:tc>
              <w:tc>
                <w:tcPr>
                  <w:tcW w:w="2908" w:type="dxa"/>
                  <w:vMerge w:val="continue"/>
                  <w:vAlign w:val="center"/>
                </w:tcPr>
                <w:p w14:paraId="4925E555">
                  <w:pPr>
                    <w:spacing w:after="0" w:line="240" w:lineRule="atLeast"/>
                    <w:jc w:val="center"/>
                    <w:rPr>
                      <w:rFonts w:ascii="Times New Roman" w:hAnsi="Times New Roman" w:eastAsia="宋体"/>
                      <w:sz w:val="21"/>
                      <w:szCs w:val="21"/>
                    </w:rPr>
                  </w:pPr>
                </w:p>
              </w:tc>
              <w:tc>
                <w:tcPr>
                  <w:tcW w:w="1134" w:type="dxa"/>
                  <w:vAlign w:val="center"/>
                </w:tcPr>
                <w:p w14:paraId="04E39251">
                  <w:pPr>
                    <w:spacing w:after="0" w:line="240" w:lineRule="atLeast"/>
                    <w:jc w:val="center"/>
                    <w:rPr>
                      <w:rFonts w:ascii="Times New Roman" w:hAnsi="Times New Roman" w:eastAsia="宋体"/>
                      <w:sz w:val="21"/>
                      <w:szCs w:val="21"/>
                    </w:rPr>
                  </w:pPr>
                  <w:r>
                    <w:rPr>
                      <w:rFonts w:ascii="Times New Roman" w:hAnsi="Times New Roman" w:eastAsia="宋体"/>
                      <w:sz w:val="21"/>
                      <w:szCs w:val="21"/>
                    </w:rPr>
                    <w:t>总氮</w:t>
                  </w:r>
                </w:p>
              </w:tc>
              <w:tc>
                <w:tcPr>
                  <w:tcW w:w="1635" w:type="dxa"/>
                  <w:vAlign w:val="center"/>
                </w:tcPr>
                <w:p w14:paraId="0BDC8735">
                  <w:pPr>
                    <w:spacing w:after="0" w:line="240" w:lineRule="atLeast"/>
                    <w:jc w:val="center"/>
                    <w:rPr>
                      <w:rFonts w:ascii="Times New Roman" w:hAnsi="Times New Roman" w:eastAsia="宋体"/>
                      <w:sz w:val="21"/>
                      <w:szCs w:val="21"/>
                    </w:rPr>
                  </w:pPr>
                  <w:r>
                    <w:rPr>
                      <w:rFonts w:ascii="Times New Roman" w:hAnsi="Times New Roman" w:eastAsia="宋体"/>
                      <w:sz w:val="21"/>
                      <w:szCs w:val="21"/>
                    </w:rPr>
                    <w:t>70mg/L</w:t>
                  </w:r>
                </w:p>
              </w:tc>
            </w:tr>
            <w:tr w14:paraId="6DE13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0" w:type="auto"/>
                  <w:vMerge w:val="continue"/>
                  <w:vAlign w:val="center"/>
                </w:tcPr>
                <w:p w14:paraId="328FBB29">
                  <w:pPr>
                    <w:spacing w:after="0" w:line="240" w:lineRule="atLeast"/>
                    <w:jc w:val="center"/>
                    <w:rPr>
                      <w:rFonts w:ascii="Times New Roman" w:hAnsi="Times New Roman" w:eastAsia="宋体"/>
                      <w:sz w:val="21"/>
                      <w:szCs w:val="21"/>
                    </w:rPr>
                  </w:pPr>
                </w:p>
              </w:tc>
              <w:tc>
                <w:tcPr>
                  <w:tcW w:w="2908" w:type="dxa"/>
                  <w:vMerge w:val="continue"/>
                  <w:vAlign w:val="center"/>
                </w:tcPr>
                <w:p w14:paraId="65E8B386">
                  <w:pPr>
                    <w:spacing w:after="0" w:line="240" w:lineRule="atLeast"/>
                    <w:jc w:val="center"/>
                    <w:rPr>
                      <w:rFonts w:ascii="Times New Roman" w:hAnsi="Times New Roman" w:eastAsia="宋体"/>
                      <w:sz w:val="21"/>
                      <w:szCs w:val="21"/>
                    </w:rPr>
                  </w:pPr>
                </w:p>
              </w:tc>
              <w:tc>
                <w:tcPr>
                  <w:tcW w:w="1134" w:type="dxa"/>
                  <w:vAlign w:val="center"/>
                </w:tcPr>
                <w:p w14:paraId="52709708">
                  <w:pPr>
                    <w:spacing w:after="0" w:line="240" w:lineRule="atLeast"/>
                    <w:jc w:val="center"/>
                    <w:rPr>
                      <w:rFonts w:ascii="Times New Roman" w:hAnsi="Times New Roman" w:eastAsia="宋体"/>
                      <w:sz w:val="21"/>
                      <w:szCs w:val="21"/>
                    </w:rPr>
                  </w:pPr>
                  <w:r>
                    <w:rPr>
                      <w:rFonts w:ascii="Times New Roman" w:hAnsi="Times New Roman" w:eastAsia="宋体"/>
                      <w:sz w:val="21"/>
                      <w:szCs w:val="21"/>
                    </w:rPr>
                    <w:t>总磷</w:t>
                  </w:r>
                </w:p>
              </w:tc>
              <w:tc>
                <w:tcPr>
                  <w:tcW w:w="1635" w:type="dxa"/>
                  <w:vAlign w:val="center"/>
                </w:tcPr>
                <w:p w14:paraId="403FDC95">
                  <w:pPr>
                    <w:spacing w:after="0" w:line="240" w:lineRule="atLeast"/>
                    <w:jc w:val="center"/>
                    <w:rPr>
                      <w:rFonts w:ascii="Times New Roman" w:hAnsi="Times New Roman" w:eastAsia="宋体"/>
                      <w:sz w:val="21"/>
                      <w:szCs w:val="21"/>
                    </w:rPr>
                  </w:pPr>
                  <w:r>
                    <w:rPr>
                      <w:rFonts w:ascii="Times New Roman" w:hAnsi="Times New Roman" w:eastAsia="宋体"/>
                      <w:sz w:val="21"/>
                      <w:szCs w:val="21"/>
                    </w:rPr>
                    <w:t>8mg/L</w:t>
                  </w:r>
                </w:p>
              </w:tc>
            </w:tr>
          </w:tbl>
          <w:p w14:paraId="0D0F09C1">
            <w:pPr>
              <w:pStyle w:val="29"/>
              <w:numPr>
                <w:ilvl w:val="0"/>
                <w:numId w:val="1"/>
              </w:numPr>
              <w:spacing w:after="0" w:line="360" w:lineRule="auto"/>
              <w:ind w:firstLineChars="0"/>
              <w:rPr>
                <w:rFonts w:ascii="Times New Roman" w:hAnsi="Times New Roman" w:eastAsia="宋体"/>
                <w:sz w:val="24"/>
                <w:szCs w:val="24"/>
              </w:rPr>
            </w:pPr>
            <w:r>
              <w:rPr>
                <w:rFonts w:ascii="Times New Roman" w:hAnsi="Times New Roman" w:eastAsia="宋体"/>
                <w:sz w:val="24"/>
                <w:szCs w:val="24"/>
              </w:rPr>
              <w:t>废气</w:t>
            </w:r>
          </w:p>
          <w:p w14:paraId="0EA871D3">
            <w:pPr>
              <w:spacing w:after="0" w:line="360" w:lineRule="auto"/>
              <w:ind w:firstLine="480" w:firstLineChars="200"/>
              <w:jc w:val="both"/>
              <w:rPr>
                <w:rFonts w:ascii="Times New Roman" w:hAnsi="Times New Roman" w:eastAsia="宋体"/>
                <w:sz w:val="24"/>
                <w:szCs w:val="24"/>
              </w:rPr>
            </w:pPr>
            <w:r>
              <w:rPr>
                <w:rFonts w:hint="eastAsia" w:ascii="Times New Roman" w:hAnsi="Times New Roman" w:eastAsia="宋体"/>
                <w:sz w:val="24"/>
                <w:szCs w:val="24"/>
              </w:rPr>
              <w:t>项目生产过程中无工艺废气排放，排放的废气为蒸汽锅炉燃料废气，燃气锅炉产生的废气执行GB13271-2014《锅炉大气污染物排放标准》表2中燃气锅炉排放浓度限值。</w:t>
            </w:r>
            <w:r>
              <w:rPr>
                <w:rFonts w:ascii="Times New Roman" w:hAnsi="Times New Roman" w:eastAsia="宋体"/>
                <w:sz w:val="24"/>
                <w:szCs w:val="24"/>
              </w:rPr>
              <w:t>具体见表1-</w:t>
            </w:r>
            <w:r>
              <w:rPr>
                <w:rFonts w:hint="eastAsia" w:ascii="Times New Roman" w:hAnsi="Times New Roman" w:eastAsia="宋体"/>
                <w:sz w:val="24"/>
                <w:szCs w:val="24"/>
              </w:rPr>
              <w:t>2</w:t>
            </w:r>
            <w:r>
              <w:rPr>
                <w:rFonts w:ascii="Times New Roman" w:hAnsi="Times New Roman" w:eastAsia="宋体"/>
                <w:sz w:val="24"/>
                <w:szCs w:val="24"/>
              </w:rPr>
              <w:t>。</w:t>
            </w:r>
          </w:p>
          <w:p w14:paraId="757B8D6A">
            <w:pPr>
              <w:spacing w:after="0" w:line="360" w:lineRule="auto"/>
              <w:ind w:right="-113"/>
              <w:jc w:val="center"/>
              <w:rPr>
                <w:rFonts w:ascii="Times New Roman" w:hAnsi="Times New Roman" w:eastAsia="宋体"/>
                <w:b/>
                <w:sz w:val="21"/>
                <w:szCs w:val="21"/>
              </w:rPr>
            </w:pPr>
            <w:r>
              <w:rPr>
                <w:rFonts w:ascii="Times New Roman" w:hAnsi="Times New Roman" w:eastAsia="宋体"/>
                <w:b/>
                <w:sz w:val="21"/>
                <w:szCs w:val="21"/>
              </w:rPr>
              <w:t>表</w:t>
            </w:r>
            <w:r>
              <w:rPr>
                <w:rFonts w:hint="eastAsia" w:ascii="Times New Roman" w:hAnsi="Times New Roman" w:eastAsia="宋体"/>
                <w:b/>
                <w:sz w:val="21"/>
                <w:szCs w:val="21"/>
              </w:rPr>
              <w:t>1-2项目锅炉大气污染物排放标准限值一览表</w:t>
            </w:r>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1236"/>
              <w:gridCol w:w="1134"/>
              <w:gridCol w:w="770"/>
              <w:gridCol w:w="2329"/>
            </w:tblGrid>
            <w:tr w14:paraId="74A8C0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2" w:type="dxa"/>
                  <w:vAlign w:val="center"/>
                </w:tcPr>
                <w:p w14:paraId="0FC4A41B">
                  <w:pPr>
                    <w:spacing w:line="240" w:lineRule="atLeast"/>
                    <w:jc w:val="center"/>
                    <w:rPr>
                      <w:rFonts w:ascii="宋体" w:hAnsi="宋体" w:eastAsia="宋体" w:cs="宋体"/>
                      <w:b/>
                      <w:bCs/>
                      <w:snapToGrid w:val="0"/>
                      <w:sz w:val="21"/>
                      <w:szCs w:val="21"/>
                    </w:rPr>
                  </w:pPr>
                  <w:r>
                    <w:rPr>
                      <w:rFonts w:hint="eastAsia" w:ascii="宋体" w:hAnsi="宋体" w:eastAsia="宋体" w:cs="宋体"/>
                      <w:b/>
                      <w:bCs/>
                      <w:snapToGrid w:val="0"/>
                      <w:sz w:val="21"/>
                      <w:szCs w:val="21"/>
                    </w:rPr>
                    <w:t>污染物种类</w:t>
                  </w:r>
                </w:p>
              </w:tc>
              <w:tc>
                <w:tcPr>
                  <w:tcW w:w="1620" w:type="dxa"/>
                  <w:vAlign w:val="center"/>
                </w:tcPr>
                <w:p w14:paraId="6F9CF6A4">
                  <w:pPr>
                    <w:spacing w:line="240" w:lineRule="atLeast"/>
                    <w:jc w:val="center"/>
                    <w:rPr>
                      <w:b/>
                      <w:bCs/>
                      <w:snapToGrid w:val="0"/>
                      <w:sz w:val="18"/>
                      <w:szCs w:val="18"/>
                    </w:rPr>
                  </w:pPr>
                  <w:r>
                    <w:rPr>
                      <w:rFonts w:hint="eastAsia" w:ascii="宋体" w:hAnsi="宋体" w:eastAsia="宋体" w:cs="宋体"/>
                      <w:b/>
                      <w:bCs/>
                      <w:snapToGrid w:val="0"/>
                      <w:sz w:val="21"/>
                      <w:szCs w:val="21"/>
                    </w:rPr>
                    <w:t>最高允许排放浓度</w:t>
                  </w:r>
                  <w:r>
                    <w:rPr>
                      <w:rFonts w:ascii="Times New Roman" w:hAnsi="Times New Roman"/>
                      <w:b/>
                      <w:bCs/>
                      <w:snapToGrid w:val="0"/>
                      <w:sz w:val="21"/>
                      <w:szCs w:val="21"/>
                    </w:rPr>
                    <w:t>mg/m</w:t>
                  </w:r>
                  <w:r>
                    <w:rPr>
                      <w:rFonts w:ascii="Times New Roman" w:hAnsi="Times New Roman"/>
                      <w:b/>
                      <w:bCs/>
                      <w:snapToGrid w:val="0"/>
                      <w:sz w:val="21"/>
                      <w:szCs w:val="21"/>
                      <w:vertAlign w:val="superscript"/>
                    </w:rPr>
                    <w:t>3</w:t>
                  </w:r>
                </w:p>
              </w:tc>
              <w:tc>
                <w:tcPr>
                  <w:tcW w:w="1591" w:type="dxa"/>
                  <w:vAlign w:val="center"/>
                </w:tcPr>
                <w:p w14:paraId="014A23E5">
                  <w:pPr>
                    <w:spacing w:line="240" w:lineRule="atLeast"/>
                    <w:jc w:val="center"/>
                    <w:rPr>
                      <w:b/>
                      <w:bCs/>
                      <w:snapToGrid w:val="0"/>
                      <w:sz w:val="18"/>
                      <w:szCs w:val="18"/>
                    </w:rPr>
                  </w:pPr>
                  <w:r>
                    <w:rPr>
                      <w:rFonts w:hint="eastAsia" w:ascii="宋体" w:hAnsi="宋体" w:eastAsia="宋体" w:cs="宋体"/>
                      <w:b/>
                      <w:bCs/>
                      <w:snapToGrid w:val="0"/>
                      <w:sz w:val="21"/>
                      <w:szCs w:val="21"/>
                    </w:rPr>
                    <w:t>最高允许排放速率</w:t>
                  </w:r>
                  <w:r>
                    <w:rPr>
                      <w:rFonts w:ascii="Times New Roman" w:hAnsi="Times New Roman"/>
                      <w:b/>
                      <w:bCs/>
                      <w:snapToGrid w:val="0"/>
                      <w:sz w:val="21"/>
                      <w:szCs w:val="21"/>
                    </w:rPr>
                    <w:t>kg/h</w:t>
                  </w:r>
                </w:p>
              </w:tc>
              <w:tc>
                <w:tcPr>
                  <w:tcW w:w="1070" w:type="dxa"/>
                  <w:vAlign w:val="center"/>
                </w:tcPr>
                <w:p w14:paraId="209030F6">
                  <w:pPr>
                    <w:spacing w:line="240" w:lineRule="atLeast"/>
                    <w:jc w:val="center"/>
                    <w:rPr>
                      <w:b/>
                      <w:bCs/>
                      <w:snapToGrid w:val="0"/>
                      <w:sz w:val="18"/>
                      <w:szCs w:val="18"/>
                    </w:rPr>
                  </w:pPr>
                  <w:r>
                    <w:rPr>
                      <w:rFonts w:hint="eastAsia" w:ascii="宋体" w:hAnsi="宋体" w:eastAsia="宋体" w:cs="宋体"/>
                      <w:b/>
                      <w:bCs/>
                      <w:snapToGrid w:val="0"/>
                      <w:sz w:val="21"/>
                      <w:szCs w:val="21"/>
                    </w:rPr>
                    <w:t>烟囱高度</w:t>
                  </w:r>
                  <w:r>
                    <w:rPr>
                      <w:rFonts w:ascii="Times New Roman" w:hAnsi="Times New Roman"/>
                      <w:b/>
                      <w:bCs/>
                      <w:snapToGrid w:val="0"/>
                      <w:sz w:val="21"/>
                      <w:szCs w:val="21"/>
                    </w:rPr>
                    <w:t>m</w:t>
                  </w:r>
                </w:p>
              </w:tc>
              <w:tc>
                <w:tcPr>
                  <w:tcW w:w="3037" w:type="dxa"/>
                  <w:vAlign w:val="center"/>
                </w:tcPr>
                <w:p w14:paraId="56E86F61">
                  <w:pPr>
                    <w:spacing w:line="240" w:lineRule="atLeast"/>
                    <w:jc w:val="center"/>
                    <w:rPr>
                      <w:b/>
                      <w:bCs/>
                      <w:snapToGrid w:val="0"/>
                      <w:sz w:val="18"/>
                      <w:szCs w:val="18"/>
                    </w:rPr>
                  </w:pPr>
                  <w:r>
                    <w:rPr>
                      <w:rFonts w:hint="eastAsia" w:ascii="宋体" w:hAnsi="宋体" w:eastAsia="宋体" w:cs="宋体"/>
                      <w:b/>
                      <w:bCs/>
                      <w:snapToGrid w:val="0"/>
                      <w:sz w:val="21"/>
                      <w:szCs w:val="21"/>
                    </w:rPr>
                    <w:t>执行标准</w:t>
                  </w:r>
                </w:p>
              </w:tc>
            </w:tr>
            <w:tr w14:paraId="475D73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2" w:type="dxa"/>
                  <w:vAlign w:val="center"/>
                </w:tcPr>
                <w:p w14:paraId="0A6E16F6">
                  <w:pPr>
                    <w:spacing w:line="240" w:lineRule="atLeast"/>
                    <w:jc w:val="center"/>
                    <w:rPr>
                      <w:rFonts w:ascii="宋体" w:hAnsi="宋体" w:eastAsia="宋体" w:cs="宋体"/>
                      <w:snapToGrid w:val="0"/>
                      <w:sz w:val="21"/>
                      <w:szCs w:val="21"/>
                    </w:rPr>
                  </w:pPr>
                  <w:r>
                    <w:rPr>
                      <w:rFonts w:hint="eastAsia" w:ascii="宋体" w:hAnsi="宋体" w:eastAsia="宋体" w:cs="宋体"/>
                      <w:snapToGrid w:val="0"/>
                      <w:sz w:val="21"/>
                      <w:szCs w:val="21"/>
                    </w:rPr>
                    <w:t>颗粒物</w:t>
                  </w:r>
                </w:p>
              </w:tc>
              <w:tc>
                <w:tcPr>
                  <w:tcW w:w="1620" w:type="dxa"/>
                  <w:vAlign w:val="center"/>
                </w:tcPr>
                <w:p w14:paraId="3E0874E5">
                  <w:pPr>
                    <w:spacing w:line="240" w:lineRule="atLeast"/>
                    <w:jc w:val="center"/>
                    <w:rPr>
                      <w:rFonts w:ascii="Times New Roman" w:hAnsi="Times New Roman"/>
                      <w:snapToGrid w:val="0"/>
                      <w:sz w:val="21"/>
                      <w:szCs w:val="21"/>
                    </w:rPr>
                  </w:pPr>
                  <w:r>
                    <w:rPr>
                      <w:rFonts w:ascii="Times New Roman" w:hAnsi="Times New Roman"/>
                      <w:snapToGrid w:val="0"/>
                      <w:sz w:val="21"/>
                      <w:szCs w:val="21"/>
                    </w:rPr>
                    <w:t>20</w:t>
                  </w:r>
                </w:p>
              </w:tc>
              <w:tc>
                <w:tcPr>
                  <w:tcW w:w="1591" w:type="dxa"/>
                  <w:vAlign w:val="center"/>
                </w:tcPr>
                <w:p w14:paraId="29DAF154">
                  <w:pPr>
                    <w:spacing w:line="240" w:lineRule="atLeast"/>
                    <w:jc w:val="center"/>
                    <w:rPr>
                      <w:rFonts w:ascii="Times New Roman" w:hAnsi="Times New Roman"/>
                      <w:snapToGrid w:val="0"/>
                      <w:sz w:val="21"/>
                      <w:szCs w:val="21"/>
                    </w:rPr>
                  </w:pPr>
                  <w:r>
                    <w:rPr>
                      <w:rFonts w:ascii="Times New Roman" w:hAnsi="Times New Roman"/>
                      <w:snapToGrid w:val="0"/>
                      <w:sz w:val="21"/>
                      <w:szCs w:val="21"/>
                    </w:rPr>
                    <w:t>/</w:t>
                  </w:r>
                </w:p>
              </w:tc>
              <w:tc>
                <w:tcPr>
                  <w:tcW w:w="1070" w:type="dxa"/>
                  <w:vMerge w:val="restart"/>
                  <w:vAlign w:val="center"/>
                </w:tcPr>
                <w:p w14:paraId="1F1BD655">
                  <w:pPr>
                    <w:spacing w:line="240" w:lineRule="atLeast"/>
                    <w:jc w:val="center"/>
                    <w:rPr>
                      <w:rFonts w:ascii="Times New Roman" w:hAnsi="Times New Roman"/>
                      <w:snapToGrid w:val="0"/>
                      <w:sz w:val="21"/>
                      <w:szCs w:val="21"/>
                    </w:rPr>
                  </w:pPr>
                  <w:r>
                    <w:rPr>
                      <w:rFonts w:hint="eastAsia" w:ascii="Times New Roman" w:hAnsi="Times New Roman"/>
                      <w:snapToGrid w:val="0"/>
                      <w:sz w:val="21"/>
                      <w:szCs w:val="21"/>
                    </w:rPr>
                    <w:t>8</w:t>
                  </w:r>
                </w:p>
              </w:tc>
              <w:tc>
                <w:tcPr>
                  <w:tcW w:w="3037" w:type="dxa"/>
                  <w:vMerge w:val="restart"/>
                  <w:vAlign w:val="center"/>
                </w:tcPr>
                <w:p w14:paraId="603FC1E9">
                  <w:pPr>
                    <w:spacing w:line="240" w:lineRule="atLeast"/>
                    <w:jc w:val="center"/>
                    <w:rPr>
                      <w:snapToGrid w:val="0"/>
                      <w:sz w:val="18"/>
                      <w:szCs w:val="18"/>
                    </w:rPr>
                  </w:pPr>
                  <w:r>
                    <w:rPr>
                      <w:rFonts w:ascii="Times New Roman" w:hAnsi="Times New Roman"/>
                      <w:sz w:val="21"/>
                      <w:szCs w:val="21"/>
                    </w:rPr>
                    <w:t>GB13271-2014</w:t>
                  </w:r>
                  <w:r>
                    <w:rPr>
                      <w:rFonts w:hint="eastAsia" w:ascii="宋体" w:hAnsi="宋体" w:eastAsia="宋体" w:cs="宋体"/>
                      <w:sz w:val="21"/>
                      <w:szCs w:val="21"/>
                    </w:rPr>
                    <w:t>《锅炉大气污染物排放标准》表</w:t>
                  </w:r>
                  <w:r>
                    <w:rPr>
                      <w:rFonts w:ascii="Times New Roman" w:hAnsi="Times New Roman" w:eastAsia="宋体"/>
                      <w:sz w:val="21"/>
                      <w:szCs w:val="21"/>
                    </w:rPr>
                    <w:t>2</w:t>
                  </w:r>
                  <w:r>
                    <w:rPr>
                      <w:rFonts w:hint="eastAsia" w:ascii="宋体" w:hAnsi="宋体" w:eastAsia="宋体" w:cs="宋体"/>
                      <w:sz w:val="21"/>
                      <w:szCs w:val="21"/>
                    </w:rPr>
                    <w:t>中燃气锅炉排放浓度限值</w:t>
                  </w:r>
                </w:p>
              </w:tc>
            </w:tr>
            <w:tr w14:paraId="433CF6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2" w:type="dxa"/>
                  <w:vAlign w:val="center"/>
                </w:tcPr>
                <w:p w14:paraId="4DC1453C">
                  <w:pPr>
                    <w:spacing w:line="240" w:lineRule="atLeast"/>
                    <w:jc w:val="center"/>
                    <w:rPr>
                      <w:rFonts w:ascii="Times New Roman" w:hAnsi="Times New Roman"/>
                      <w:snapToGrid w:val="0"/>
                      <w:sz w:val="21"/>
                      <w:szCs w:val="21"/>
                    </w:rPr>
                  </w:pPr>
                  <w:r>
                    <w:rPr>
                      <w:rFonts w:ascii="Times New Roman" w:hAnsi="Times New Roman"/>
                      <w:snapToGrid w:val="0"/>
                      <w:sz w:val="21"/>
                      <w:szCs w:val="21"/>
                    </w:rPr>
                    <w:t>SO</w:t>
                  </w:r>
                  <w:r>
                    <w:rPr>
                      <w:rFonts w:ascii="Times New Roman" w:hAnsi="Times New Roman"/>
                      <w:snapToGrid w:val="0"/>
                      <w:sz w:val="21"/>
                      <w:szCs w:val="21"/>
                      <w:vertAlign w:val="subscript"/>
                    </w:rPr>
                    <w:t>2</w:t>
                  </w:r>
                </w:p>
              </w:tc>
              <w:tc>
                <w:tcPr>
                  <w:tcW w:w="1620" w:type="dxa"/>
                  <w:vAlign w:val="center"/>
                </w:tcPr>
                <w:p w14:paraId="70208AFB">
                  <w:pPr>
                    <w:spacing w:line="240" w:lineRule="atLeast"/>
                    <w:jc w:val="center"/>
                    <w:rPr>
                      <w:rFonts w:ascii="Times New Roman" w:hAnsi="Times New Roman"/>
                      <w:snapToGrid w:val="0"/>
                      <w:sz w:val="21"/>
                      <w:szCs w:val="21"/>
                    </w:rPr>
                  </w:pPr>
                  <w:r>
                    <w:rPr>
                      <w:rFonts w:ascii="Times New Roman" w:hAnsi="Times New Roman"/>
                      <w:snapToGrid w:val="0"/>
                      <w:sz w:val="21"/>
                      <w:szCs w:val="21"/>
                    </w:rPr>
                    <w:t>50</w:t>
                  </w:r>
                </w:p>
              </w:tc>
              <w:tc>
                <w:tcPr>
                  <w:tcW w:w="1591" w:type="dxa"/>
                  <w:vAlign w:val="center"/>
                </w:tcPr>
                <w:p w14:paraId="21B08EE9">
                  <w:pPr>
                    <w:spacing w:line="240" w:lineRule="atLeast"/>
                    <w:jc w:val="center"/>
                    <w:rPr>
                      <w:rFonts w:ascii="Times New Roman" w:hAnsi="Times New Roman"/>
                      <w:snapToGrid w:val="0"/>
                      <w:sz w:val="21"/>
                      <w:szCs w:val="21"/>
                    </w:rPr>
                  </w:pPr>
                  <w:r>
                    <w:rPr>
                      <w:rFonts w:ascii="Times New Roman" w:hAnsi="Times New Roman"/>
                      <w:snapToGrid w:val="0"/>
                      <w:sz w:val="21"/>
                      <w:szCs w:val="21"/>
                    </w:rPr>
                    <w:t>/</w:t>
                  </w:r>
                </w:p>
              </w:tc>
              <w:tc>
                <w:tcPr>
                  <w:tcW w:w="1070" w:type="dxa"/>
                  <w:vMerge w:val="continue"/>
                  <w:vAlign w:val="center"/>
                </w:tcPr>
                <w:p w14:paraId="5F9C6F49">
                  <w:pPr>
                    <w:spacing w:line="240" w:lineRule="atLeast"/>
                    <w:jc w:val="center"/>
                    <w:rPr>
                      <w:snapToGrid w:val="0"/>
                      <w:sz w:val="18"/>
                      <w:szCs w:val="18"/>
                    </w:rPr>
                  </w:pPr>
                </w:p>
              </w:tc>
              <w:tc>
                <w:tcPr>
                  <w:tcW w:w="3037" w:type="dxa"/>
                  <w:vMerge w:val="continue"/>
                  <w:vAlign w:val="center"/>
                </w:tcPr>
                <w:p w14:paraId="5013A112">
                  <w:pPr>
                    <w:spacing w:line="240" w:lineRule="atLeast"/>
                    <w:jc w:val="center"/>
                    <w:rPr>
                      <w:snapToGrid w:val="0"/>
                      <w:sz w:val="18"/>
                      <w:szCs w:val="18"/>
                    </w:rPr>
                  </w:pPr>
                </w:p>
              </w:tc>
            </w:tr>
            <w:tr w14:paraId="54820B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2" w:type="dxa"/>
                  <w:vAlign w:val="center"/>
                </w:tcPr>
                <w:p w14:paraId="153D7418">
                  <w:pPr>
                    <w:spacing w:line="240" w:lineRule="atLeast"/>
                    <w:jc w:val="center"/>
                    <w:rPr>
                      <w:rFonts w:ascii="Times New Roman" w:hAnsi="Times New Roman"/>
                      <w:snapToGrid w:val="0"/>
                      <w:sz w:val="21"/>
                      <w:szCs w:val="21"/>
                    </w:rPr>
                  </w:pPr>
                  <w:r>
                    <w:rPr>
                      <w:rFonts w:ascii="Times New Roman" w:hAnsi="Times New Roman"/>
                      <w:snapToGrid w:val="0"/>
                      <w:sz w:val="21"/>
                      <w:szCs w:val="21"/>
                    </w:rPr>
                    <w:t>NO</w:t>
                  </w:r>
                  <w:r>
                    <w:rPr>
                      <w:rFonts w:ascii="Times New Roman" w:hAnsi="Times New Roman"/>
                      <w:snapToGrid w:val="0"/>
                      <w:sz w:val="21"/>
                      <w:szCs w:val="21"/>
                      <w:vertAlign w:val="subscript"/>
                    </w:rPr>
                    <w:t>X</w:t>
                  </w:r>
                </w:p>
              </w:tc>
              <w:tc>
                <w:tcPr>
                  <w:tcW w:w="1620" w:type="dxa"/>
                  <w:vAlign w:val="center"/>
                </w:tcPr>
                <w:p w14:paraId="4172C876">
                  <w:pPr>
                    <w:spacing w:line="240" w:lineRule="atLeast"/>
                    <w:jc w:val="center"/>
                    <w:rPr>
                      <w:rFonts w:ascii="Times New Roman" w:hAnsi="Times New Roman"/>
                      <w:snapToGrid w:val="0"/>
                      <w:sz w:val="21"/>
                      <w:szCs w:val="21"/>
                    </w:rPr>
                  </w:pPr>
                  <w:r>
                    <w:rPr>
                      <w:rFonts w:ascii="Times New Roman" w:hAnsi="Times New Roman"/>
                      <w:snapToGrid w:val="0"/>
                      <w:sz w:val="21"/>
                      <w:szCs w:val="21"/>
                    </w:rPr>
                    <w:t>200</w:t>
                  </w:r>
                </w:p>
              </w:tc>
              <w:tc>
                <w:tcPr>
                  <w:tcW w:w="1591" w:type="dxa"/>
                  <w:vAlign w:val="center"/>
                </w:tcPr>
                <w:p w14:paraId="0D921B15">
                  <w:pPr>
                    <w:spacing w:line="240" w:lineRule="atLeast"/>
                    <w:jc w:val="center"/>
                    <w:rPr>
                      <w:rFonts w:ascii="Times New Roman" w:hAnsi="Times New Roman"/>
                      <w:snapToGrid w:val="0"/>
                      <w:sz w:val="21"/>
                      <w:szCs w:val="21"/>
                    </w:rPr>
                  </w:pPr>
                  <w:r>
                    <w:rPr>
                      <w:rFonts w:ascii="Times New Roman" w:hAnsi="Times New Roman"/>
                      <w:snapToGrid w:val="0"/>
                      <w:sz w:val="21"/>
                      <w:szCs w:val="21"/>
                    </w:rPr>
                    <w:t>/</w:t>
                  </w:r>
                </w:p>
              </w:tc>
              <w:tc>
                <w:tcPr>
                  <w:tcW w:w="1070" w:type="dxa"/>
                  <w:vMerge w:val="continue"/>
                  <w:vAlign w:val="center"/>
                </w:tcPr>
                <w:p w14:paraId="5C68E31A">
                  <w:pPr>
                    <w:spacing w:line="240" w:lineRule="atLeast"/>
                    <w:jc w:val="center"/>
                    <w:rPr>
                      <w:snapToGrid w:val="0"/>
                      <w:sz w:val="18"/>
                      <w:szCs w:val="18"/>
                    </w:rPr>
                  </w:pPr>
                </w:p>
              </w:tc>
              <w:tc>
                <w:tcPr>
                  <w:tcW w:w="3037" w:type="dxa"/>
                  <w:vMerge w:val="continue"/>
                  <w:vAlign w:val="center"/>
                </w:tcPr>
                <w:p w14:paraId="5A80D09D">
                  <w:pPr>
                    <w:spacing w:line="240" w:lineRule="atLeast"/>
                    <w:jc w:val="center"/>
                    <w:rPr>
                      <w:snapToGrid w:val="0"/>
                      <w:sz w:val="18"/>
                      <w:szCs w:val="18"/>
                    </w:rPr>
                  </w:pPr>
                </w:p>
              </w:tc>
            </w:tr>
            <w:tr w14:paraId="450A28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2" w:type="dxa"/>
                  <w:vAlign w:val="center"/>
                </w:tcPr>
                <w:p w14:paraId="46C13D5E">
                  <w:pPr>
                    <w:spacing w:line="240" w:lineRule="atLeast"/>
                    <w:jc w:val="center"/>
                    <w:rPr>
                      <w:rFonts w:ascii="宋体" w:hAnsi="宋体" w:eastAsia="宋体" w:cs="宋体"/>
                      <w:snapToGrid w:val="0"/>
                      <w:sz w:val="21"/>
                      <w:szCs w:val="21"/>
                    </w:rPr>
                  </w:pPr>
                  <w:r>
                    <w:rPr>
                      <w:rFonts w:hint="eastAsia" w:ascii="宋体" w:hAnsi="宋体" w:eastAsia="宋体" w:cs="宋体"/>
                      <w:snapToGrid w:val="0"/>
                      <w:sz w:val="21"/>
                      <w:szCs w:val="21"/>
                    </w:rPr>
                    <w:t>烟气黑度</w:t>
                  </w:r>
                </w:p>
              </w:tc>
              <w:tc>
                <w:tcPr>
                  <w:tcW w:w="1620" w:type="dxa"/>
                  <w:vAlign w:val="center"/>
                </w:tcPr>
                <w:p w14:paraId="26E4B62B">
                  <w:pPr>
                    <w:spacing w:line="240" w:lineRule="atLeast"/>
                    <w:jc w:val="center"/>
                    <w:rPr>
                      <w:rFonts w:ascii="宋体" w:hAnsi="宋体" w:eastAsia="宋体" w:cs="宋体"/>
                      <w:snapToGrid w:val="0"/>
                      <w:sz w:val="21"/>
                      <w:szCs w:val="21"/>
                    </w:rPr>
                  </w:pPr>
                  <w:r>
                    <w:rPr>
                      <w:rFonts w:hint="eastAsia" w:ascii="宋体" w:hAnsi="宋体" w:eastAsia="宋体" w:cs="宋体"/>
                      <w:snapToGrid w:val="0"/>
                      <w:sz w:val="21"/>
                      <w:szCs w:val="21"/>
                    </w:rPr>
                    <w:t>（林格曼黑度，级）</w:t>
                  </w:r>
                </w:p>
              </w:tc>
              <w:tc>
                <w:tcPr>
                  <w:tcW w:w="1591" w:type="dxa"/>
                  <w:vAlign w:val="center"/>
                </w:tcPr>
                <w:p w14:paraId="6A081DBA">
                  <w:pPr>
                    <w:spacing w:line="240" w:lineRule="atLeast"/>
                    <w:jc w:val="center"/>
                    <w:rPr>
                      <w:snapToGrid w:val="0"/>
                      <w:sz w:val="18"/>
                      <w:szCs w:val="18"/>
                    </w:rPr>
                  </w:pPr>
                  <w:r>
                    <w:rPr>
                      <w:rFonts w:ascii="Times New Roman" w:hAnsi="Times New Roman"/>
                      <w:snapToGrid w:val="0"/>
                      <w:sz w:val="21"/>
                      <w:szCs w:val="21"/>
                    </w:rPr>
                    <w:t>≤1</w:t>
                  </w:r>
                </w:p>
              </w:tc>
              <w:tc>
                <w:tcPr>
                  <w:tcW w:w="1070" w:type="dxa"/>
                  <w:vMerge w:val="continue"/>
                  <w:vAlign w:val="center"/>
                </w:tcPr>
                <w:p w14:paraId="2DD3BEF7">
                  <w:pPr>
                    <w:spacing w:line="240" w:lineRule="atLeast"/>
                    <w:jc w:val="center"/>
                    <w:rPr>
                      <w:snapToGrid w:val="0"/>
                      <w:sz w:val="18"/>
                      <w:szCs w:val="18"/>
                    </w:rPr>
                  </w:pPr>
                </w:p>
              </w:tc>
              <w:tc>
                <w:tcPr>
                  <w:tcW w:w="3037" w:type="dxa"/>
                  <w:vMerge w:val="continue"/>
                  <w:vAlign w:val="center"/>
                </w:tcPr>
                <w:p w14:paraId="351E72EE">
                  <w:pPr>
                    <w:spacing w:line="240" w:lineRule="atLeast"/>
                    <w:jc w:val="center"/>
                    <w:rPr>
                      <w:snapToGrid w:val="0"/>
                      <w:sz w:val="18"/>
                      <w:szCs w:val="18"/>
                    </w:rPr>
                  </w:pPr>
                </w:p>
              </w:tc>
            </w:tr>
          </w:tbl>
          <w:p w14:paraId="0BFE9964">
            <w:pPr>
              <w:pStyle w:val="29"/>
              <w:numPr>
                <w:ilvl w:val="0"/>
                <w:numId w:val="1"/>
              </w:numPr>
              <w:spacing w:after="0" w:line="360" w:lineRule="auto"/>
              <w:ind w:firstLineChars="0"/>
              <w:rPr>
                <w:rFonts w:ascii="Times New Roman" w:hAnsi="Times New Roman" w:eastAsia="宋体"/>
                <w:sz w:val="24"/>
                <w:szCs w:val="24"/>
              </w:rPr>
            </w:pPr>
            <w:r>
              <w:rPr>
                <w:rFonts w:ascii="Times New Roman" w:hAnsi="Times New Roman" w:eastAsia="宋体"/>
                <w:sz w:val="24"/>
                <w:szCs w:val="24"/>
              </w:rPr>
              <w:t>噪声</w:t>
            </w:r>
          </w:p>
          <w:p w14:paraId="7D577B5C">
            <w:pPr>
              <w:spacing w:after="0" w:line="360" w:lineRule="auto"/>
              <w:ind w:firstLine="480" w:firstLineChars="200"/>
              <w:rPr>
                <w:rFonts w:ascii="Times New Roman" w:hAnsi="Times New Roman" w:eastAsia="宋体"/>
                <w:sz w:val="24"/>
                <w:szCs w:val="24"/>
              </w:rPr>
            </w:pPr>
            <w:r>
              <w:rPr>
                <w:rFonts w:ascii="Times New Roman" w:hAnsi="Times New Roman" w:eastAsia="宋体"/>
                <w:sz w:val="24"/>
                <w:szCs w:val="24"/>
              </w:rPr>
              <w:t>项目运营期噪声排放执行《工业企业厂界环境噪声排放标准》（GB12348-2008）表1中3类标准</w:t>
            </w:r>
            <w:r>
              <w:rPr>
                <w:rFonts w:hint="eastAsia" w:ascii="Times New Roman" w:hAnsi="Times New Roman" w:eastAsia="宋体"/>
                <w:sz w:val="24"/>
                <w:szCs w:val="24"/>
              </w:rPr>
              <w:t>，</w:t>
            </w:r>
            <w:r>
              <w:rPr>
                <w:rFonts w:ascii="Times New Roman" w:hAnsi="Times New Roman" w:eastAsia="宋体"/>
                <w:sz w:val="24"/>
                <w:szCs w:val="24"/>
              </w:rPr>
              <w:t>详见表</w:t>
            </w:r>
            <w:r>
              <w:rPr>
                <w:rFonts w:hint="eastAsia" w:ascii="Times New Roman" w:hAnsi="Times New Roman" w:eastAsia="宋体"/>
                <w:sz w:val="24"/>
                <w:szCs w:val="24"/>
              </w:rPr>
              <w:t>1-3</w:t>
            </w:r>
            <w:r>
              <w:rPr>
                <w:rFonts w:ascii="Times New Roman" w:hAnsi="Times New Roman" w:eastAsia="宋体"/>
                <w:sz w:val="24"/>
                <w:szCs w:val="24"/>
              </w:rPr>
              <w:t>。</w:t>
            </w:r>
          </w:p>
          <w:p w14:paraId="75FDC9F8">
            <w:pPr>
              <w:spacing w:after="0" w:line="360" w:lineRule="auto"/>
              <w:ind w:right="-113"/>
              <w:jc w:val="center"/>
              <w:rPr>
                <w:rFonts w:ascii="Times New Roman" w:hAnsi="Times New Roman" w:eastAsia="宋体"/>
                <w:b/>
                <w:sz w:val="21"/>
                <w:szCs w:val="21"/>
              </w:rPr>
            </w:pPr>
            <w:r>
              <w:rPr>
                <w:rFonts w:ascii="Times New Roman" w:hAnsi="Times New Roman" w:eastAsia="宋体"/>
                <w:b/>
                <w:sz w:val="21"/>
                <w:szCs w:val="21"/>
              </w:rPr>
              <w:t>表</w:t>
            </w:r>
            <w:r>
              <w:rPr>
                <w:rFonts w:hint="eastAsia" w:ascii="Times New Roman" w:hAnsi="Times New Roman" w:eastAsia="宋体"/>
                <w:b/>
                <w:sz w:val="21"/>
                <w:szCs w:val="21"/>
              </w:rPr>
              <w:t>1-3</w:t>
            </w:r>
            <w:r>
              <w:rPr>
                <w:rFonts w:ascii="Times New Roman" w:hAnsi="Times New Roman" w:eastAsia="宋体"/>
                <w:b/>
                <w:sz w:val="21"/>
                <w:szCs w:val="21"/>
              </w:rPr>
              <w:t>工业企业厂界环境噪声排放标准（摘录）</w:t>
            </w:r>
          </w:p>
          <w:tbl>
            <w:tblPr>
              <w:tblStyle w:val="21"/>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2080"/>
              <w:gridCol w:w="2118"/>
              <w:gridCol w:w="2136"/>
            </w:tblGrid>
            <w:tr w14:paraId="4C9B9B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2080" w:type="dxa"/>
                  <w:tcMar>
                    <w:top w:w="0" w:type="dxa"/>
                    <w:left w:w="108" w:type="dxa"/>
                    <w:bottom w:w="0" w:type="dxa"/>
                    <w:right w:w="108" w:type="dxa"/>
                  </w:tcMar>
                  <w:vAlign w:val="center"/>
                </w:tcPr>
                <w:p w14:paraId="36AE439A">
                  <w:pPr>
                    <w:pStyle w:val="56"/>
                    <w:adjustRightInd w:val="0"/>
                    <w:snapToGrid w:val="0"/>
                    <w:spacing w:line="240" w:lineRule="atLeast"/>
                    <w:rPr>
                      <w:b/>
                      <w:color w:val="auto"/>
                      <w:sz w:val="21"/>
                      <w:szCs w:val="21"/>
                    </w:rPr>
                  </w:pPr>
                  <w:r>
                    <w:rPr>
                      <w:b/>
                      <w:color w:val="auto"/>
                      <w:sz w:val="21"/>
                      <w:szCs w:val="21"/>
                    </w:rPr>
                    <w:t>类别</w:t>
                  </w:r>
                </w:p>
              </w:tc>
              <w:tc>
                <w:tcPr>
                  <w:tcW w:w="2118" w:type="dxa"/>
                  <w:tcMar>
                    <w:top w:w="0" w:type="dxa"/>
                    <w:left w:w="108" w:type="dxa"/>
                    <w:bottom w:w="0" w:type="dxa"/>
                    <w:right w:w="108" w:type="dxa"/>
                  </w:tcMar>
                  <w:vAlign w:val="center"/>
                </w:tcPr>
                <w:p w14:paraId="694351E8">
                  <w:pPr>
                    <w:pStyle w:val="56"/>
                    <w:adjustRightInd w:val="0"/>
                    <w:snapToGrid w:val="0"/>
                    <w:spacing w:line="240" w:lineRule="atLeast"/>
                    <w:rPr>
                      <w:b/>
                      <w:color w:val="auto"/>
                      <w:sz w:val="21"/>
                      <w:szCs w:val="21"/>
                    </w:rPr>
                  </w:pPr>
                  <w:r>
                    <w:rPr>
                      <w:b/>
                      <w:color w:val="auto"/>
                      <w:sz w:val="21"/>
                      <w:szCs w:val="21"/>
                    </w:rPr>
                    <w:t>昼间</w:t>
                  </w:r>
                </w:p>
              </w:tc>
              <w:tc>
                <w:tcPr>
                  <w:tcW w:w="2136" w:type="dxa"/>
                  <w:tcMar>
                    <w:top w:w="0" w:type="dxa"/>
                    <w:left w:w="108" w:type="dxa"/>
                    <w:bottom w:w="0" w:type="dxa"/>
                    <w:right w:w="108" w:type="dxa"/>
                  </w:tcMar>
                  <w:vAlign w:val="center"/>
                </w:tcPr>
                <w:p w14:paraId="6078E6B0">
                  <w:pPr>
                    <w:pStyle w:val="56"/>
                    <w:adjustRightInd w:val="0"/>
                    <w:snapToGrid w:val="0"/>
                    <w:spacing w:line="240" w:lineRule="atLeast"/>
                    <w:rPr>
                      <w:b/>
                      <w:color w:val="auto"/>
                      <w:sz w:val="21"/>
                      <w:szCs w:val="21"/>
                    </w:rPr>
                  </w:pPr>
                  <w:r>
                    <w:rPr>
                      <w:b/>
                      <w:color w:val="auto"/>
                      <w:sz w:val="21"/>
                      <w:szCs w:val="21"/>
                    </w:rPr>
                    <w:t>夜间</w:t>
                  </w:r>
                </w:p>
              </w:tc>
            </w:tr>
            <w:tr w14:paraId="059DF9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2080" w:type="dxa"/>
                  <w:tcMar>
                    <w:top w:w="0" w:type="dxa"/>
                    <w:left w:w="108" w:type="dxa"/>
                    <w:bottom w:w="0" w:type="dxa"/>
                    <w:right w:w="108" w:type="dxa"/>
                  </w:tcMar>
                  <w:vAlign w:val="center"/>
                </w:tcPr>
                <w:p w14:paraId="61A0044B">
                  <w:pPr>
                    <w:pStyle w:val="56"/>
                    <w:adjustRightInd w:val="0"/>
                    <w:snapToGrid w:val="0"/>
                    <w:spacing w:line="240" w:lineRule="atLeast"/>
                    <w:rPr>
                      <w:color w:val="auto"/>
                      <w:sz w:val="21"/>
                      <w:szCs w:val="21"/>
                    </w:rPr>
                  </w:pPr>
                  <w:r>
                    <w:rPr>
                      <w:color w:val="auto"/>
                      <w:sz w:val="21"/>
                      <w:szCs w:val="21"/>
                    </w:rPr>
                    <w:t>3类</w:t>
                  </w:r>
                </w:p>
              </w:tc>
              <w:tc>
                <w:tcPr>
                  <w:tcW w:w="2118" w:type="dxa"/>
                  <w:tcMar>
                    <w:top w:w="0" w:type="dxa"/>
                    <w:left w:w="108" w:type="dxa"/>
                    <w:bottom w:w="0" w:type="dxa"/>
                    <w:right w:w="108" w:type="dxa"/>
                  </w:tcMar>
                  <w:vAlign w:val="center"/>
                </w:tcPr>
                <w:p w14:paraId="5D4056E8">
                  <w:pPr>
                    <w:pStyle w:val="56"/>
                    <w:adjustRightInd w:val="0"/>
                    <w:snapToGrid w:val="0"/>
                    <w:spacing w:line="240" w:lineRule="atLeast"/>
                    <w:rPr>
                      <w:color w:val="auto"/>
                      <w:sz w:val="21"/>
                      <w:szCs w:val="21"/>
                    </w:rPr>
                  </w:pPr>
                  <w:r>
                    <w:rPr>
                      <w:color w:val="auto"/>
                      <w:sz w:val="21"/>
                      <w:szCs w:val="21"/>
                    </w:rPr>
                    <w:t>65</w:t>
                  </w:r>
                </w:p>
              </w:tc>
              <w:tc>
                <w:tcPr>
                  <w:tcW w:w="2136" w:type="dxa"/>
                  <w:tcMar>
                    <w:top w:w="0" w:type="dxa"/>
                    <w:left w:w="108" w:type="dxa"/>
                    <w:bottom w:w="0" w:type="dxa"/>
                    <w:right w:w="108" w:type="dxa"/>
                  </w:tcMar>
                  <w:vAlign w:val="center"/>
                </w:tcPr>
                <w:p w14:paraId="3F3E44FF">
                  <w:pPr>
                    <w:pStyle w:val="56"/>
                    <w:adjustRightInd w:val="0"/>
                    <w:snapToGrid w:val="0"/>
                    <w:spacing w:line="240" w:lineRule="atLeast"/>
                    <w:rPr>
                      <w:color w:val="auto"/>
                      <w:sz w:val="21"/>
                      <w:szCs w:val="21"/>
                    </w:rPr>
                  </w:pPr>
                  <w:r>
                    <w:rPr>
                      <w:color w:val="auto"/>
                      <w:sz w:val="21"/>
                      <w:szCs w:val="21"/>
                    </w:rPr>
                    <w:t>55</w:t>
                  </w:r>
                </w:p>
              </w:tc>
            </w:tr>
          </w:tbl>
          <w:p w14:paraId="4EDD8A51">
            <w:pPr>
              <w:pStyle w:val="29"/>
              <w:numPr>
                <w:ilvl w:val="0"/>
                <w:numId w:val="1"/>
              </w:numPr>
              <w:spacing w:after="0" w:line="360" w:lineRule="auto"/>
              <w:ind w:firstLineChars="0"/>
              <w:rPr>
                <w:rFonts w:ascii="Times New Roman" w:hAnsi="Times New Roman" w:eastAsia="宋体"/>
                <w:sz w:val="24"/>
                <w:szCs w:val="24"/>
              </w:rPr>
            </w:pPr>
            <w:r>
              <w:rPr>
                <w:rFonts w:ascii="Times New Roman" w:hAnsi="Times New Roman" w:eastAsia="宋体"/>
                <w:sz w:val="24"/>
                <w:szCs w:val="24"/>
              </w:rPr>
              <w:t>固废</w:t>
            </w:r>
          </w:p>
          <w:p w14:paraId="1BE15AF1">
            <w:pPr>
              <w:spacing w:after="0" w:line="360" w:lineRule="auto"/>
              <w:ind w:firstLine="480" w:firstLineChars="200"/>
              <w:rPr>
                <w:rFonts w:ascii="Times New Roman" w:hAnsi="Times New Roman" w:eastAsia="宋体"/>
                <w:sz w:val="24"/>
                <w:szCs w:val="24"/>
              </w:rPr>
            </w:pPr>
            <w:r>
              <w:rPr>
                <w:rFonts w:ascii="Times New Roman" w:hAnsi="Times New Roman" w:eastAsia="宋体"/>
                <w:sz w:val="24"/>
                <w:szCs w:val="24"/>
              </w:rPr>
              <w:t>项目一般固废采用库房、包装工具（罐、桶、包装袋等）贮存，一般工业固废执行《一般工业固体废物贮存和填埋污染控制标准》（GB 18599-2020）：贮存过程应满足相应防渗漏、防雨淋、防扬尘等环境保护要求；危险废物执行《危险废物贮存污染控制标准》（GB18597-2023）的相关规定；生活垃圾</w:t>
            </w:r>
            <w:r>
              <w:rPr>
                <w:rFonts w:hint="eastAsia" w:ascii="Times New Roman" w:hAnsi="Times New Roman" w:eastAsia="宋体"/>
                <w:sz w:val="24"/>
                <w:szCs w:val="24"/>
              </w:rPr>
              <w:t>卫生</w:t>
            </w:r>
            <w:r>
              <w:rPr>
                <w:rFonts w:ascii="Times New Roman" w:hAnsi="Times New Roman" w:eastAsia="宋体"/>
                <w:sz w:val="24"/>
                <w:szCs w:val="24"/>
              </w:rPr>
              <w:t>部门清运。</w:t>
            </w:r>
          </w:p>
          <w:p w14:paraId="0F7E3375">
            <w:pPr>
              <w:pStyle w:val="20"/>
              <w:ind w:left="440"/>
            </w:pPr>
          </w:p>
          <w:p w14:paraId="036F9706">
            <w:pPr>
              <w:pStyle w:val="20"/>
              <w:ind w:left="440"/>
            </w:pPr>
          </w:p>
          <w:p w14:paraId="0C6E0538">
            <w:pPr>
              <w:pStyle w:val="20"/>
              <w:ind w:left="440"/>
            </w:pPr>
          </w:p>
          <w:p w14:paraId="1B898005">
            <w:pPr>
              <w:pStyle w:val="20"/>
              <w:ind w:left="440"/>
            </w:pPr>
          </w:p>
          <w:p w14:paraId="0888F89A">
            <w:pPr>
              <w:pStyle w:val="20"/>
              <w:ind w:left="440"/>
            </w:pPr>
          </w:p>
          <w:p w14:paraId="65E63492">
            <w:pPr>
              <w:pStyle w:val="20"/>
              <w:ind w:left="440"/>
            </w:pPr>
          </w:p>
          <w:p w14:paraId="47C9AAB2">
            <w:pPr>
              <w:pStyle w:val="20"/>
              <w:ind w:left="440"/>
            </w:pPr>
          </w:p>
          <w:p w14:paraId="798B0703">
            <w:pPr>
              <w:pStyle w:val="20"/>
              <w:ind w:left="440"/>
            </w:pPr>
          </w:p>
          <w:p w14:paraId="7F8ACB1D">
            <w:pPr>
              <w:pStyle w:val="20"/>
              <w:ind w:left="440"/>
            </w:pPr>
          </w:p>
          <w:p w14:paraId="67F9DE6E">
            <w:pPr>
              <w:pStyle w:val="20"/>
              <w:ind w:left="440"/>
            </w:pPr>
          </w:p>
          <w:p w14:paraId="38167C5B">
            <w:pPr>
              <w:pStyle w:val="20"/>
              <w:ind w:left="440"/>
            </w:pPr>
          </w:p>
          <w:p w14:paraId="426457DF">
            <w:pPr>
              <w:pStyle w:val="20"/>
              <w:ind w:left="440"/>
            </w:pPr>
          </w:p>
          <w:p w14:paraId="28FC8918">
            <w:pPr>
              <w:pStyle w:val="20"/>
              <w:ind w:left="440"/>
            </w:pPr>
          </w:p>
          <w:p w14:paraId="7789BC60">
            <w:pPr>
              <w:pStyle w:val="20"/>
              <w:ind w:left="440"/>
            </w:pPr>
          </w:p>
          <w:p w14:paraId="4EC979D4">
            <w:pPr>
              <w:pStyle w:val="20"/>
              <w:ind w:left="440"/>
            </w:pPr>
          </w:p>
          <w:p w14:paraId="02BF43EB">
            <w:pPr>
              <w:pStyle w:val="20"/>
              <w:ind w:left="440"/>
            </w:pPr>
          </w:p>
          <w:p w14:paraId="61B1AFCC">
            <w:pPr>
              <w:pStyle w:val="20"/>
              <w:ind w:left="440"/>
            </w:pPr>
          </w:p>
          <w:p w14:paraId="3F1691E7">
            <w:pPr>
              <w:pStyle w:val="20"/>
              <w:ind w:left="440"/>
            </w:pPr>
          </w:p>
          <w:p w14:paraId="69345942">
            <w:pPr>
              <w:pStyle w:val="20"/>
              <w:ind w:left="440"/>
            </w:pPr>
          </w:p>
          <w:p w14:paraId="5291DFF8">
            <w:pPr>
              <w:pStyle w:val="20"/>
              <w:ind w:left="440"/>
            </w:pPr>
          </w:p>
          <w:p w14:paraId="0FC82C9A">
            <w:pPr>
              <w:pStyle w:val="20"/>
              <w:ind w:left="440"/>
            </w:pPr>
          </w:p>
          <w:p w14:paraId="1640D058">
            <w:pPr>
              <w:pStyle w:val="20"/>
              <w:ind w:left="440"/>
            </w:pPr>
          </w:p>
          <w:p w14:paraId="33DCDA35">
            <w:pPr>
              <w:pStyle w:val="20"/>
              <w:ind w:left="440"/>
            </w:pPr>
          </w:p>
        </w:tc>
      </w:tr>
    </w:tbl>
    <w:p w14:paraId="27CDED34">
      <w:pPr>
        <w:spacing w:after="0" w:line="360" w:lineRule="auto"/>
        <w:rPr>
          <w:rFonts w:ascii="Times New Roman" w:hAnsi="Times New Roman" w:eastAsia="宋体"/>
          <w:b/>
          <w:sz w:val="24"/>
          <w:szCs w:val="24"/>
        </w:rPr>
      </w:pPr>
      <w:r>
        <w:rPr>
          <w:rFonts w:ascii="Times New Roman" w:hAnsi="Times New Roman" w:eastAsia="宋体"/>
          <w:b/>
          <w:sz w:val="24"/>
          <w:szCs w:val="24"/>
        </w:rPr>
        <w:t>表二</w:t>
      </w:r>
    </w:p>
    <w:tbl>
      <w:tblPr>
        <w:tblStyle w:val="21"/>
        <w:tblW w:w="852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C71B5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0" w:hRule="atLeast"/>
        </w:trPr>
        <w:tc>
          <w:tcPr>
            <w:tcW w:w="8522" w:type="dxa"/>
            <w:vAlign w:val="center"/>
          </w:tcPr>
          <w:p w14:paraId="1A76CB39">
            <w:pPr>
              <w:widowControl w:val="0"/>
              <w:spacing w:after="0" w:line="360" w:lineRule="auto"/>
              <w:rPr>
                <w:rFonts w:ascii="Times New Roman" w:hAnsi="Times New Roman" w:eastAsia="宋体"/>
                <w:sz w:val="24"/>
                <w:szCs w:val="24"/>
              </w:rPr>
            </w:pPr>
            <w:r>
              <w:rPr>
                <w:rFonts w:ascii="Times New Roman" w:hAnsi="Times New Roman" w:eastAsia="宋体"/>
                <w:sz w:val="24"/>
                <w:szCs w:val="24"/>
              </w:rPr>
              <w:t>工程建设内容：</w:t>
            </w:r>
          </w:p>
          <w:p w14:paraId="5E9A676F">
            <w:pPr>
              <w:widowControl w:val="0"/>
              <w:spacing w:after="0"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福建海雄工贸有限公司位于福建省莆田市秀屿区东峤镇前沁村前沁1103号（莆田市秀屿木材加工区），租用福建创禧投资集团有限公司厂房面积7600m</w:t>
            </w:r>
            <w:r>
              <w:rPr>
                <w:rFonts w:hint="eastAsia" w:ascii="Times New Roman" w:hAnsi="Times New Roman" w:eastAsia="宋体"/>
                <w:sz w:val="24"/>
                <w:szCs w:val="24"/>
                <w:vertAlign w:val="superscript"/>
              </w:rPr>
              <w:t>2</w:t>
            </w:r>
            <w:r>
              <w:rPr>
                <w:rFonts w:ascii="Times New Roman" w:hAnsi="Times New Roman" w:eastAsia="宋体"/>
                <w:sz w:val="24"/>
                <w:szCs w:val="24"/>
              </w:rPr>
              <w:t>进行</w:t>
            </w:r>
            <w:r>
              <w:rPr>
                <w:rFonts w:hint="eastAsia" w:ascii="Times New Roman" w:hAnsi="Times New Roman" w:eastAsia="宋体"/>
                <w:sz w:val="24"/>
                <w:szCs w:val="24"/>
              </w:rPr>
              <w:t>水产制品加工生产项目</w:t>
            </w:r>
            <w:r>
              <w:rPr>
                <w:rFonts w:ascii="Times New Roman" w:hAnsi="Times New Roman" w:eastAsia="宋体"/>
                <w:sz w:val="24"/>
                <w:szCs w:val="24"/>
              </w:rPr>
              <w:t>建设。</w:t>
            </w:r>
          </w:p>
          <w:p w14:paraId="09A9C7B6">
            <w:pPr>
              <w:widowControl w:val="0"/>
              <w:spacing w:after="0" w:line="360" w:lineRule="auto"/>
              <w:ind w:firstLine="480" w:firstLineChars="200"/>
              <w:rPr>
                <w:rFonts w:ascii="Times New Roman" w:hAnsi="Times New Roman" w:eastAsia="宋体"/>
                <w:sz w:val="24"/>
                <w:szCs w:val="24"/>
              </w:rPr>
            </w:pPr>
            <w:r>
              <w:rPr>
                <w:rFonts w:ascii="Times New Roman" w:hAnsi="Times New Roman" w:eastAsia="宋体"/>
                <w:sz w:val="24"/>
                <w:szCs w:val="24"/>
              </w:rPr>
              <w:t>建设单位于</w:t>
            </w:r>
            <w:r>
              <w:rPr>
                <w:rFonts w:hint="eastAsia" w:ascii="Times New Roman" w:hAnsi="Times New Roman" w:eastAsia="宋体"/>
                <w:sz w:val="24"/>
                <w:szCs w:val="24"/>
              </w:rPr>
              <w:t>2023</w:t>
            </w:r>
            <w:r>
              <w:rPr>
                <w:rFonts w:ascii="Times New Roman" w:hAnsi="Times New Roman" w:eastAsia="宋体"/>
                <w:sz w:val="24"/>
                <w:szCs w:val="24"/>
              </w:rPr>
              <w:t>年</w:t>
            </w:r>
            <w:r>
              <w:rPr>
                <w:rFonts w:hint="eastAsia" w:ascii="Times New Roman" w:hAnsi="Times New Roman" w:eastAsia="宋体"/>
                <w:sz w:val="24"/>
                <w:szCs w:val="24"/>
              </w:rPr>
              <w:t>11</w:t>
            </w:r>
            <w:r>
              <w:rPr>
                <w:rFonts w:ascii="Times New Roman" w:hAnsi="Times New Roman" w:eastAsia="宋体"/>
                <w:sz w:val="24"/>
                <w:szCs w:val="24"/>
              </w:rPr>
              <w:t>月委托</w:t>
            </w:r>
            <w:r>
              <w:rPr>
                <w:rFonts w:hint="eastAsia" w:ascii="Times New Roman" w:hAnsi="Times New Roman" w:eastAsia="宋体"/>
                <w:sz w:val="24"/>
                <w:szCs w:val="24"/>
              </w:rPr>
              <w:t>深圳云思环境科技有限公司</w:t>
            </w:r>
            <w:r>
              <w:rPr>
                <w:rFonts w:ascii="Times New Roman" w:hAnsi="Times New Roman" w:eastAsia="宋体"/>
                <w:sz w:val="24"/>
                <w:szCs w:val="24"/>
              </w:rPr>
              <w:t>编制《</w:t>
            </w:r>
            <w:r>
              <w:rPr>
                <w:rFonts w:hint="eastAsia" w:ascii="Times New Roman" w:hAnsi="Times New Roman" w:eastAsia="宋体"/>
                <w:sz w:val="24"/>
                <w:szCs w:val="24"/>
              </w:rPr>
              <w:t>福建海雄工贸有限公司水产制品加工生产项目</w:t>
            </w:r>
            <w:r>
              <w:rPr>
                <w:rFonts w:ascii="Times New Roman" w:hAnsi="Times New Roman" w:eastAsia="宋体"/>
                <w:sz w:val="24"/>
                <w:szCs w:val="24"/>
              </w:rPr>
              <w:t>环境影响报告表》，并于20</w:t>
            </w:r>
            <w:r>
              <w:rPr>
                <w:rFonts w:hint="eastAsia" w:ascii="Times New Roman" w:hAnsi="Times New Roman" w:eastAsia="宋体"/>
                <w:sz w:val="24"/>
                <w:szCs w:val="24"/>
              </w:rPr>
              <w:t>23</w:t>
            </w:r>
            <w:r>
              <w:rPr>
                <w:rFonts w:ascii="Times New Roman" w:hAnsi="Times New Roman" w:eastAsia="宋体"/>
                <w:sz w:val="24"/>
                <w:szCs w:val="24"/>
              </w:rPr>
              <w:t>年</w:t>
            </w:r>
            <w:r>
              <w:rPr>
                <w:rFonts w:hint="eastAsia" w:ascii="Times New Roman" w:hAnsi="Times New Roman" w:eastAsia="宋体"/>
                <w:sz w:val="24"/>
                <w:szCs w:val="24"/>
              </w:rPr>
              <w:t>11</w:t>
            </w:r>
            <w:r>
              <w:rPr>
                <w:rFonts w:ascii="Times New Roman" w:hAnsi="Times New Roman" w:eastAsia="宋体"/>
                <w:sz w:val="24"/>
                <w:szCs w:val="24"/>
              </w:rPr>
              <w:t>月</w:t>
            </w:r>
            <w:r>
              <w:rPr>
                <w:rFonts w:hint="eastAsia" w:ascii="Times New Roman" w:hAnsi="Times New Roman" w:eastAsia="宋体"/>
                <w:sz w:val="24"/>
                <w:szCs w:val="24"/>
              </w:rPr>
              <w:t>30</w:t>
            </w:r>
            <w:r>
              <w:rPr>
                <w:rFonts w:ascii="Times New Roman" w:hAnsi="Times New Roman" w:eastAsia="宋体"/>
                <w:sz w:val="24"/>
                <w:szCs w:val="24"/>
              </w:rPr>
              <w:t>日</w:t>
            </w:r>
            <w:r>
              <w:rPr>
                <w:rFonts w:hint="eastAsia" w:ascii="Times New Roman" w:hAnsi="Times New Roman" w:eastAsia="宋体"/>
                <w:sz w:val="24"/>
                <w:szCs w:val="24"/>
              </w:rPr>
              <w:t>取得了莆田市秀屿生态环境局出具的批复（批复文号：</w:t>
            </w:r>
            <w:r>
              <w:rPr>
                <w:rFonts w:ascii="Times New Roman" w:hAnsi="Times New Roman" w:eastAsia="宋体"/>
                <w:sz w:val="24"/>
                <w:szCs w:val="24"/>
              </w:rPr>
              <w:t>莆环审</w:t>
            </w:r>
            <w:r>
              <w:rPr>
                <w:rFonts w:hint="eastAsia" w:ascii="Times New Roman" w:hAnsi="Times New Roman" w:eastAsia="宋体"/>
                <w:sz w:val="24"/>
                <w:szCs w:val="24"/>
              </w:rPr>
              <w:t>秀[2023]19</w:t>
            </w:r>
            <w:r>
              <w:rPr>
                <w:rFonts w:ascii="Times New Roman" w:hAnsi="Times New Roman" w:eastAsia="宋体"/>
                <w:sz w:val="24"/>
                <w:szCs w:val="24"/>
              </w:rPr>
              <w:t>号</w:t>
            </w:r>
            <w:r>
              <w:rPr>
                <w:rFonts w:hint="eastAsia" w:ascii="Times New Roman" w:hAnsi="Times New Roman" w:eastAsia="宋体"/>
                <w:sz w:val="24"/>
                <w:szCs w:val="24"/>
              </w:rPr>
              <w:t>）。</w:t>
            </w:r>
          </w:p>
          <w:p w14:paraId="3375D4CA">
            <w:pPr>
              <w:widowControl w:val="0"/>
              <w:spacing w:after="0" w:line="360" w:lineRule="auto"/>
              <w:ind w:firstLine="480" w:firstLineChars="200"/>
              <w:rPr>
                <w:rFonts w:ascii="Times New Roman" w:hAnsi="Times New Roman" w:eastAsia="宋体"/>
                <w:sz w:val="24"/>
                <w:szCs w:val="24"/>
              </w:rPr>
            </w:pPr>
            <w:r>
              <w:rPr>
                <w:rFonts w:ascii="Times New Roman" w:hAnsi="Times New Roman" w:eastAsia="宋体"/>
                <w:sz w:val="24"/>
                <w:szCs w:val="24"/>
              </w:rPr>
              <w:t>项目厂区东侧为</w:t>
            </w:r>
            <w:r>
              <w:rPr>
                <w:rFonts w:hint="eastAsia" w:ascii="Times New Roman" w:hAnsi="Times New Roman" w:eastAsia="宋体"/>
                <w:sz w:val="24"/>
                <w:szCs w:val="24"/>
              </w:rPr>
              <w:t>瑞兴木业</w:t>
            </w:r>
            <w:r>
              <w:rPr>
                <w:rFonts w:ascii="Times New Roman" w:hAnsi="Times New Roman" w:eastAsia="宋体"/>
                <w:sz w:val="24"/>
                <w:szCs w:val="24"/>
              </w:rPr>
              <w:t>，</w:t>
            </w:r>
            <w:r>
              <w:rPr>
                <w:rFonts w:hint="eastAsia" w:ascii="Times New Roman" w:hAnsi="Times New Roman" w:eastAsia="宋体"/>
                <w:sz w:val="24"/>
                <w:szCs w:val="24"/>
              </w:rPr>
              <w:t>普达木业，亚誉双木业，</w:t>
            </w:r>
            <w:r>
              <w:rPr>
                <w:rFonts w:ascii="Times New Roman" w:hAnsi="Times New Roman" w:eastAsia="宋体"/>
                <w:sz w:val="24"/>
                <w:szCs w:val="24"/>
              </w:rPr>
              <w:t>南侧为</w:t>
            </w:r>
            <w:r>
              <w:rPr>
                <w:rFonts w:hint="eastAsia" w:ascii="Times New Roman" w:hAnsi="Times New Roman" w:eastAsia="宋体"/>
                <w:sz w:val="24"/>
                <w:szCs w:val="24"/>
              </w:rPr>
              <w:t>创喜广场</w:t>
            </w:r>
            <w:r>
              <w:rPr>
                <w:rFonts w:ascii="Times New Roman" w:hAnsi="Times New Roman" w:eastAsia="宋体"/>
                <w:sz w:val="24"/>
                <w:szCs w:val="24"/>
              </w:rPr>
              <w:t>，北侧</w:t>
            </w:r>
            <w:r>
              <w:rPr>
                <w:rFonts w:hint="eastAsia" w:ascii="Times New Roman" w:hAnsi="Times New Roman" w:eastAsia="宋体"/>
                <w:sz w:val="24"/>
                <w:szCs w:val="24"/>
              </w:rPr>
              <w:t>为空地</w:t>
            </w:r>
            <w:r>
              <w:rPr>
                <w:rFonts w:ascii="Times New Roman" w:hAnsi="Times New Roman" w:eastAsia="宋体"/>
                <w:sz w:val="24"/>
                <w:szCs w:val="24"/>
              </w:rPr>
              <w:t>，西侧</w:t>
            </w:r>
            <w:r>
              <w:rPr>
                <w:rFonts w:hint="eastAsia" w:ascii="Times New Roman" w:hAnsi="Times New Roman" w:eastAsia="宋体"/>
                <w:sz w:val="24"/>
                <w:szCs w:val="24"/>
              </w:rPr>
              <w:t>为创喜集团厂房</w:t>
            </w:r>
            <w:r>
              <w:rPr>
                <w:rFonts w:ascii="Times New Roman" w:hAnsi="Times New Roman" w:eastAsia="宋体"/>
                <w:sz w:val="24"/>
                <w:szCs w:val="24"/>
              </w:rPr>
              <w:t>，项目地理位置图见附图1，周边环境示意图见附图2。</w:t>
            </w:r>
          </w:p>
          <w:p w14:paraId="74ACB897">
            <w:pPr>
              <w:widowControl w:val="0"/>
              <w:spacing w:after="0" w:line="360" w:lineRule="auto"/>
              <w:ind w:firstLine="480" w:firstLineChars="200"/>
              <w:rPr>
                <w:rFonts w:ascii="Times New Roman" w:hAnsi="Times New Roman" w:eastAsia="宋体"/>
                <w:sz w:val="24"/>
                <w:szCs w:val="24"/>
              </w:rPr>
            </w:pPr>
            <w:r>
              <w:rPr>
                <w:rFonts w:ascii="Times New Roman" w:hAnsi="Times New Roman" w:eastAsia="宋体"/>
                <w:sz w:val="24"/>
                <w:szCs w:val="24"/>
              </w:rPr>
              <w:t>根据《建设项目环境保护管理条例》（中华人民共和国国务院令第682号）第十七条：编制环境影响报告书、环境影响报告表的建设项目竣工后，建设单位应当按照国务院环境保护行政主管部门规定的标准和程序，对配套建设的环境保护设施进行验收，编制验收报告。因此，在内部施工质量验收合格的前提下，根据福建科胜检测技术有限公司</w:t>
            </w:r>
            <w:r>
              <w:rPr>
                <w:rFonts w:hint="eastAsia" w:ascii="Times New Roman" w:hAnsi="Times New Roman" w:eastAsia="宋体"/>
                <w:sz w:val="24"/>
                <w:szCs w:val="24"/>
              </w:rPr>
              <w:t>出具</w:t>
            </w:r>
            <w:r>
              <w:rPr>
                <w:rFonts w:ascii="Times New Roman" w:hAnsi="Times New Roman" w:eastAsia="宋体"/>
                <w:sz w:val="24"/>
                <w:szCs w:val="24"/>
              </w:rPr>
              <w:t>的《</w:t>
            </w:r>
            <w:r>
              <w:rPr>
                <w:rFonts w:hint="eastAsia" w:ascii="Times New Roman" w:hAnsi="Times New Roman" w:eastAsia="宋体"/>
                <w:sz w:val="24"/>
                <w:szCs w:val="24"/>
              </w:rPr>
              <w:t>福建海雄工贸有限公司水产制品加工生产项目验收监测报告</w:t>
            </w:r>
            <w:r>
              <w:rPr>
                <w:rFonts w:ascii="Times New Roman" w:hAnsi="Times New Roman" w:eastAsia="宋体"/>
                <w:sz w:val="24"/>
                <w:szCs w:val="24"/>
              </w:rPr>
              <w:t>》，</w:t>
            </w:r>
            <w:r>
              <w:rPr>
                <w:rFonts w:hint="eastAsia" w:ascii="Times New Roman" w:hAnsi="Times New Roman" w:eastAsia="宋体"/>
                <w:sz w:val="24"/>
                <w:szCs w:val="24"/>
              </w:rPr>
              <w:t>福建海雄工贸</w:t>
            </w:r>
            <w:r>
              <w:rPr>
                <w:rFonts w:ascii="Times New Roman" w:hAnsi="Times New Roman" w:eastAsia="宋体"/>
                <w:sz w:val="24"/>
                <w:szCs w:val="24"/>
              </w:rPr>
              <w:t>有限公司于2025年</w:t>
            </w:r>
            <w:r>
              <w:rPr>
                <w:rFonts w:hint="eastAsia" w:ascii="Times New Roman" w:hAnsi="Times New Roman" w:eastAsia="宋体"/>
                <w:sz w:val="24"/>
                <w:szCs w:val="24"/>
              </w:rPr>
              <w:t>8</w:t>
            </w:r>
            <w:r>
              <w:rPr>
                <w:rFonts w:ascii="Times New Roman" w:hAnsi="Times New Roman" w:eastAsia="宋体"/>
                <w:sz w:val="24"/>
                <w:szCs w:val="24"/>
              </w:rPr>
              <w:t>月编制《</w:t>
            </w:r>
            <w:r>
              <w:rPr>
                <w:rFonts w:hint="eastAsia" w:ascii="Times New Roman" w:hAnsi="Times New Roman" w:eastAsia="宋体"/>
                <w:sz w:val="24"/>
                <w:szCs w:val="24"/>
              </w:rPr>
              <w:t>福建海雄工贸</w:t>
            </w:r>
            <w:r>
              <w:rPr>
                <w:rFonts w:ascii="Times New Roman" w:hAnsi="Times New Roman" w:eastAsia="宋体"/>
                <w:sz w:val="24"/>
                <w:szCs w:val="24"/>
              </w:rPr>
              <w:t>有限公司</w:t>
            </w:r>
            <w:r>
              <w:rPr>
                <w:rFonts w:hint="eastAsia" w:ascii="Times New Roman" w:hAnsi="Times New Roman" w:eastAsia="宋体"/>
                <w:sz w:val="24"/>
                <w:szCs w:val="24"/>
              </w:rPr>
              <w:t>水产制品加工</w:t>
            </w:r>
            <w:r>
              <w:rPr>
                <w:rFonts w:ascii="Times New Roman" w:hAnsi="Times New Roman" w:eastAsia="宋体"/>
                <w:sz w:val="24"/>
                <w:szCs w:val="24"/>
              </w:rPr>
              <w:t>生产项目</w:t>
            </w:r>
            <w:r>
              <w:rPr>
                <w:rFonts w:hint="eastAsia" w:ascii="Times New Roman" w:hAnsi="Times New Roman" w:eastAsia="宋体"/>
                <w:sz w:val="24"/>
                <w:szCs w:val="24"/>
              </w:rPr>
              <w:t>竣工环境保护验收监测报告表</w:t>
            </w:r>
            <w:r>
              <w:rPr>
                <w:rFonts w:ascii="Times New Roman" w:hAnsi="Times New Roman" w:eastAsia="宋体"/>
                <w:sz w:val="24"/>
                <w:szCs w:val="24"/>
              </w:rPr>
              <w:t>》。</w:t>
            </w:r>
          </w:p>
          <w:p w14:paraId="12FFB1A1">
            <w:pPr>
              <w:widowControl w:val="0"/>
              <w:spacing w:after="0" w:line="360" w:lineRule="auto"/>
              <w:jc w:val="center"/>
              <w:rPr>
                <w:rFonts w:ascii="Times New Roman" w:hAnsi="Times New Roman" w:eastAsia="宋体"/>
                <w:b/>
                <w:bCs/>
                <w:sz w:val="21"/>
                <w:szCs w:val="21"/>
              </w:rPr>
            </w:pPr>
            <w:r>
              <w:rPr>
                <w:rFonts w:ascii="Times New Roman" w:hAnsi="Times New Roman" w:eastAsia="宋体"/>
                <w:b/>
                <w:bCs/>
                <w:sz w:val="21"/>
                <w:szCs w:val="21"/>
              </w:rPr>
              <w:t>表</w:t>
            </w:r>
            <w:r>
              <w:rPr>
                <w:rFonts w:hint="eastAsia" w:ascii="Times New Roman" w:hAnsi="Times New Roman" w:eastAsia="宋体"/>
                <w:b/>
                <w:bCs/>
                <w:sz w:val="21"/>
                <w:szCs w:val="21"/>
              </w:rPr>
              <w:t>1-4</w:t>
            </w:r>
            <w:r>
              <w:rPr>
                <w:rFonts w:ascii="Times New Roman" w:hAnsi="Times New Roman" w:eastAsia="宋体"/>
                <w:b/>
                <w:bCs/>
                <w:sz w:val="21"/>
                <w:szCs w:val="21"/>
              </w:rPr>
              <w:t xml:space="preserve"> 项目主要组成一览表</w:t>
            </w:r>
          </w:p>
          <w:tbl>
            <w:tblPr>
              <w:tblStyle w:val="21"/>
              <w:tblW w:w="0" w:type="auto"/>
              <w:jc w:val="center"/>
              <w:tblBorders>
                <w:top w:val="single" w:color="auto" w:sz="4" w:space="0"/>
                <w:left w:val="single" w:color="auto" w:sz="8" w:space="0"/>
                <w:bottom w:val="single" w:color="auto" w:sz="4"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475"/>
              <w:gridCol w:w="506"/>
              <w:gridCol w:w="503"/>
              <w:gridCol w:w="2907"/>
              <w:gridCol w:w="2100"/>
              <w:gridCol w:w="1792"/>
            </w:tblGrid>
            <w:tr w14:paraId="032A6388">
              <w:tblPrEx>
                <w:tblBorders>
                  <w:top w:val="single" w:color="auto" w:sz="4"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blHeader/>
                <w:jc w:val="center"/>
              </w:trPr>
              <w:tc>
                <w:tcPr>
                  <w:tcW w:w="475" w:type="dxa"/>
                  <w:shd w:val="clear" w:color="auto" w:fill="FFFFFF"/>
                  <w:vAlign w:val="center"/>
                </w:tcPr>
                <w:p w14:paraId="047BFED2">
                  <w:pPr>
                    <w:pStyle w:val="58"/>
                    <w:rPr>
                      <w:b/>
                      <w:color w:val="auto"/>
                      <w:sz w:val="21"/>
                    </w:rPr>
                  </w:pPr>
                  <w:r>
                    <w:rPr>
                      <w:rFonts w:hint="eastAsia"/>
                      <w:b/>
                      <w:color w:val="auto"/>
                      <w:sz w:val="21"/>
                    </w:rPr>
                    <w:t>工程类别</w:t>
                  </w:r>
                </w:p>
              </w:tc>
              <w:tc>
                <w:tcPr>
                  <w:tcW w:w="1009" w:type="dxa"/>
                  <w:gridSpan w:val="2"/>
                  <w:shd w:val="clear" w:color="auto" w:fill="FFFFFF"/>
                  <w:vAlign w:val="center"/>
                </w:tcPr>
                <w:p w14:paraId="18BB3A9E">
                  <w:pPr>
                    <w:pStyle w:val="58"/>
                    <w:rPr>
                      <w:b/>
                      <w:color w:val="auto"/>
                      <w:sz w:val="21"/>
                    </w:rPr>
                  </w:pPr>
                  <w:r>
                    <w:rPr>
                      <w:b/>
                      <w:color w:val="auto"/>
                      <w:sz w:val="21"/>
                    </w:rPr>
                    <w:t>项目</w:t>
                  </w:r>
                  <w:r>
                    <w:rPr>
                      <w:rFonts w:hint="eastAsia"/>
                      <w:b/>
                      <w:color w:val="auto"/>
                      <w:sz w:val="21"/>
                    </w:rPr>
                    <w:t>组成</w:t>
                  </w:r>
                </w:p>
              </w:tc>
              <w:tc>
                <w:tcPr>
                  <w:tcW w:w="2907" w:type="dxa"/>
                  <w:shd w:val="clear" w:color="auto" w:fill="FFFFFF"/>
                  <w:vAlign w:val="center"/>
                </w:tcPr>
                <w:p w14:paraId="1AFCC60A">
                  <w:pPr>
                    <w:pStyle w:val="58"/>
                    <w:rPr>
                      <w:b/>
                      <w:color w:val="auto"/>
                      <w:sz w:val="21"/>
                    </w:rPr>
                  </w:pPr>
                  <w:r>
                    <w:rPr>
                      <w:rFonts w:hint="eastAsia"/>
                      <w:b/>
                      <w:color w:val="auto"/>
                      <w:sz w:val="21"/>
                    </w:rPr>
                    <w:t>环评设计/要求</w:t>
                  </w:r>
                </w:p>
              </w:tc>
              <w:tc>
                <w:tcPr>
                  <w:tcW w:w="2100" w:type="dxa"/>
                  <w:shd w:val="clear" w:color="auto" w:fill="FFFFFF"/>
                  <w:vAlign w:val="center"/>
                </w:tcPr>
                <w:p w14:paraId="0CFD0CCD">
                  <w:pPr>
                    <w:pStyle w:val="58"/>
                    <w:rPr>
                      <w:b/>
                      <w:color w:val="auto"/>
                      <w:sz w:val="21"/>
                    </w:rPr>
                  </w:pPr>
                  <w:r>
                    <w:rPr>
                      <w:rFonts w:hint="eastAsia"/>
                      <w:b/>
                      <w:color w:val="auto"/>
                      <w:sz w:val="21"/>
                    </w:rPr>
                    <w:t>实际建设</w:t>
                  </w:r>
                </w:p>
              </w:tc>
              <w:tc>
                <w:tcPr>
                  <w:tcW w:w="1792" w:type="dxa"/>
                  <w:shd w:val="clear" w:color="auto" w:fill="FFFFFF"/>
                  <w:vAlign w:val="center"/>
                </w:tcPr>
                <w:p w14:paraId="7C494641">
                  <w:pPr>
                    <w:pStyle w:val="58"/>
                    <w:rPr>
                      <w:b/>
                      <w:color w:val="auto"/>
                      <w:sz w:val="21"/>
                    </w:rPr>
                  </w:pPr>
                  <w:r>
                    <w:rPr>
                      <w:rFonts w:hint="eastAsia"/>
                      <w:b/>
                      <w:color w:val="auto"/>
                      <w:sz w:val="21"/>
                    </w:rPr>
                    <w:t>备注</w:t>
                  </w:r>
                </w:p>
              </w:tc>
            </w:tr>
            <w:tr w14:paraId="02F9AA8A">
              <w:tblPrEx>
                <w:tblBorders>
                  <w:top w:val="single" w:color="auto" w:sz="4"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5" w:type="dxa"/>
                  <w:shd w:val="clear" w:color="auto" w:fill="FFFFFF"/>
                  <w:vAlign w:val="center"/>
                </w:tcPr>
                <w:p w14:paraId="6D1CA233">
                  <w:pPr>
                    <w:pStyle w:val="58"/>
                    <w:rPr>
                      <w:rFonts w:ascii="宋体" w:hAnsi="宋体" w:cs="宋体"/>
                      <w:color w:val="auto"/>
                      <w:sz w:val="21"/>
                    </w:rPr>
                  </w:pPr>
                  <w:bookmarkStart w:id="0" w:name="_Hlk352750399"/>
                  <w:r>
                    <w:rPr>
                      <w:rFonts w:hint="eastAsia" w:ascii="宋体" w:hAnsi="宋体" w:cs="宋体"/>
                      <w:color w:val="auto"/>
                      <w:sz w:val="21"/>
                    </w:rPr>
                    <w:t>主体工程</w:t>
                  </w:r>
                </w:p>
              </w:tc>
              <w:tc>
                <w:tcPr>
                  <w:tcW w:w="1009" w:type="dxa"/>
                  <w:gridSpan w:val="2"/>
                  <w:shd w:val="clear" w:color="auto" w:fill="FFFFFF"/>
                  <w:vAlign w:val="center"/>
                </w:tcPr>
                <w:p w14:paraId="5BBBF9D5">
                  <w:pPr>
                    <w:pStyle w:val="58"/>
                    <w:rPr>
                      <w:rFonts w:ascii="宋体" w:hAnsi="宋体" w:cs="宋体"/>
                      <w:color w:val="auto"/>
                      <w:sz w:val="21"/>
                    </w:rPr>
                  </w:pPr>
                  <w:r>
                    <w:rPr>
                      <w:rFonts w:hint="eastAsia" w:ascii="宋体" w:hAnsi="宋体" w:cs="宋体"/>
                      <w:color w:val="auto"/>
                      <w:sz w:val="21"/>
                    </w:rPr>
                    <w:t>生产车间（共</w:t>
                  </w:r>
                  <w:r>
                    <w:rPr>
                      <w:color w:val="auto"/>
                      <w:sz w:val="21"/>
                    </w:rPr>
                    <w:t>1</w:t>
                  </w:r>
                  <w:r>
                    <w:rPr>
                      <w:rFonts w:hint="eastAsia" w:ascii="宋体" w:hAnsi="宋体" w:cs="宋体"/>
                      <w:color w:val="auto"/>
                      <w:sz w:val="21"/>
                    </w:rPr>
                    <w:t>层）</w:t>
                  </w:r>
                </w:p>
              </w:tc>
              <w:tc>
                <w:tcPr>
                  <w:tcW w:w="2907" w:type="dxa"/>
                  <w:shd w:val="clear" w:color="auto" w:fill="FFFFFF"/>
                  <w:vAlign w:val="center"/>
                </w:tcPr>
                <w:p w14:paraId="235DFFD5">
                  <w:pPr>
                    <w:pStyle w:val="58"/>
                    <w:rPr>
                      <w:rFonts w:ascii="宋体" w:hAnsi="宋体" w:cs="宋体"/>
                      <w:color w:val="auto"/>
                      <w:sz w:val="21"/>
                    </w:rPr>
                  </w:pPr>
                  <w:r>
                    <w:rPr>
                      <w:rFonts w:hint="eastAsia" w:ascii="宋体" w:hAnsi="宋体" w:cs="宋体"/>
                      <w:color w:val="auto"/>
                      <w:sz w:val="21"/>
                    </w:rPr>
                    <w:t>布置海带丝生产加工车间，包含漂烫区、压平加盐区、盐渍池、冷冻库、整形切丝区、冲洗脱盐区、烘干区</w:t>
                  </w:r>
                </w:p>
              </w:tc>
              <w:tc>
                <w:tcPr>
                  <w:tcW w:w="2100" w:type="dxa"/>
                  <w:shd w:val="clear" w:color="auto" w:fill="FFFFFF"/>
                  <w:vAlign w:val="center"/>
                </w:tcPr>
                <w:p w14:paraId="42DD416D">
                  <w:pPr>
                    <w:pStyle w:val="58"/>
                    <w:rPr>
                      <w:rFonts w:ascii="宋体" w:hAnsi="宋体" w:cs="宋体"/>
                      <w:color w:val="auto"/>
                      <w:sz w:val="21"/>
                    </w:rPr>
                  </w:pPr>
                  <w:r>
                    <w:rPr>
                      <w:rFonts w:hint="eastAsia" w:ascii="宋体" w:hAnsi="宋体" w:cs="宋体"/>
                      <w:color w:val="auto"/>
                      <w:sz w:val="21"/>
                    </w:rPr>
                    <w:t>海带丝生产加工车间，包含漂烫区、压平加盐区、盐渍池、冷冻库、整形切丝区、冲洗脱盐区、烘干区</w:t>
                  </w:r>
                </w:p>
              </w:tc>
              <w:tc>
                <w:tcPr>
                  <w:tcW w:w="1792" w:type="dxa"/>
                  <w:shd w:val="clear" w:color="auto" w:fill="FFFFFF"/>
                  <w:vAlign w:val="center"/>
                </w:tcPr>
                <w:p w14:paraId="1C10D611">
                  <w:pPr>
                    <w:pStyle w:val="58"/>
                    <w:rPr>
                      <w:rFonts w:ascii="宋体" w:hAnsi="宋体" w:cs="宋体"/>
                      <w:color w:val="auto"/>
                      <w:sz w:val="21"/>
                    </w:rPr>
                  </w:pPr>
                  <w:r>
                    <w:rPr>
                      <w:rFonts w:hint="eastAsia" w:ascii="宋体" w:hAnsi="宋体" w:cs="宋体"/>
                      <w:sz w:val="21"/>
                    </w:rPr>
                    <w:t>与环评一致</w:t>
                  </w:r>
                </w:p>
              </w:tc>
            </w:tr>
            <w:tr w14:paraId="47D6CDFF">
              <w:tblPrEx>
                <w:tblBorders>
                  <w:top w:val="single" w:color="auto" w:sz="4"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5" w:type="dxa"/>
                  <w:shd w:val="clear" w:color="auto" w:fill="FFFFFF"/>
                  <w:vAlign w:val="center"/>
                </w:tcPr>
                <w:p w14:paraId="19C6D042">
                  <w:pPr>
                    <w:pStyle w:val="58"/>
                    <w:rPr>
                      <w:rFonts w:ascii="宋体" w:hAnsi="宋体" w:cs="宋体"/>
                      <w:color w:val="auto"/>
                      <w:sz w:val="21"/>
                    </w:rPr>
                  </w:pPr>
                  <w:r>
                    <w:rPr>
                      <w:rFonts w:hint="eastAsia" w:ascii="宋体" w:hAnsi="宋体" w:cs="宋体"/>
                      <w:color w:val="auto"/>
                      <w:sz w:val="21"/>
                    </w:rPr>
                    <w:t>辅助工程</w:t>
                  </w:r>
                </w:p>
              </w:tc>
              <w:tc>
                <w:tcPr>
                  <w:tcW w:w="1009" w:type="dxa"/>
                  <w:gridSpan w:val="2"/>
                  <w:shd w:val="clear" w:color="auto" w:fill="FFFFFF"/>
                  <w:vAlign w:val="center"/>
                </w:tcPr>
                <w:p w14:paraId="44E7594D">
                  <w:pPr>
                    <w:pStyle w:val="58"/>
                    <w:rPr>
                      <w:rFonts w:ascii="宋体" w:hAnsi="宋体" w:cs="宋体"/>
                      <w:color w:val="auto"/>
                      <w:sz w:val="21"/>
                    </w:rPr>
                  </w:pPr>
                  <w:r>
                    <w:rPr>
                      <w:rFonts w:hint="eastAsia" w:ascii="宋体" w:hAnsi="宋体" w:cs="宋体"/>
                      <w:color w:val="auto"/>
                      <w:sz w:val="21"/>
                    </w:rPr>
                    <w:t>办公室及休息间</w:t>
                  </w:r>
                </w:p>
              </w:tc>
              <w:tc>
                <w:tcPr>
                  <w:tcW w:w="2907" w:type="dxa"/>
                  <w:shd w:val="clear" w:color="auto" w:fill="FFFFFF"/>
                  <w:vAlign w:val="center"/>
                </w:tcPr>
                <w:p w14:paraId="5212F277">
                  <w:pPr>
                    <w:pStyle w:val="58"/>
                    <w:rPr>
                      <w:rFonts w:ascii="宋体" w:hAnsi="宋体" w:cs="宋体"/>
                      <w:color w:val="auto"/>
                      <w:sz w:val="21"/>
                    </w:rPr>
                  </w:pPr>
                  <w:r>
                    <w:rPr>
                      <w:rFonts w:hint="eastAsia" w:ascii="宋体" w:hAnsi="宋体" w:cs="宋体"/>
                      <w:color w:val="auto"/>
                      <w:sz w:val="21"/>
                    </w:rPr>
                    <w:t>厂房西侧</w:t>
                  </w:r>
                </w:p>
              </w:tc>
              <w:tc>
                <w:tcPr>
                  <w:tcW w:w="2100" w:type="dxa"/>
                  <w:shd w:val="clear" w:color="auto" w:fill="FFFFFF"/>
                  <w:vAlign w:val="center"/>
                </w:tcPr>
                <w:p w14:paraId="01AB3813">
                  <w:pPr>
                    <w:pStyle w:val="58"/>
                    <w:rPr>
                      <w:rFonts w:ascii="宋体" w:hAnsi="宋体" w:cs="宋体"/>
                      <w:color w:val="auto"/>
                      <w:sz w:val="21"/>
                    </w:rPr>
                  </w:pPr>
                  <w:r>
                    <w:rPr>
                      <w:rFonts w:hint="eastAsia" w:ascii="宋体" w:hAnsi="宋体" w:cs="宋体"/>
                      <w:color w:val="auto"/>
                      <w:sz w:val="21"/>
                    </w:rPr>
                    <w:t>厂房西侧</w:t>
                  </w:r>
                </w:p>
              </w:tc>
              <w:tc>
                <w:tcPr>
                  <w:tcW w:w="1792" w:type="dxa"/>
                  <w:shd w:val="clear" w:color="auto" w:fill="FFFFFF"/>
                  <w:vAlign w:val="center"/>
                </w:tcPr>
                <w:p w14:paraId="4CFD4678">
                  <w:pPr>
                    <w:pStyle w:val="58"/>
                    <w:rPr>
                      <w:rFonts w:ascii="宋体" w:hAnsi="宋体" w:cs="宋体"/>
                      <w:color w:val="auto"/>
                      <w:sz w:val="21"/>
                    </w:rPr>
                  </w:pPr>
                  <w:r>
                    <w:rPr>
                      <w:sz w:val="21"/>
                    </w:rPr>
                    <w:t>与环评一致</w:t>
                  </w:r>
                </w:p>
              </w:tc>
            </w:tr>
            <w:bookmarkEnd w:id="0"/>
            <w:tr w14:paraId="32BA9906">
              <w:tblPrEx>
                <w:tblBorders>
                  <w:top w:val="single" w:color="auto" w:sz="4"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5" w:type="dxa"/>
                  <w:vMerge w:val="restart"/>
                  <w:shd w:val="clear" w:color="auto" w:fill="FFFFFF"/>
                  <w:vAlign w:val="center"/>
                </w:tcPr>
                <w:p w14:paraId="260876ED">
                  <w:pPr>
                    <w:pStyle w:val="58"/>
                    <w:rPr>
                      <w:rFonts w:ascii="宋体" w:hAnsi="宋体" w:cs="宋体"/>
                      <w:color w:val="auto"/>
                      <w:sz w:val="21"/>
                    </w:rPr>
                  </w:pPr>
                  <w:r>
                    <w:rPr>
                      <w:rFonts w:hint="eastAsia" w:ascii="宋体" w:hAnsi="宋体" w:cs="宋体"/>
                      <w:color w:val="auto"/>
                      <w:sz w:val="21"/>
                    </w:rPr>
                    <w:t>公用工程</w:t>
                  </w:r>
                </w:p>
              </w:tc>
              <w:tc>
                <w:tcPr>
                  <w:tcW w:w="1009" w:type="dxa"/>
                  <w:gridSpan w:val="2"/>
                  <w:shd w:val="clear" w:color="auto" w:fill="FFFFFF"/>
                  <w:vAlign w:val="center"/>
                </w:tcPr>
                <w:p w14:paraId="380F6372">
                  <w:pPr>
                    <w:pStyle w:val="58"/>
                    <w:rPr>
                      <w:rFonts w:ascii="宋体" w:hAnsi="宋体" w:cs="宋体"/>
                      <w:color w:val="auto"/>
                      <w:sz w:val="21"/>
                    </w:rPr>
                  </w:pPr>
                  <w:r>
                    <w:rPr>
                      <w:rFonts w:hint="eastAsia" w:ascii="宋体" w:hAnsi="宋体" w:cs="宋体"/>
                      <w:color w:val="auto"/>
                      <w:sz w:val="21"/>
                    </w:rPr>
                    <w:t>供电工程</w:t>
                  </w:r>
                </w:p>
              </w:tc>
              <w:tc>
                <w:tcPr>
                  <w:tcW w:w="2907" w:type="dxa"/>
                  <w:shd w:val="clear" w:color="auto" w:fill="FFFFFF"/>
                  <w:vAlign w:val="center"/>
                </w:tcPr>
                <w:p w14:paraId="242A9780">
                  <w:pPr>
                    <w:pStyle w:val="58"/>
                    <w:rPr>
                      <w:rFonts w:ascii="宋体" w:hAnsi="宋体" w:cs="宋体"/>
                      <w:color w:val="auto"/>
                      <w:sz w:val="21"/>
                    </w:rPr>
                  </w:pPr>
                  <w:r>
                    <w:rPr>
                      <w:rFonts w:hint="eastAsia" w:ascii="宋体" w:hAnsi="宋体" w:cs="宋体"/>
                      <w:color w:val="auto"/>
                      <w:sz w:val="21"/>
                    </w:rPr>
                    <w:t>市政供电，经变压后，向各用电处供电</w:t>
                  </w:r>
                </w:p>
              </w:tc>
              <w:tc>
                <w:tcPr>
                  <w:tcW w:w="2100" w:type="dxa"/>
                  <w:shd w:val="clear" w:color="auto" w:fill="FFFFFF"/>
                  <w:vAlign w:val="center"/>
                </w:tcPr>
                <w:p w14:paraId="2F4228A0">
                  <w:pPr>
                    <w:pStyle w:val="58"/>
                    <w:rPr>
                      <w:rFonts w:ascii="宋体" w:hAnsi="宋体" w:cs="宋体"/>
                      <w:color w:val="auto"/>
                      <w:sz w:val="21"/>
                    </w:rPr>
                  </w:pPr>
                  <w:r>
                    <w:rPr>
                      <w:rFonts w:hint="eastAsia" w:ascii="宋体" w:hAnsi="宋体" w:cs="宋体"/>
                      <w:color w:val="auto"/>
                      <w:sz w:val="21"/>
                    </w:rPr>
                    <w:t>市政向各用电处供电</w:t>
                  </w:r>
                </w:p>
              </w:tc>
              <w:tc>
                <w:tcPr>
                  <w:tcW w:w="1792" w:type="dxa"/>
                  <w:shd w:val="clear" w:color="auto" w:fill="FFFFFF"/>
                  <w:vAlign w:val="center"/>
                </w:tcPr>
                <w:p w14:paraId="769D3AE1">
                  <w:pPr>
                    <w:pStyle w:val="58"/>
                    <w:rPr>
                      <w:rFonts w:ascii="宋体" w:hAnsi="宋体" w:cs="宋体"/>
                      <w:color w:val="auto"/>
                      <w:sz w:val="21"/>
                    </w:rPr>
                  </w:pPr>
                  <w:r>
                    <w:rPr>
                      <w:sz w:val="21"/>
                    </w:rPr>
                    <w:t>与环评一致</w:t>
                  </w:r>
                </w:p>
              </w:tc>
            </w:tr>
            <w:tr w14:paraId="1C99DAD0">
              <w:tblPrEx>
                <w:tblBorders>
                  <w:top w:val="single" w:color="auto" w:sz="4"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5" w:type="dxa"/>
                  <w:vMerge w:val="continue"/>
                  <w:shd w:val="clear" w:color="auto" w:fill="FFFFFF"/>
                  <w:vAlign w:val="center"/>
                </w:tcPr>
                <w:p w14:paraId="1FD48F93">
                  <w:pPr>
                    <w:pStyle w:val="58"/>
                    <w:rPr>
                      <w:rFonts w:ascii="宋体" w:hAnsi="宋体" w:cs="宋体"/>
                      <w:color w:val="auto"/>
                      <w:sz w:val="21"/>
                    </w:rPr>
                  </w:pPr>
                </w:p>
              </w:tc>
              <w:tc>
                <w:tcPr>
                  <w:tcW w:w="1009" w:type="dxa"/>
                  <w:gridSpan w:val="2"/>
                  <w:shd w:val="clear" w:color="auto" w:fill="FFFFFF"/>
                  <w:vAlign w:val="center"/>
                </w:tcPr>
                <w:p w14:paraId="509BFBD3">
                  <w:pPr>
                    <w:pStyle w:val="58"/>
                    <w:rPr>
                      <w:rFonts w:ascii="宋体" w:hAnsi="宋体" w:cs="宋体"/>
                      <w:color w:val="auto"/>
                      <w:sz w:val="21"/>
                    </w:rPr>
                  </w:pPr>
                  <w:r>
                    <w:rPr>
                      <w:rFonts w:hint="eastAsia" w:ascii="宋体" w:hAnsi="宋体" w:cs="宋体"/>
                      <w:color w:val="auto"/>
                      <w:sz w:val="21"/>
                    </w:rPr>
                    <w:t>给水系统</w:t>
                  </w:r>
                </w:p>
              </w:tc>
              <w:tc>
                <w:tcPr>
                  <w:tcW w:w="2907" w:type="dxa"/>
                  <w:shd w:val="clear" w:color="auto" w:fill="FFFFFF"/>
                  <w:vAlign w:val="center"/>
                </w:tcPr>
                <w:p w14:paraId="1ED2ECA9">
                  <w:pPr>
                    <w:pStyle w:val="58"/>
                    <w:rPr>
                      <w:rFonts w:ascii="宋体" w:hAnsi="宋体" w:cs="宋体"/>
                      <w:color w:val="auto"/>
                      <w:sz w:val="21"/>
                    </w:rPr>
                  </w:pPr>
                  <w:r>
                    <w:rPr>
                      <w:rFonts w:hint="eastAsia" w:ascii="宋体" w:hAnsi="宋体" w:cs="宋体"/>
                      <w:color w:val="auto"/>
                      <w:sz w:val="21"/>
                    </w:rPr>
                    <w:t>由市政自来水厂统一供给</w:t>
                  </w:r>
                </w:p>
              </w:tc>
              <w:tc>
                <w:tcPr>
                  <w:tcW w:w="2100" w:type="dxa"/>
                  <w:shd w:val="clear" w:color="auto" w:fill="FFFFFF"/>
                  <w:vAlign w:val="center"/>
                </w:tcPr>
                <w:p w14:paraId="0A1E93CC">
                  <w:pPr>
                    <w:pStyle w:val="58"/>
                    <w:rPr>
                      <w:rFonts w:ascii="宋体" w:hAnsi="宋体" w:cs="宋体"/>
                      <w:color w:val="auto"/>
                      <w:sz w:val="21"/>
                    </w:rPr>
                  </w:pPr>
                  <w:r>
                    <w:rPr>
                      <w:rFonts w:hint="eastAsia" w:ascii="宋体" w:hAnsi="宋体" w:cs="宋体"/>
                      <w:color w:val="auto"/>
                      <w:sz w:val="21"/>
                    </w:rPr>
                    <w:t>市政自来水厂统一供给</w:t>
                  </w:r>
                </w:p>
              </w:tc>
              <w:tc>
                <w:tcPr>
                  <w:tcW w:w="1792" w:type="dxa"/>
                  <w:shd w:val="clear" w:color="auto" w:fill="FFFFFF"/>
                  <w:vAlign w:val="center"/>
                </w:tcPr>
                <w:p w14:paraId="502C888D">
                  <w:pPr>
                    <w:pStyle w:val="58"/>
                    <w:rPr>
                      <w:rFonts w:ascii="宋体" w:hAnsi="宋体" w:cs="宋体"/>
                      <w:color w:val="auto"/>
                      <w:sz w:val="21"/>
                    </w:rPr>
                  </w:pPr>
                  <w:r>
                    <w:rPr>
                      <w:sz w:val="21"/>
                    </w:rPr>
                    <w:t>与环评一致</w:t>
                  </w:r>
                </w:p>
              </w:tc>
            </w:tr>
            <w:tr w14:paraId="35B42443">
              <w:tblPrEx>
                <w:tblBorders>
                  <w:top w:val="single" w:color="auto" w:sz="4"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5" w:type="dxa"/>
                  <w:vMerge w:val="continue"/>
                  <w:shd w:val="clear" w:color="auto" w:fill="FFFFFF"/>
                  <w:vAlign w:val="center"/>
                </w:tcPr>
                <w:p w14:paraId="7683EFD3">
                  <w:pPr>
                    <w:pStyle w:val="58"/>
                    <w:rPr>
                      <w:rFonts w:ascii="宋体" w:hAnsi="宋体" w:cs="宋体"/>
                      <w:color w:val="auto"/>
                      <w:sz w:val="21"/>
                    </w:rPr>
                  </w:pPr>
                </w:p>
              </w:tc>
              <w:tc>
                <w:tcPr>
                  <w:tcW w:w="1009" w:type="dxa"/>
                  <w:gridSpan w:val="2"/>
                  <w:shd w:val="clear" w:color="auto" w:fill="FFFFFF"/>
                  <w:vAlign w:val="center"/>
                </w:tcPr>
                <w:p w14:paraId="040A7447">
                  <w:pPr>
                    <w:pStyle w:val="58"/>
                    <w:rPr>
                      <w:rFonts w:ascii="宋体" w:hAnsi="宋体" w:cs="宋体"/>
                      <w:color w:val="auto"/>
                      <w:sz w:val="21"/>
                    </w:rPr>
                  </w:pPr>
                  <w:r>
                    <w:rPr>
                      <w:rFonts w:hint="eastAsia" w:ascii="宋体" w:hAnsi="宋体" w:cs="宋体"/>
                      <w:color w:val="auto"/>
                      <w:sz w:val="21"/>
                    </w:rPr>
                    <w:t>排水工程</w:t>
                  </w:r>
                </w:p>
              </w:tc>
              <w:tc>
                <w:tcPr>
                  <w:tcW w:w="2907" w:type="dxa"/>
                  <w:shd w:val="clear" w:color="auto" w:fill="FFFFFF"/>
                  <w:vAlign w:val="center"/>
                </w:tcPr>
                <w:p w14:paraId="3F44E544">
                  <w:pPr>
                    <w:pStyle w:val="58"/>
                    <w:rPr>
                      <w:rFonts w:ascii="宋体" w:hAnsi="宋体" w:cs="宋体"/>
                      <w:color w:val="auto"/>
                      <w:sz w:val="21"/>
                    </w:rPr>
                  </w:pPr>
                  <w:r>
                    <w:rPr>
                      <w:rFonts w:hint="eastAsia" w:ascii="宋体" w:hAnsi="宋体" w:cs="宋体"/>
                      <w:color w:val="auto"/>
                      <w:sz w:val="21"/>
                    </w:rPr>
                    <w:t>雨污分流，依托现有雨污水管网排放</w:t>
                  </w:r>
                </w:p>
              </w:tc>
              <w:tc>
                <w:tcPr>
                  <w:tcW w:w="2100" w:type="dxa"/>
                  <w:shd w:val="clear" w:color="auto" w:fill="FFFFFF"/>
                  <w:vAlign w:val="center"/>
                </w:tcPr>
                <w:p w14:paraId="441574B1">
                  <w:pPr>
                    <w:pStyle w:val="58"/>
                    <w:rPr>
                      <w:rFonts w:ascii="宋体" w:hAnsi="宋体" w:cs="宋体"/>
                      <w:color w:val="auto"/>
                      <w:sz w:val="21"/>
                    </w:rPr>
                  </w:pPr>
                  <w:r>
                    <w:rPr>
                      <w:rFonts w:hint="eastAsia" w:ascii="宋体" w:hAnsi="宋体" w:cs="宋体"/>
                      <w:color w:val="auto"/>
                      <w:sz w:val="21"/>
                    </w:rPr>
                    <w:t>依托现有雨污水管网排放</w:t>
                  </w:r>
                </w:p>
              </w:tc>
              <w:tc>
                <w:tcPr>
                  <w:tcW w:w="1792" w:type="dxa"/>
                  <w:shd w:val="clear" w:color="auto" w:fill="FFFFFF"/>
                  <w:vAlign w:val="center"/>
                </w:tcPr>
                <w:p w14:paraId="31C5B525">
                  <w:pPr>
                    <w:pStyle w:val="58"/>
                    <w:rPr>
                      <w:rFonts w:ascii="宋体" w:hAnsi="宋体" w:cs="宋体"/>
                      <w:color w:val="auto"/>
                      <w:sz w:val="21"/>
                    </w:rPr>
                  </w:pPr>
                  <w:r>
                    <w:rPr>
                      <w:sz w:val="21"/>
                    </w:rPr>
                    <w:t>与环评一致</w:t>
                  </w:r>
                </w:p>
              </w:tc>
            </w:tr>
            <w:tr w14:paraId="2F05CC6F">
              <w:tblPrEx>
                <w:tblBorders>
                  <w:top w:val="single" w:color="auto" w:sz="4"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5" w:type="dxa"/>
                  <w:shd w:val="clear" w:color="auto" w:fill="FFFFFF"/>
                  <w:vAlign w:val="center"/>
                </w:tcPr>
                <w:p w14:paraId="57C3EC92">
                  <w:pPr>
                    <w:pStyle w:val="58"/>
                    <w:rPr>
                      <w:rFonts w:ascii="宋体" w:hAnsi="宋体" w:cs="宋体"/>
                      <w:color w:val="auto"/>
                      <w:sz w:val="21"/>
                    </w:rPr>
                  </w:pPr>
                  <w:r>
                    <w:rPr>
                      <w:rFonts w:hint="eastAsia" w:ascii="宋体" w:hAnsi="宋体" w:cs="宋体"/>
                      <w:color w:val="auto"/>
                      <w:sz w:val="21"/>
                    </w:rPr>
                    <w:t>储运工程</w:t>
                  </w:r>
                </w:p>
              </w:tc>
              <w:tc>
                <w:tcPr>
                  <w:tcW w:w="1009" w:type="dxa"/>
                  <w:gridSpan w:val="2"/>
                  <w:shd w:val="clear" w:color="auto" w:fill="FFFFFF"/>
                  <w:vAlign w:val="center"/>
                </w:tcPr>
                <w:p w14:paraId="083A1D85">
                  <w:pPr>
                    <w:pStyle w:val="58"/>
                    <w:rPr>
                      <w:rFonts w:ascii="宋体" w:hAnsi="宋体" w:cs="宋体"/>
                      <w:color w:val="auto"/>
                      <w:sz w:val="21"/>
                    </w:rPr>
                  </w:pPr>
                  <w:r>
                    <w:rPr>
                      <w:rFonts w:hint="eastAsia" w:ascii="宋体" w:hAnsi="宋体" w:cs="宋体"/>
                      <w:color w:val="auto"/>
                      <w:sz w:val="21"/>
                    </w:rPr>
                    <w:t>原、辅材料、成品储存</w:t>
                  </w:r>
                </w:p>
              </w:tc>
              <w:tc>
                <w:tcPr>
                  <w:tcW w:w="2907" w:type="dxa"/>
                  <w:shd w:val="clear" w:color="auto" w:fill="FFFFFF"/>
                  <w:vAlign w:val="center"/>
                </w:tcPr>
                <w:p w14:paraId="18C5D17D">
                  <w:pPr>
                    <w:pStyle w:val="58"/>
                    <w:rPr>
                      <w:rFonts w:ascii="宋体" w:hAnsi="宋体" w:cs="宋体"/>
                      <w:color w:val="auto"/>
                      <w:sz w:val="21"/>
                    </w:rPr>
                  </w:pPr>
                  <w:r>
                    <w:rPr>
                      <w:rFonts w:hint="eastAsia" w:ascii="宋体" w:hAnsi="宋体" w:cs="宋体"/>
                      <w:color w:val="auto"/>
                      <w:sz w:val="21"/>
                    </w:rPr>
                    <w:t>原料仓库位于厂房西侧，成品仓库位于厂房西南侧</w:t>
                  </w:r>
                </w:p>
              </w:tc>
              <w:tc>
                <w:tcPr>
                  <w:tcW w:w="2100" w:type="dxa"/>
                  <w:shd w:val="clear" w:color="auto" w:fill="FFFFFF"/>
                  <w:vAlign w:val="center"/>
                </w:tcPr>
                <w:p w14:paraId="54E54250">
                  <w:pPr>
                    <w:pStyle w:val="58"/>
                    <w:rPr>
                      <w:rFonts w:ascii="宋体" w:hAnsi="宋体" w:cs="宋体"/>
                      <w:color w:val="auto"/>
                      <w:sz w:val="21"/>
                    </w:rPr>
                  </w:pPr>
                  <w:r>
                    <w:rPr>
                      <w:rFonts w:hint="eastAsia" w:ascii="宋体" w:hAnsi="宋体" w:cs="宋体"/>
                      <w:color w:val="auto"/>
                      <w:sz w:val="21"/>
                    </w:rPr>
                    <w:t>原料仓库位于厂房西侧，成品仓库位于厂房西南侧</w:t>
                  </w:r>
                </w:p>
              </w:tc>
              <w:tc>
                <w:tcPr>
                  <w:tcW w:w="1792" w:type="dxa"/>
                  <w:shd w:val="clear" w:color="auto" w:fill="FFFFFF"/>
                  <w:vAlign w:val="center"/>
                </w:tcPr>
                <w:p w14:paraId="548E2A41">
                  <w:pPr>
                    <w:pStyle w:val="58"/>
                    <w:rPr>
                      <w:rFonts w:ascii="宋体" w:hAnsi="宋体" w:cs="宋体"/>
                      <w:color w:val="auto"/>
                      <w:sz w:val="21"/>
                    </w:rPr>
                  </w:pPr>
                  <w:r>
                    <w:rPr>
                      <w:sz w:val="21"/>
                    </w:rPr>
                    <w:t>与环评一致</w:t>
                  </w:r>
                </w:p>
              </w:tc>
            </w:tr>
            <w:tr w14:paraId="1CF2E8A9">
              <w:tblPrEx>
                <w:tblBorders>
                  <w:top w:val="single" w:color="auto" w:sz="4"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475" w:type="dxa"/>
                  <w:vMerge w:val="restart"/>
                  <w:shd w:val="clear" w:color="auto" w:fill="FFFFFF"/>
                  <w:vAlign w:val="center"/>
                </w:tcPr>
                <w:p w14:paraId="0291D1AC">
                  <w:pPr>
                    <w:pStyle w:val="58"/>
                    <w:rPr>
                      <w:rFonts w:ascii="宋体" w:hAnsi="宋体" w:cs="宋体"/>
                      <w:color w:val="auto"/>
                      <w:sz w:val="21"/>
                    </w:rPr>
                  </w:pPr>
                  <w:r>
                    <w:rPr>
                      <w:rFonts w:hint="eastAsia" w:ascii="宋体" w:hAnsi="宋体" w:cs="宋体"/>
                      <w:color w:val="auto"/>
                      <w:sz w:val="21"/>
                    </w:rPr>
                    <w:t>环保工程</w:t>
                  </w:r>
                </w:p>
              </w:tc>
              <w:tc>
                <w:tcPr>
                  <w:tcW w:w="1009" w:type="dxa"/>
                  <w:gridSpan w:val="2"/>
                  <w:shd w:val="clear" w:color="auto" w:fill="FFFFFF"/>
                  <w:vAlign w:val="center"/>
                </w:tcPr>
                <w:p w14:paraId="50331E98">
                  <w:pPr>
                    <w:pStyle w:val="58"/>
                    <w:rPr>
                      <w:rFonts w:ascii="宋体" w:hAnsi="宋体" w:cs="宋体"/>
                      <w:color w:val="auto"/>
                      <w:sz w:val="21"/>
                    </w:rPr>
                  </w:pPr>
                  <w:r>
                    <w:rPr>
                      <w:rFonts w:hint="eastAsia" w:ascii="宋体" w:hAnsi="宋体" w:cs="宋体"/>
                      <w:color w:val="auto"/>
                      <w:sz w:val="21"/>
                    </w:rPr>
                    <w:t>废气治理</w:t>
                  </w:r>
                </w:p>
              </w:tc>
              <w:tc>
                <w:tcPr>
                  <w:tcW w:w="2907" w:type="dxa"/>
                  <w:shd w:val="clear" w:color="auto" w:fill="FFFFFF"/>
                  <w:vAlign w:val="center"/>
                </w:tcPr>
                <w:p w14:paraId="74F55511">
                  <w:pPr>
                    <w:pStyle w:val="58"/>
                    <w:rPr>
                      <w:rFonts w:ascii="宋体" w:hAnsi="宋体" w:cs="宋体"/>
                      <w:color w:val="auto"/>
                      <w:sz w:val="21"/>
                    </w:rPr>
                  </w:pPr>
                  <w:r>
                    <w:rPr>
                      <w:rFonts w:hint="eastAsia" w:ascii="宋体" w:hAnsi="宋体" w:cs="宋体"/>
                      <w:color w:val="auto"/>
                      <w:sz w:val="21"/>
                    </w:rPr>
                    <w:t>燃气锅炉尾气通过烟囱排放</w:t>
                  </w:r>
                </w:p>
              </w:tc>
              <w:tc>
                <w:tcPr>
                  <w:tcW w:w="2100" w:type="dxa"/>
                  <w:shd w:val="clear" w:color="auto" w:fill="FFFFFF"/>
                  <w:vAlign w:val="center"/>
                </w:tcPr>
                <w:p w14:paraId="13E98259">
                  <w:pPr>
                    <w:pStyle w:val="58"/>
                    <w:rPr>
                      <w:rFonts w:ascii="宋体" w:hAnsi="宋体" w:cs="宋体"/>
                      <w:color w:val="auto"/>
                      <w:sz w:val="21"/>
                    </w:rPr>
                  </w:pPr>
                  <w:r>
                    <w:rPr>
                      <w:rFonts w:hint="eastAsia" w:ascii="宋体" w:hAnsi="宋体" w:cs="宋体"/>
                      <w:color w:val="auto"/>
                      <w:sz w:val="21"/>
                    </w:rPr>
                    <w:t>燃气锅炉尾气通过8</w:t>
                  </w:r>
                  <w:r>
                    <w:rPr>
                      <w:color w:val="auto"/>
                      <w:sz w:val="21"/>
                    </w:rPr>
                    <w:t>m</w:t>
                  </w:r>
                  <w:r>
                    <w:rPr>
                      <w:rFonts w:hint="eastAsia" w:ascii="宋体" w:hAnsi="宋体" w:cs="宋体"/>
                      <w:color w:val="auto"/>
                      <w:sz w:val="21"/>
                    </w:rPr>
                    <w:t>高的烟囱排放</w:t>
                  </w:r>
                </w:p>
              </w:tc>
              <w:tc>
                <w:tcPr>
                  <w:tcW w:w="1792" w:type="dxa"/>
                  <w:shd w:val="clear" w:color="auto" w:fill="FFFFFF"/>
                  <w:vAlign w:val="center"/>
                </w:tcPr>
                <w:p w14:paraId="4B9193E9">
                  <w:pPr>
                    <w:pStyle w:val="58"/>
                    <w:rPr>
                      <w:rFonts w:ascii="宋体" w:hAnsi="宋体" w:cs="宋体"/>
                      <w:color w:val="auto"/>
                      <w:sz w:val="21"/>
                    </w:rPr>
                  </w:pPr>
                  <w:r>
                    <w:rPr>
                      <w:sz w:val="21"/>
                    </w:rPr>
                    <w:t>与环评一致</w:t>
                  </w:r>
                </w:p>
              </w:tc>
            </w:tr>
            <w:tr w14:paraId="3802E6BC">
              <w:tblPrEx>
                <w:tblBorders>
                  <w:top w:val="single" w:color="auto" w:sz="4"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5" w:type="dxa"/>
                  <w:vMerge w:val="continue"/>
                  <w:shd w:val="clear" w:color="auto" w:fill="FFFFFF"/>
                  <w:vAlign w:val="center"/>
                </w:tcPr>
                <w:p w14:paraId="045D349C">
                  <w:pPr>
                    <w:pStyle w:val="58"/>
                    <w:rPr>
                      <w:rFonts w:ascii="宋体" w:hAnsi="宋体" w:cs="宋体"/>
                      <w:color w:val="auto"/>
                      <w:sz w:val="21"/>
                    </w:rPr>
                  </w:pPr>
                </w:p>
              </w:tc>
              <w:tc>
                <w:tcPr>
                  <w:tcW w:w="506" w:type="dxa"/>
                  <w:vMerge w:val="restart"/>
                  <w:vAlign w:val="center"/>
                </w:tcPr>
                <w:p w14:paraId="0CA39880">
                  <w:pPr>
                    <w:pStyle w:val="58"/>
                    <w:rPr>
                      <w:rFonts w:ascii="宋体" w:hAnsi="宋体" w:cs="宋体"/>
                      <w:color w:val="auto"/>
                      <w:sz w:val="21"/>
                    </w:rPr>
                  </w:pPr>
                  <w:r>
                    <w:rPr>
                      <w:rFonts w:hint="eastAsia" w:ascii="宋体" w:hAnsi="宋体" w:cs="宋体"/>
                      <w:color w:val="auto"/>
                      <w:sz w:val="21"/>
                    </w:rPr>
                    <w:t>废水处理</w:t>
                  </w:r>
                </w:p>
              </w:tc>
              <w:tc>
                <w:tcPr>
                  <w:tcW w:w="503" w:type="dxa"/>
                  <w:vAlign w:val="center"/>
                </w:tcPr>
                <w:p w14:paraId="69335C29">
                  <w:pPr>
                    <w:pStyle w:val="58"/>
                    <w:rPr>
                      <w:rFonts w:ascii="宋体" w:hAnsi="宋体" w:cs="宋体"/>
                      <w:color w:val="auto"/>
                      <w:sz w:val="21"/>
                    </w:rPr>
                  </w:pPr>
                  <w:r>
                    <w:rPr>
                      <w:rFonts w:hint="eastAsia" w:ascii="宋体" w:hAnsi="宋体" w:cs="宋体"/>
                      <w:color w:val="auto"/>
                      <w:sz w:val="21"/>
                    </w:rPr>
                    <w:t>生活污水</w:t>
                  </w:r>
                </w:p>
              </w:tc>
              <w:tc>
                <w:tcPr>
                  <w:tcW w:w="2907" w:type="dxa"/>
                  <w:vAlign w:val="center"/>
                </w:tcPr>
                <w:p w14:paraId="1B4E79F9">
                  <w:pPr>
                    <w:pStyle w:val="58"/>
                    <w:rPr>
                      <w:rFonts w:ascii="宋体" w:hAnsi="宋体" w:cs="宋体"/>
                      <w:color w:val="auto"/>
                      <w:sz w:val="21"/>
                    </w:rPr>
                  </w:pPr>
                  <w:r>
                    <w:rPr>
                      <w:rFonts w:hint="eastAsia" w:ascii="宋体" w:hAnsi="宋体" w:cs="宋体"/>
                      <w:color w:val="auto"/>
                      <w:sz w:val="21"/>
                    </w:rPr>
                    <w:t>依托现有厂区化粪池（</w:t>
                  </w:r>
                  <w:r>
                    <w:rPr>
                      <w:color w:val="auto"/>
                      <w:sz w:val="21"/>
                    </w:rPr>
                    <w:t>50m</w:t>
                  </w:r>
                  <w:r>
                    <w:rPr>
                      <w:color w:val="auto"/>
                      <w:sz w:val="21"/>
                      <w:vertAlign w:val="superscript"/>
                    </w:rPr>
                    <w:t>3</w:t>
                  </w:r>
                  <w:r>
                    <w:rPr>
                      <w:rFonts w:hint="eastAsia" w:ascii="宋体" w:hAnsi="宋体" w:cs="宋体"/>
                      <w:color w:val="auto"/>
                      <w:sz w:val="21"/>
                    </w:rPr>
                    <w:t>）预处理后接入园区污水管网，纳入秀屿区港城污水处理厂处理后排放。</w:t>
                  </w:r>
                </w:p>
              </w:tc>
              <w:tc>
                <w:tcPr>
                  <w:tcW w:w="2100" w:type="dxa"/>
                  <w:vAlign w:val="center"/>
                </w:tcPr>
                <w:p w14:paraId="414D7EC8">
                  <w:pPr>
                    <w:pStyle w:val="58"/>
                    <w:rPr>
                      <w:rFonts w:ascii="宋体" w:hAnsi="宋体" w:cs="宋体"/>
                      <w:color w:val="auto"/>
                      <w:sz w:val="21"/>
                    </w:rPr>
                  </w:pPr>
                  <w:r>
                    <w:rPr>
                      <w:rFonts w:hint="eastAsia" w:ascii="宋体" w:hAnsi="宋体" w:cs="宋体"/>
                      <w:color w:val="auto"/>
                      <w:sz w:val="21"/>
                    </w:rPr>
                    <w:t>依托现有厂区化粪池预处理后接入园区污水管网，纳入秀屿区港城污水处理厂处理后排放。</w:t>
                  </w:r>
                </w:p>
              </w:tc>
              <w:tc>
                <w:tcPr>
                  <w:tcW w:w="1792" w:type="dxa"/>
                  <w:vAlign w:val="center"/>
                </w:tcPr>
                <w:p w14:paraId="43E46011">
                  <w:pPr>
                    <w:pStyle w:val="58"/>
                    <w:rPr>
                      <w:rFonts w:ascii="宋体" w:hAnsi="宋体" w:cs="宋体"/>
                      <w:color w:val="auto"/>
                      <w:sz w:val="21"/>
                    </w:rPr>
                  </w:pPr>
                  <w:r>
                    <w:rPr>
                      <w:sz w:val="21"/>
                    </w:rPr>
                    <w:t>与环评一致</w:t>
                  </w:r>
                </w:p>
              </w:tc>
            </w:tr>
            <w:tr w14:paraId="001263CB">
              <w:tblPrEx>
                <w:tblBorders>
                  <w:top w:val="single" w:color="auto" w:sz="4"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5" w:type="dxa"/>
                  <w:vMerge w:val="continue"/>
                  <w:shd w:val="clear" w:color="auto" w:fill="FFFFFF"/>
                  <w:vAlign w:val="center"/>
                </w:tcPr>
                <w:p w14:paraId="124B018C">
                  <w:pPr>
                    <w:pStyle w:val="58"/>
                    <w:rPr>
                      <w:rFonts w:ascii="宋体" w:hAnsi="宋体" w:cs="宋体"/>
                      <w:color w:val="auto"/>
                      <w:sz w:val="21"/>
                    </w:rPr>
                  </w:pPr>
                </w:p>
              </w:tc>
              <w:tc>
                <w:tcPr>
                  <w:tcW w:w="506" w:type="dxa"/>
                  <w:vMerge w:val="continue"/>
                  <w:vAlign w:val="center"/>
                </w:tcPr>
                <w:p w14:paraId="06CC3186">
                  <w:pPr>
                    <w:pStyle w:val="58"/>
                    <w:rPr>
                      <w:rFonts w:ascii="宋体" w:hAnsi="宋体" w:cs="宋体"/>
                      <w:color w:val="auto"/>
                      <w:sz w:val="21"/>
                    </w:rPr>
                  </w:pPr>
                </w:p>
              </w:tc>
              <w:tc>
                <w:tcPr>
                  <w:tcW w:w="503" w:type="dxa"/>
                  <w:vAlign w:val="center"/>
                </w:tcPr>
                <w:p w14:paraId="42576F83">
                  <w:pPr>
                    <w:pStyle w:val="58"/>
                    <w:rPr>
                      <w:rFonts w:ascii="宋体" w:hAnsi="宋体" w:cs="宋体"/>
                      <w:color w:val="auto"/>
                      <w:sz w:val="21"/>
                    </w:rPr>
                  </w:pPr>
                  <w:r>
                    <w:rPr>
                      <w:rFonts w:hint="eastAsia" w:ascii="宋体" w:hAnsi="宋体" w:cs="宋体"/>
                      <w:color w:val="auto"/>
                      <w:sz w:val="21"/>
                    </w:rPr>
                    <w:t>生产废水</w:t>
                  </w:r>
                </w:p>
              </w:tc>
              <w:tc>
                <w:tcPr>
                  <w:tcW w:w="2907" w:type="dxa"/>
                  <w:vAlign w:val="center"/>
                </w:tcPr>
                <w:p w14:paraId="74B76E03">
                  <w:pPr>
                    <w:pStyle w:val="58"/>
                    <w:rPr>
                      <w:rFonts w:ascii="宋体" w:hAnsi="宋体" w:cs="宋体"/>
                      <w:color w:val="auto"/>
                      <w:sz w:val="21"/>
                    </w:rPr>
                  </w:pPr>
                  <w:r>
                    <w:rPr>
                      <w:rFonts w:hint="eastAsia" w:ascii="宋体" w:hAnsi="宋体" w:cs="宋体"/>
                      <w:color w:val="auto"/>
                      <w:sz w:val="21"/>
                    </w:rPr>
                    <w:t>漂烫、冲洗脱盐废水经过石英砂过滤装置过滤、气浮处理后循环使用；盐渍废水经沉淀后，引致厂区配套的晒盐区蒸发晒盐处理，全厂无生产废水外排</w:t>
                  </w:r>
                </w:p>
              </w:tc>
              <w:tc>
                <w:tcPr>
                  <w:tcW w:w="2100" w:type="dxa"/>
                  <w:vAlign w:val="center"/>
                </w:tcPr>
                <w:p w14:paraId="3B917E31">
                  <w:pPr>
                    <w:pStyle w:val="58"/>
                    <w:rPr>
                      <w:rFonts w:ascii="宋体" w:hAnsi="宋体" w:cs="宋体"/>
                      <w:color w:val="auto"/>
                      <w:sz w:val="21"/>
                    </w:rPr>
                  </w:pPr>
                  <w:r>
                    <w:rPr>
                      <w:rFonts w:hint="eastAsia" w:ascii="宋体" w:hAnsi="宋体" w:cs="宋体"/>
                      <w:color w:val="auto"/>
                      <w:sz w:val="21"/>
                    </w:rPr>
                    <w:t>漂烫、冲洗脱盐废水经过石英砂过滤装置过滤、气浮处理后循环使用；盐渍废水经沉淀后，引致厂区配套的晒盐区蒸发晒盐处理，全厂无生产废水外排</w:t>
                  </w:r>
                </w:p>
              </w:tc>
              <w:tc>
                <w:tcPr>
                  <w:tcW w:w="1792" w:type="dxa"/>
                  <w:vAlign w:val="center"/>
                </w:tcPr>
                <w:p w14:paraId="7544EBF5">
                  <w:pPr>
                    <w:pStyle w:val="58"/>
                    <w:rPr>
                      <w:rFonts w:ascii="宋体" w:hAnsi="宋体" w:cs="宋体"/>
                      <w:color w:val="auto"/>
                      <w:sz w:val="21"/>
                    </w:rPr>
                  </w:pPr>
                  <w:r>
                    <w:rPr>
                      <w:sz w:val="21"/>
                    </w:rPr>
                    <w:t>与环评一致</w:t>
                  </w:r>
                </w:p>
              </w:tc>
            </w:tr>
            <w:tr w14:paraId="0031C746">
              <w:tblPrEx>
                <w:tblBorders>
                  <w:top w:val="single" w:color="auto" w:sz="4"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5" w:type="dxa"/>
                  <w:vMerge w:val="continue"/>
                  <w:shd w:val="clear" w:color="auto" w:fill="FFFFFF"/>
                  <w:vAlign w:val="center"/>
                </w:tcPr>
                <w:p w14:paraId="37A50C31">
                  <w:pPr>
                    <w:pStyle w:val="58"/>
                    <w:rPr>
                      <w:rFonts w:ascii="宋体" w:hAnsi="宋体" w:cs="宋体"/>
                      <w:color w:val="auto"/>
                      <w:sz w:val="21"/>
                    </w:rPr>
                  </w:pPr>
                </w:p>
              </w:tc>
              <w:tc>
                <w:tcPr>
                  <w:tcW w:w="1009" w:type="dxa"/>
                  <w:gridSpan w:val="2"/>
                  <w:shd w:val="clear" w:color="auto" w:fill="FFFFFF"/>
                  <w:vAlign w:val="center"/>
                </w:tcPr>
                <w:p w14:paraId="12DD07D4">
                  <w:pPr>
                    <w:pStyle w:val="58"/>
                    <w:rPr>
                      <w:rFonts w:ascii="宋体" w:hAnsi="宋体" w:cs="宋体"/>
                      <w:color w:val="auto"/>
                      <w:sz w:val="21"/>
                    </w:rPr>
                  </w:pPr>
                  <w:r>
                    <w:rPr>
                      <w:rFonts w:hint="eastAsia" w:ascii="宋体" w:hAnsi="宋体" w:cs="宋体"/>
                      <w:color w:val="auto"/>
                      <w:sz w:val="21"/>
                    </w:rPr>
                    <w:t>固废处理</w:t>
                  </w:r>
                </w:p>
              </w:tc>
              <w:tc>
                <w:tcPr>
                  <w:tcW w:w="2907" w:type="dxa"/>
                  <w:shd w:val="clear" w:color="auto" w:fill="FFFFFF"/>
                  <w:vAlign w:val="center"/>
                </w:tcPr>
                <w:p w14:paraId="14447757">
                  <w:pPr>
                    <w:pStyle w:val="58"/>
                    <w:rPr>
                      <w:rFonts w:ascii="宋体" w:hAnsi="宋体" w:cs="宋体"/>
                      <w:color w:val="auto"/>
                      <w:sz w:val="21"/>
                    </w:rPr>
                  </w:pPr>
                  <w:r>
                    <w:rPr>
                      <w:rFonts w:hint="eastAsia" w:ascii="宋体" w:hAnsi="宋体" w:cs="宋体"/>
                      <w:color w:val="auto"/>
                      <w:sz w:val="21"/>
                    </w:rPr>
                    <w:t>设置一般固废间（</w:t>
                  </w:r>
                  <w:r>
                    <w:rPr>
                      <w:color w:val="auto"/>
                      <w:sz w:val="21"/>
                    </w:rPr>
                    <w:t>20m</w:t>
                  </w:r>
                  <w:r>
                    <w:rPr>
                      <w:color w:val="auto"/>
                      <w:sz w:val="21"/>
                      <w:vertAlign w:val="superscript"/>
                    </w:rPr>
                    <w:t>2</w:t>
                  </w:r>
                  <w:r>
                    <w:rPr>
                      <w:rFonts w:hint="eastAsia" w:ascii="宋体" w:hAnsi="宋体" w:cs="宋体"/>
                      <w:color w:val="auto"/>
                      <w:sz w:val="21"/>
                    </w:rPr>
                    <w:t>）</w:t>
                  </w:r>
                </w:p>
              </w:tc>
              <w:tc>
                <w:tcPr>
                  <w:tcW w:w="2100" w:type="dxa"/>
                  <w:shd w:val="clear" w:color="auto" w:fill="FFFFFF"/>
                  <w:vAlign w:val="center"/>
                </w:tcPr>
                <w:p w14:paraId="5AA71AD5">
                  <w:pPr>
                    <w:pStyle w:val="58"/>
                    <w:rPr>
                      <w:rFonts w:ascii="宋体" w:hAnsi="宋体" w:cs="宋体"/>
                      <w:color w:val="auto"/>
                      <w:sz w:val="21"/>
                    </w:rPr>
                  </w:pPr>
                  <w:r>
                    <w:rPr>
                      <w:rFonts w:hint="eastAsia" w:ascii="宋体" w:hAnsi="宋体" w:cs="宋体"/>
                      <w:color w:val="auto"/>
                      <w:sz w:val="21"/>
                    </w:rPr>
                    <w:t>一般固废间（</w:t>
                  </w:r>
                  <w:r>
                    <w:rPr>
                      <w:color w:val="auto"/>
                      <w:sz w:val="21"/>
                    </w:rPr>
                    <w:t>20m</w:t>
                  </w:r>
                  <w:r>
                    <w:rPr>
                      <w:color w:val="auto"/>
                      <w:sz w:val="21"/>
                      <w:vertAlign w:val="superscript"/>
                    </w:rPr>
                    <w:t>2</w:t>
                  </w:r>
                  <w:r>
                    <w:rPr>
                      <w:rFonts w:hint="eastAsia" w:ascii="宋体" w:hAnsi="宋体" w:cs="宋体"/>
                      <w:color w:val="auto"/>
                      <w:sz w:val="21"/>
                    </w:rPr>
                    <w:t>）</w:t>
                  </w:r>
                </w:p>
              </w:tc>
              <w:tc>
                <w:tcPr>
                  <w:tcW w:w="1792" w:type="dxa"/>
                  <w:shd w:val="clear" w:color="auto" w:fill="FFFFFF"/>
                  <w:vAlign w:val="center"/>
                </w:tcPr>
                <w:p w14:paraId="3FDF40FD">
                  <w:pPr>
                    <w:pStyle w:val="58"/>
                    <w:rPr>
                      <w:rFonts w:ascii="宋体" w:hAnsi="宋体" w:cs="宋体"/>
                      <w:color w:val="auto"/>
                      <w:sz w:val="21"/>
                    </w:rPr>
                  </w:pPr>
                  <w:r>
                    <w:rPr>
                      <w:sz w:val="21"/>
                    </w:rPr>
                    <w:t>与环评一致</w:t>
                  </w:r>
                </w:p>
              </w:tc>
            </w:tr>
          </w:tbl>
          <w:p w14:paraId="269E8BA1">
            <w:pPr>
              <w:widowControl w:val="0"/>
              <w:spacing w:after="0" w:line="360" w:lineRule="auto"/>
              <w:jc w:val="center"/>
              <w:rPr>
                <w:rFonts w:ascii="Times New Roman" w:hAnsi="Times New Roman" w:eastAsia="宋体"/>
                <w:b/>
                <w:bCs/>
                <w:sz w:val="21"/>
                <w:szCs w:val="21"/>
              </w:rPr>
            </w:pPr>
            <w:r>
              <w:rPr>
                <w:rFonts w:ascii="Times New Roman" w:hAnsi="Times New Roman" w:eastAsia="宋体"/>
                <w:b/>
                <w:bCs/>
                <w:sz w:val="21"/>
                <w:szCs w:val="21"/>
              </w:rPr>
              <w:t>表</w:t>
            </w:r>
            <w:r>
              <w:rPr>
                <w:rFonts w:hint="eastAsia" w:ascii="Times New Roman" w:hAnsi="Times New Roman" w:eastAsia="宋体"/>
                <w:b/>
                <w:bCs/>
                <w:sz w:val="21"/>
                <w:szCs w:val="21"/>
              </w:rPr>
              <w:t>1-5</w:t>
            </w:r>
            <w:r>
              <w:rPr>
                <w:rFonts w:ascii="Times New Roman" w:hAnsi="Times New Roman" w:eastAsia="宋体"/>
                <w:b/>
                <w:bCs/>
                <w:sz w:val="21"/>
                <w:szCs w:val="21"/>
              </w:rPr>
              <w:t xml:space="preserve"> 主要生产设备一览表</w:t>
            </w:r>
          </w:p>
          <w:tbl>
            <w:tblPr>
              <w:tblStyle w:val="21"/>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73"/>
              <w:gridCol w:w="2501"/>
              <w:gridCol w:w="1496"/>
              <w:gridCol w:w="1788"/>
              <w:gridCol w:w="1433"/>
            </w:tblGrid>
            <w:tr w14:paraId="17E74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47" w:type="pct"/>
                  <w:vMerge w:val="restart"/>
                  <w:shd w:val="clear" w:color="auto" w:fill="auto"/>
                  <w:vAlign w:val="center"/>
                </w:tcPr>
                <w:p w14:paraId="3DBFC295">
                  <w:pPr>
                    <w:pStyle w:val="30"/>
                    <w:adjustRightInd w:val="0"/>
                    <w:snapToGrid w:val="0"/>
                    <w:spacing w:line="240" w:lineRule="atLeast"/>
                    <w:rPr>
                      <w:b/>
                      <w:kern w:val="0"/>
                      <w:szCs w:val="21"/>
                    </w:rPr>
                  </w:pPr>
                  <w:r>
                    <w:rPr>
                      <w:b/>
                      <w:kern w:val="0"/>
                      <w:szCs w:val="21"/>
                    </w:rPr>
                    <w:t>序号</w:t>
                  </w:r>
                </w:p>
              </w:tc>
              <w:tc>
                <w:tcPr>
                  <w:tcW w:w="1508" w:type="pct"/>
                  <w:vMerge w:val="restart"/>
                  <w:shd w:val="clear" w:color="auto" w:fill="auto"/>
                  <w:vAlign w:val="center"/>
                </w:tcPr>
                <w:p w14:paraId="5EEEF4CE">
                  <w:pPr>
                    <w:pStyle w:val="30"/>
                    <w:adjustRightInd w:val="0"/>
                    <w:snapToGrid w:val="0"/>
                    <w:spacing w:line="240" w:lineRule="atLeast"/>
                    <w:rPr>
                      <w:b/>
                      <w:kern w:val="0"/>
                      <w:szCs w:val="21"/>
                    </w:rPr>
                  </w:pPr>
                  <w:r>
                    <w:rPr>
                      <w:b/>
                      <w:kern w:val="0"/>
                      <w:szCs w:val="21"/>
                    </w:rPr>
                    <w:t>主要设备名称</w:t>
                  </w:r>
                </w:p>
              </w:tc>
              <w:tc>
                <w:tcPr>
                  <w:tcW w:w="2844" w:type="pct"/>
                  <w:gridSpan w:val="3"/>
                  <w:shd w:val="clear" w:color="auto" w:fill="auto"/>
                  <w:vAlign w:val="center"/>
                </w:tcPr>
                <w:p w14:paraId="705338D8">
                  <w:pPr>
                    <w:pStyle w:val="30"/>
                    <w:adjustRightInd w:val="0"/>
                    <w:snapToGrid w:val="0"/>
                    <w:spacing w:line="240" w:lineRule="atLeast"/>
                    <w:rPr>
                      <w:b/>
                      <w:kern w:val="0"/>
                      <w:szCs w:val="21"/>
                    </w:rPr>
                  </w:pPr>
                  <w:r>
                    <w:rPr>
                      <w:b/>
                      <w:kern w:val="0"/>
                      <w:szCs w:val="21"/>
                    </w:rPr>
                    <w:t>数量（台）</w:t>
                  </w:r>
                </w:p>
              </w:tc>
            </w:tr>
            <w:tr w14:paraId="420EB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9" w:hRule="atLeast"/>
                <w:jc w:val="center"/>
              </w:trPr>
              <w:tc>
                <w:tcPr>
                  <w:tcW w:w="647" w:type="pct"/>
                  <w:vMerge w:val="continue"/>
                  <w:shd w:val="clear" w:color="auto" w:fill="auto"/>
                  <w:vAlign w:val="center"/>
                </w:tcPr>
                <w:p w14:paraId="4721656F">
                  <w:pPr>
                    <w:pStyle w:val="30"/>
                    <w:adjustRightInd w:val="0"/>
                    <w:snapToGrid w:val="0"/>
                    <w:spacing w:line="240" w:lineRule="atLeast"/>
                    <w:rPr>
                      <w:b/>
                      <w:kern w:val="0"/>
                      <w:szCs w:val="21"/>
                    </w:rPr>
                  </w:pPr>
                </w:p>
              </w:tc>
              <w:tc>
                <w:tcPr>
                  <w:tcW w:w="1508" w:type="pct"/>
                  <w:vMerge w:val="continue"/>
                  <w:shd w:val="clear" w:color="auto" w:fill="auto"/>
                  <w:vAlign w:val="center"/>
                </w:tcPr>
                <w:p w14:paraId="2EA2316D">
                  <w:pPr>
                    <w:pStyle w:val="30"/>
                    <w:adjustRightInd w:val="0"/>
                    <w:snapToGrid w:val="0"/>
                    <w:spacing w:line="240" w:lineRule="atLeast"/>
                    <w:rPr>
                      <w:b/>
                      <w:kern w:val="0"/>
                      <w:szCs w:val="21"/>
                    </w:rPr>
                  </w:pPr>
                </w:p>
              </w:tc>
              <w:tc>
                <w:tcPr>
                  <w:tcW w:w="902" w:type="pct"/>
                  <w:shd w:val="clear" w:color="auto" w:fill="auto"/>
                  <w:vAlign w:val="center"/>
                </w:tcPr>
                <w:p w14:paraId="4BE0B6FB">
                  <w:pPr>
                    <w:pStyle w:val="30"/>
                    <w:adjustRightInd w:val="0"/>
                    <w:snapToGrid w:val="0"/>
                    <w:spacing w:line="240" w:lineRule="atLeast"/>
                    <w:rPr>
                      <w:b/>
                      <w:kern w:val="0"/>
                      <w:szCs w:val="21"/>
                    </w:rPr>
                  </w:pPr>
                  <w:r>
                    <w:rPr>
                      <w:b/>
                      <w:kern w:val="0"/>
                      <w:szCs w:val="21"/>
                    </w:rPr>
                    <w:t>环评</w:t>
                  </w:r>
                </w:p>
              </w:tc>
              <w:tc>
                <w:tcPr>
                  <w:tcW w:w="1078" w:type="pct"/>
                  <w:shd w:val="clear" w:color="auto" w:fill="auto"/>
                  <w:vAlign w:val="center"/>
                </w:tcPr>
                <w:p w14:paraId="247594C7">
                  <w:pPr>
                    <w:pStyle w:val="30"/>
                    <w:adjustRightInd w:val="0"/>
                    <w:snapToGrid w:val="0"/>
                    <w:spacing w:line="240" w:lineRule="atLeast"/>
                    <w:rPr>
                      <w:b/>
                      <w:kern w:val="0"/>
                      <w:szCs w:val="21"/>
                    </w:rPr>
                  </w:pPr>
                  <w:r>
                    <w:rPr>
                      <w:b/>
                      <w:kern w:val="0"/>
                      <w:szCs w:val="21"/>
                    </w:rPr>
                    <w:t>验收期间</w:t>
                  </w:r>
                </w:p>
              </w:tc>
              <w:tc>
                <w:tcPr>
                  <w:tcW w:w="864" w:type="pct"/>
                  <w:shd w:val="clear" w:color="auto" w:fill="auto"/>
                  <w:vAlign w:val="center"/>
                </w:tcPr>
                <w:p w14:paraId="314330CB">
                  <w:pPr>
                    <w:pStyle w:val="30"/>
                    <w:adjustRightInd w:val="0"/>
                    <w:snapToGrid w:val="0"/>
                    <w:spacing w:line="240" w:lineRule="atLeast"/>
                    <w:rPr>
                      <w:b/>
                      <w:kern w:val="0"/>
                      <w:szCs w:val="21"/>
                    </w:rPr>
                  </w:pPr>
                  <w:r>
                    <w:rPr>
                      <w:b/>
                      <w:kern w:val="0"/>
                      <w:szCs w:val="21"/>
                    </w:rPr>
                    <w:t>增减量</w:t>
                  </w:r>
                </w:p>
              </w:tc>
            </w:tr>
            <w:tr w14:paraId="17EFF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2" w:hRule="atLeast"/>
                <w:jc w:val="center"/>
              </w:trPr>
              <w:tc>
                <w:tcPr>
                  <w:tcW w:w="647" w:type="pct"/>
                  <w:shd w:val="clear" w:color="auto" w:fill="auto"/>
                  <w:vAlign w:val="center"/>
                </w:tcPr>
                <w:p w14:paraId="49ABCC7B">
                  <w:pPr>
                    <w:spacing w:after="0" w:line="240" w:lineRule="atLeast"/>
                    <w:jc w:val="center"/>
                    <w:rPr>
                      <w:rFonts w:ascii="Times New Roman" w:hAnsi="Times New Roman" w:eastAsia="宋体"/>
                      <w:sz w:val="21"/>
                      <w:szCs w:val="21"/>
                    </w:rPr>
                  </w:pPr>
                  <w:r>
                    <w:rPr>
                      <w:rFonts w:ascii="Times New Roman" w:hAnsi="Times New Roman" w:eastAsia="宋体"/>
                      <w:sz w:val="21"/>
                      <w:szCs w:val="21"/>
                    </w:rPr>
                    <w:t>1</w:t>
                  </w:r>
                </w:p>
              </w:tc>
              <w:tc>
                <w:tcPr>
                  <w:tcW w:w="1508" w:type="pct"/>
                  <w:shd w:val="clear" w:color="auto" w:fill="auto"/>
                  <w:vAlign w:val="center"/>
                </w:tcPr>
                <w:p w14:paraId="5798520C">
                  <w:pPr>
                    <w:pStyle w:val="58"/>
                    <w:adjustRightInd w:val="0"/>
                    <w:snapToGrid w:val="0"/>
                    <w:spacing w:line="240" w:lineRule="atLeast"/>
                    <w:rPr>
                      <w:sz w:val="21"/>
                    </w:rPr>
                  </w:pPr>
                  <w:r>
                    <w:rPr>
                      <w:rFonts w:hint="eastAsia"/>
                      <w:bCs/>
                      <w:color w:val="auto"/>
                      <w:kern w:val="0"/>
                      <w:sz w:val="21"/>
                    </w:rPr>
                    <w:t>上菜传送带</w:t>
                  </w:r>
                </w:p>
              </w:tc>
              <w:tc>
                <w:tcPr>
                  <w:tcW w:w="1496" w:type="dxa"/>
                  <w:shd w:val="clear" w:color="auto" w:fill="auto"/>
                  <w:vAlign w:val="center"/>
                </w:tcPr>
                <w:p w14:paraId="67B67FFB">
                  <w:pPr>
                    <w:pStyle w:val="58"/>
                    <w:adjustRightInd w:val="0"/>
                    <w:snapToGrid w:val="0"/>
                    <w:spacing w:line="240" w:lineRule="atLeast"/>
                    <w:rPr>
                      <w:sz w:val="21"/>
                    </w:rPr>
                  </w:pPr>
                  <w:r>
                    <w:rPr>
                      <w:rFonts w:hint="eastAsia"/>
                      <w:bCs/>
                      <w:color w:val="auto"/>
                      <w:kern w:val="0"/>
                    </w:rPr>
                    <w:t>4台</w:t>
                  </w:r>
                </w:p>
              </w:tc>
              <w:tc>
                <w:tcPr>
                  <w:tcW w:w="1788" w:type="dxa"/>
                  <w:shd w:val="clear" w:color="auto" w:fill="auto"/>
                  <w:vAlign w:val="center"/>
                </w:tcPr>
                <w:p w14:paraId="32B1A287">
                  <w:pPr>
                    <w:pStyle w:val="58"/>
                    <w:adjustRightInd w:val="0"/>
                    <w:snapToGrid w:val="0"/>
                    <w:spacing w:line="240" w:lineRule="atLeast"/>
                    <w:rPr>
                      <w:sz w:val="21"/>
                    </w:rPr>
                  </w:pPr>
                  <w:r>
                    <w:rPr>
                      <w:rFonts w:hint="eastAsia"/>
                      <w:bCs/>
                      <w:color w:val="auto"/>
                      <w:kern w:val="0"/>
                    </w:rPr>
                    <w:t>4台</w:t>
                  </w:r>
                </w:p>
              </w:tc>
              <w:tc>
                <w:tcPr>
                  <w:tcW w:w="864" w:type="pct"/>
                  <w:shd w:val="clear" w:color="auto" w:fill="auto"/>
                  <w:vAlign w:val="center"/>
                </w:tcPr>
                <w:p w14:paraId="1EDFB8F4">
                  <w:pPr>
                    <w:spacing w:after="0" w:line="240" w:lineRule="atLeast"/>
                    <w:jc w:val="center"/>
                    <w:rPr>
                      <w:rFonts w:ascii="Times New Roman" w:hAnsi="Times New Roman" w:eastAsia="宋体"/>
                      <w:sz w:val="21"/>
                      <w:szCs w:val="21"/>
                    </w:rPr>
                  </w:pPr>
                  <w:r>
                    <w:rPr>
                      <w:rFonts w:ascii="Times New Roman" w:hAnsi="Times New Roman" w:eastAsia="宋体"/>
                      <w:sz w:val="21"/>
                      <w:szCs w:val="21"/>
                    </w:rPr>
                    <w:t>0</w:t>
                  </w:r>
                </w:p>
              </w:tc>
            </w:tr>
            <w:tr w14:paraId="589C8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47" w:type="pct"/>
                  <w:shd w:val="clear" w:color="auto" w:fill="auto"/>
                  <w:vAlign w:val="center"/>
                </w:tcPr>
                <w:p w14:paraId="0F63AC78">
                  <w:pPr>
                    <w:spacing w:after="0" w:line="240" w:lineRule="atLeast"/>
                    <w:jc w:val="center"/>
                    <w:rPr>
                      <w:rFonts w:ascii="Times New Roman" w:hAnsi="Times New Roman" w:eastAsia="宋体"/>
                      <w:sz w:val="21"/>
                      <w:szCs w:val="21"/>
                    </w:rPr>
                  </w:pPr>
                  <w:r>
                    <w:rPr>
                      <w:rFonts w:ascii="Times New Roman" w:hAnsi="Times New Roman" w:eastAsia="宋体"/>
                      <w:sz w:val="21"/>
                      <w:szCs w:val="21"/>
                    </w:rPr>
                    <w:t>2</w:t>
                  </w:r>
                </w:p>
              </w:tc>
              <w:tc>
                <w:tcPr>
                  <w:tcW w:w="1508" w:type="pct"/>
                  <w:shd w:val="clear" w:color="auto" w:fill="auto"/>
                  <w:vAlign w:val="center"/>
                </w:tcPr>
                <w:p w14:paraId="5E6F7BA8">
                  <w:pPr>
                    <w:pStyle w:val="58"/>
                    <w:adjustRightInd w:val="0"/>
                    <w:snapToGrid w:val="0"/>
                    <w:spacing w:line="240" w:lineRule="atLeast"/>
                    <w:rPr>
                      <w:sz w:val="21"/>
                    </w:rPr>
                  </w:pPr>
                  <w:r>
                    <w:rPr>
                      <w:bCs/>
                      <w:color w:val="auto"/>
                      <w:kern w:val="0"/>
                      <w:sz w:val="21"/>
                    </w:rPr>
                    <w:t>拉菜开关、箱子</w:t>
                  </w:r>
                </w:p>
              </w:tc>
              <w:tc>
                <w:tcPr>
                  <w:tcW w:w="1496" w:type="dxa"/>
                  <w:shd w:val="clear" w:color="auto" w:fill="auto"/>
                  <w:vAlign w:val="center"/>
                </w:tcPr>
                <w:p w14:paraId="6E8DC5C7">
                  <w:pPr>
                    <w:pStyle w:val="58"/>
                    <w:adjustRightInd w:val="0"/>
                    <w:snapToGrid w:val="0"/>
                    <w:spacing w:line="240" w:lineRule="atLeast"/>
                    <w:rPr>
                      <w:sz w:val="21"/>
                    </w:rPr>
                  </w:pPr>
                  <w:r>
                    <w:rPr>
                      <w:rFonts w:hint="eastAsia"/>
                      <w:bCs/>
                      <w:color w:val="auto"/>
                      <w:kern w:val="0"/>
                    </w:rPr>
                    <w:t>4个</w:t>
                  </w:r>
                </w:p>
              </w:tc>
              <w:tc>
                <w:tcPr>
                  <w:tcW w:w="1788" w:type="dxa"/>
                  <w:shd w:val="clear" w:color="auto" w:fill="auto"/>
                  <w:vAlign w:val="center"/>
                </w:tcPr>
                <w:p w14:paraId="236D8757">
                  <w:pPr>
                    <w:pStyle w:val="58"/>
                    <w:adjustRightInd w:val="0"/>
                    <w:snapToGrid w:val="0"/>
                    <w:spacing w:line="240" w:lineRule="atLeast"/>
                    <w:rPr>
                      <w:sz w:val="21"/>
                    </w:rPr>
                  </w:pPr>
                  <w:r>
                    <w:rPr>
                      <w:rFonts w:hint="eastAsia"/>
                      <w:bCs/>
                      <w:color w:val="auto"/>
                      <w:kern w:val="0"/>
                    </w:rPr>
                    <w:t>4个</w:t>
                  </w:r>
                </w:p>
              </w:tc>
              <w:tc>
                <w:tcPr>
                  <w:tcW w:w="864" w:type="pct"/>
                  <w:shd w:val="clear" w:color="auto" w:fill="auto"/>
                  <w:vAlign w:val="center"/>
                </w:tcPr>
                <w:p w14:paraId="62DB7D7C">
                  <w:pPr>
                    <w:spacing w:after="0" w:line="240" w:lineRule="atLeast"/>
                    <w:jc w:val="center"/>
                    <w:rPr>
                      <w:rFonts w:ascii="Times New Roman" w:hAnsi="Times New Roman" w:eastAsia="宋体"/>
                      <w:sz w:val="21"/>
                      <w:szCs w:val="21"/>
                    </w:rPr>
                  </w:pPr>
                  <w:r>
                    <w:rPr>
                      <w:rFonts w:ascii="Times New Roman" w:hAnsi="Times New Roman" w:eastAsia="宋体"/>
                      <w:sz w:val="21"/>
                      <w:szCs w:val="21"/>
                    </w:rPr>
                    <w:t>0</w:t>
                  </w:r>
                </w:p>
              </w:tc>
            </w:tr>
            <w:tr w14:paraId="304F8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47" w:type="pct"/>
                  <w:shd w:val="clear" w:color="auto" w:fill="auto"/>
                  <w:vAlign w:val="center"/>
                </w:tcPr>
                <w:p w14:paraId="543EEB7D">
                  <w:pPr>
                    <w:spacing w:after="0" w:line="240" w:lineRule="atLeast"/>
                    <w:jc w:val="center"/>
                    <w:rPr>
                      <w:rFonts w:ascii="Times New Roman" w:hAnsi="Times New Roman" w:eastAsia="宋体"/>
                      <w:sz w:val="21"/>
                      <w:szCs w:val="21"/>
                    </w:rPr>
                  </w:pPr>
                  <w:r>
                    <w:rPr>
                      <w:rFonts w:ascii="Times New Roman" w:hAnsi="Times New Roman" w:eastAsia="宋体"/>
                      <w:sz w:val="21"/>
                      <w:szCs w:val="21"/>
                    </w:rPr>
                    <w:t>3</w:t>
                  </w:r>
                </w:p>
              </w:tc>
              <w:tc>
                <w:tcPr>
                  <w:tcW w:w="1508" w:type="pct"/>
                  <w:shd w:val="clear" w:color="auto" w:fill="auto"/>
                  <w:vAlign w:val="center"/>
                </w:tcPr>
                <w:p w14:paraId="275DD38E">
                  <w:pPr>
                    <w:pStyle w:val="58"/>
                    <w:adjustRightInd w:val="0"/>
                    <w:snapToGrid w:val="0"/>
                    <w:spacing w:line="240" w:lineRule="atLeast"/>
                    <w:rPr>
                      <w:sz w:val="21"/>
                    </w:rPr>
                  </w:pPr>
                  <w:r>
                    <w:rPr>
                      <w:bCs/>
                      <w:color w:val="auto"/>
                      <w:kern w:val="0"/>
                      <w:sz w:val="21"/>
                    </w:rPr>
                    <w:t>割菜机</w:t>
                  </w:r>
                </w:p>
              </w:tc>
              <w:tc>
                <w:tcPr>
                  <w:tcW w:w="1496" w:type="dxa"/>
                  <w:shd w:val="clear" w:color="auto" w:fill="auto"/>
                  <w:vAlign w:val="center"/>
                </w:tcPr>
                <w:p w14:paraId="222BA386">
                  <w:pPr>
                    <w:pStyle w:val="58"/>
                    <w:adjustRightInd w:val="0"/>
                    <w:snapToGrid w:val="0"/>
                    <w:spacing w:line="240" w:lineRule="atLeast"/>
                    <w:rPr>
                      <w:sz w:val="21"/>
                    </w:rPr>
                  </w:pPr>
                  <w:r>
                    <w:rPr>
                      <w:rFonts w:hint="eastAsia"/>
                      <w:bCs/>
                      <w:color w:val="auto"/>
                      <w:kern w:val="0"/>
                    </w:rPr>
                    <w:t>4台</w:t>
                  </w:r>
                </w:p>
              </w:tc>
              <w:tc>
                <w:tcPr>
                  <w:tcW w:w="1788" w:type="dxa"/>
                  <w:shd w:val="clear" w:color="auto" w:fill="auto"/>
                  <w:vAlign w:val="center"/>
                </w:tcPr>
                <w:p w14:paraId="3943BCBB">
                  <w:pPr>
                    <w:pStyle w:val="58"/>
                    <w:adjustRightInd w:val="0"/>
                    <w:snapToGrid w:val="0"/>
                    <w:spacing w:line="240" w:lineRule="atLeast"/>
                    <w:rPr>
                      <w:sz w:val="21"/>
                    </w:rPr>
                  </w:pPr>
                  <w:r>
                    <w:rPr>
                      <w:rFonts w:hint="eastAsia"/>
                      <w:bCs/>
                      <w:color w:val="auto"/>
                      <w:kern w:val="0"/>
                    </w:rPr>
                    <w:t>4台</w:t>
                  </w:r>
                </w:p>
              </w:tc>
              <w:tc>
                <w:tcPr>
                  <w:tcW w:w="864" w:type="pct"/>
                  <w:shd w:val="clear" w:color="auto" w:fill="auto"/>
                  <w:vAlign w:val="center"/>
                </w:tcPr>
                <w:p w14:paraId="72519FCD">
                  <w:pPr>
                    <w:spacing w:after="0" w:line="240" w:lineRule="atLeast"/>
                    <w:jc w:val="center"/>
                    <w:rPr>
                      <w:rFonts w:ascii="Times New Roman" w:hAnsi="Times New Roman" w:eastAsia="宋体"/>
                      <w:sz w:val="21"/>
                      <w:szCs w:val="21"/>
                    </w:rPr>
                  </w:pPr>
                  <w:r>
                    <w:rPr>
                      <w:rFonts w:ascii="Times New Roman" w:hAnsi="Times New Roman" w:eastAsia="宋体"/>
                      <w:sz w:val="21"/>
                      <w:szCs w:val="21"/>
                    </w:rPr>
                    <w:t>0</w:t>
                  </w:r>
                </w:p>
              </w:tc>
            </w:tr>
            <w:tr w14:paraId="23B15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47" w:type="pct"/>
                  <w:shd w:val="clear" w:color="auto" w:fill="auto"/>
                  <w:vAlign w:val="center"/>
                </w:tcPr>
                <w:p w14:paraId="7F6AFEF0">
                  <w:pPr>
                    <w:spacing w:after="0" w:line="240" w:lineRule="atLeast"/>
                    <w:jc w:val="center"/>
                    <w:rPr>
                      <w:rFonts w:ascii="Times New Roman" w:hAnsi="Times New Roman" w:eastAsia="宋体"/>
                      <w:sz w:val="21"/>
                      <w:szCs w:val="21"/>
                    </w:rPr>
                  </w:pPr>
                  <w:r>
                    <w:rPr>
                      <w:rFonts w:ascii="Times New Roman" w:hAnsi="Times New Roman" w:eastAsia="宋体"/>
                      <w:sz w:val="21"/>
                      <w:szCs w:val="21"/>
                    </w:rPr>
                    <w:t>4</w:t>
                  </w:r>
                </w:p>
              </w:tc>
              <w:tc>
                <w:tcPr>
                  <w:tcW w:w="1508" w:type="pct"/>
                  <w:shd w:val="clear" w:color="auto" w:fill="auto"/>
                  <w:vAlign w:val="center"/>
                </w:tcPr>
                <w:p w14:paraId="329CD994">
                  <w:pPr>
                    <w:pStyle w:val="58"/>
                    <w:adjustRightInd w:val="0"/>
                    <w:snapToGrid w:val="0"/>
                    <w:spacing w:line="240" w:lineRule="atLeast"/>
                    <w:rPr>
                      <w:sz w:val="21"/>
                    </w:rPr>
                  </w:pPr>
                  <w:r>
                    <w:rPr>
                      <w:bCs/>
                      <w:color w:val="auto"/>
                      <w:kern w:val="0"/>
                      <w:sz w:val="21"/>
                    </w:rPr>
                    <w:t>海带烫锅</w:t>
                  </w:r>
                </w:p>
              </w:tc>
              <w:tc>
                <w:tcPr>
                  <w:tcW w:w="1496" w:type="dxa"/>
                  <w:shd w:val="clear" w:color="auto" w:fill="auto"/>
                  <w:vAlign w:val="center"/>
                </w:tcPr>
                <w:p w14:paraId="382D37E5">
                  <w:pPr>
                    <w:pStyle w:val="58"/>
                    <w:adjustRightInd w:val="0"/>
                    <w:snapToGrid w:val="0"/>
                    <w:spacing w:line="240" w:lineRule="atLeast"/>
                    <w:rPr>
                      <w:sz w:val="21"/>
                    </w:rPr>
                  </w:pPr>
                  <w:r>
                    <w:rPr>
                      <w:rFonts w:hint="eastAsia"/>
                      <w:bCs/>
                      <w:color w:val="auto"/>
                      <w:kern w:val="0"/>
                    </w:rPr>
                    <w:t>4台</w:t>
                  </w:r>
                </w:p>
              </w:tc>
              <w:tc>
                <w:tcPr>
                  <w:tcW w:w="1788" w:type="dxa"/>
                  <w:shd w:val="clear" w:color="auto" w:fill="auto"/>
                  <w:vAlign w:val="center"/>
                </w:tcPr>
                <w:p w14:paraId="70358080">
                  <w:pPr>
                    <w:pStyle w:val="58"/>
                    <w:adjustRightInd w:val="0"/>
                    <w:snapToGrid w:val="0"/>
                    <w:spacing w:line="240" w:lineRule="atLeast"/>
                    <w:rPr>
                      <w:sz w:val="21"/>
                    </w:rPr>
                  </w:pPr>
                  <w:r>
                    <w:rPr>
                      <w:rFonts w:hint="eastAsia"/>
                      <w:bCs/>
                      <w:color w:val="auto"/>
                      <w:kern w:val="0"/>
                    </w:rPr>
                    <w:t>4台</w:t>
                  </w:r>
                </w:p>
              </w:tc>
              <w:tc>
                <w:tcPr>
                  <w:tcW w:w="864" w:type="pct"/>
                  <w:shd w:val="clear" w:color="auto" w:fill="auto"/>
                  <w:vAlign w:val="center"/>
                </w:tcPr>
                <w:p w14:paraId="4887EB98">
                  <w:pPr>
                    <w:spacing w:after="0" w:line="240" w:lineRule="atLeast"/>
                    <w:jc w:val="center"/>
                    <w:rPr>
                      <w:rFonts w:ascii="Times New Roman" w:hAnsi="Times New Roman" w:eastAsia="宋体"/>
                      <w:sz w:val="21"/>
                      <w:szCs w:val="21"/>
                    </w:rPr>
                  </w:pPr>
                  <w:r>
                    <w:rPr>
                      <w:rFonts w:ascii="Times New Roman" w:hAnsi="Times New Roman" w:eastAsia="宋体"/>
                      <w:sz w:val="21"/>
                      <w:szCs w:val="21"/>
                    </w:rPr>
                    <w:t>0</w:t>
                  </w:r>
                </w:p>
              </w:tc>
            </w:tr>
            <w:tr w14:paraId="084D8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47" w:type="pct"/>
                  <w:shd w:val="clear" w:color="auto" w:fill="auto"/>
                  <w:vAlign w:val="center"/>
                </w:tcPr>
                <w:p w14:paraId="21CF3155">
                  <w:pPr>
                    <w:spacing w:after="0" w:line="240" w:lineRule="atLeast"/>
                    <w:jc w:val="center"/>
                    <w:rPr>
                      <w:rFonts w:ascii="Times New Roman" w:hAnsi="Times New Roman" w:eastAsia="宋体"/>
                      <w:sz w:val="21"/>
                      <w:szCs w:val="21"/>
                    </w:rPr>
                  </w:pPr>
                  <w:r>
                    <w:rPr>
                      <w:rFonts w:ascii="Times New Roman" w:hAnsi="Times New Roman" w:eastAsia="宋体"/>
                      <w:sz w:val="21"/>
                      <w:szCs w:val="21"/>
                    </w:rPr>
                    <w:t>5</w:t>
                  </w:r>
                </w:p>
              </w:tc>
              <w:tc>
                <w:tcPr>
                  <w:tcW w:w="1508" w:type="pct"/>
                  <w:shd w:val="clear" w:color="auto" w:fill="auto"/>
                  <w:vAlign w:val="center"/>
                </w:tcPr>
                <w:p w14:paraId="338C0CC3">
                  <w:pPr>
                    <w:pStyle w:val="58"/>
                    <w:adjustRightInd w:val="0"/>
                    <w:snapToGrid w:val="0"/>
                    <w:spacing w:line="240" w:lineRule="atLeast"/>
                    <w:rPr>
                      <w:sz w:val="21"/>
                    </w:rPr>
                  </w:pPr>
                  <w:r>
                    <w:rPr>
                      <w:bCs/>
                      <w:color w:val="auto"/>
                      <w:kern w:val="0"/>
                      <w:sz w:val="21"/>
                    </w:rPr>
                    <w:t>滴水带</w:t>
                  </w:r>
                </w:p>
              </w:tc>
              <w:tc>
                <w:tcPr>
                  <w:tcW w:w="1496" w:type="dxa"/>
                  <w:shd w:val="clear" w:color="auto" w:fill="auto"/>
                  <w:vAlign w:val="center"/>
                </w:tcPr>
                <w:p w14:paraId="00891CA6">
                  <w:pPr>
                    <w:pStyle w:val="58"/>
                    <w:adjustRightInd w:val="0"/>
                    <w:snapToGrid w:val="0"/>
                    <w:spacing w:line="240" w:lineRule="atLeast"/>
                    <w:rPr>
                      <w:sz w:val="21"/>
                    </w:rPr>
                  </w:pPr>
                  <w:r>
                    <w:rPr>
                      <w:rFonts w:hint="eastAsia"/>
                      <w:bCs/>
                      <w:color w:val="auto"/>
                      <w:kern w:val="0"/>
                    </w:rPr>
                    <w:t>3台</w:t>
                  </w:r>
                </w:p>
              </w:tc>
              <w:tc>
                <w:tcPr>
                  <w:tcW w:w="1788" w:type="dxa"/>
                  <w:shd w:val="clear" w:color="auto" w:fill="auto"/>
                  <w:vAlign w:val="center"/>
                </w:tcPr>
                <w:p w14:paraId="5F032810">
                  <w:pPr>
                    <w:pStyle w:val="58"/>
                    <w:adjustRightInd w:val="0"/>
                    <w:snapToGrid w:val="0"/>
                    <w:spacing w:line="240" w:lineRule="atLeast"/>
                    <w:rPr>
                      <w:sz w:val="21"/>
                    </w:rPr>
                  </w:pPr>
                  <w:r>
                    <w:rPr>
                      <w:rFonts w:hint="eastAsia"/>
                      <w:bCs/>
                      <w:color w:val="auto"/>
                      <w:kern w:val="0"/>
                    </w:rPr>
                    <w:t>3台</w:t>
                  </w:r>
                </w:p>
              </w:tc>
              <w:tc>
                <w:tcPr>
                  <w:tcW w:w="864" w:type="pct"/>
                  <w:shd w:val="clear" w:color="auto" w:fill="auto"/>
                  <w:vAlign w:val="center"/>
                </w:tcPr>
                <w:p w14:paraId="0E3D4502">
                  <w:pPr>
                    <w:spacing w:after="0" w:line="240" w:lineRule="atLeast"/>
                    <w:jc w:val="center"/>
                    <w:rPr>
                      <w:rFonts w:ascii="Times New Roman" w:hAnsi="Times New Roman" w:eastAsia="宋体"/>
                      <w:sz w:val="21"/>
                      <w:szCs w:val="21"/>
                    </w:rPr>
                  </w:pPr>
                  <w:r>
                    <w:rPr>
                      <w:rFonts w:ascii="Times New Roman" w:hAnsi="Times New Roman" w:eastAsia="宋体"/>
                      <w:sz w:val="21"/>
                      <w:szCs w:val="21"/>
                    </w:rPr>
                    <w:t>0</w:t>
                  </w:r>
                </w:p>
              </w:tc>
            </w:tr>
            <w:tr w14:paraId="5869A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47" w:type="pct"/>
                  <w:shd w:val="clear" w:color="auto" w:fill="auto"/>
                  <w:vAlign w:val="center"/>
                </w:tcPr>
                <w:p w14:paraId="54B32847">
                  <w:pPr>
                    <w:spacing w:after="0" w:line="240" w:lineRule="atLeast"/>
                    <w:jc w:val="center"/>
                    <w:rPr>
                      <w:rFonts w:ascii="Times New Roman" w:hAnsi="Times New Roman" w:eastAsia="宋体"/>
                      <w:sz w:val="21"/>
                      <w:szCs w:val="21"/>
                    </w:rPr>
                  </w:pPr>
                  <w:r>
                    <w:rPr>
                      <w:rFonts w:ascii="Times New Roman" w:hAnsi="Times New Roman" w:eastAsia="宋体"/>
                      <w:sz w:val="21"/>
                      <w:szCs w:val="21"/>
                    </w:rPr>
                    <w:t>6</w:t>
                  </w:r>
                </w:p>
              </w:tc>
              <w:tc>
                <w:tcPr>
                  <w:tcW w:w="1508" w:type="pct"/>
                  <w:shd w:val="clear" w:color="auto" w:fill="auto"/>
                  <w:vAlign w:val="center"/>
                </w:tcPr>
                <w:p w14:paraId="7D7A3ADE">
                  <w:pPr>
                    <w:pStyle w:val="58"/>
                    <w:adjustRightInd w:val="0"/>
                    <w:snapToGrid w:val="0"/>
                    <w:spacing w:line="240" w:lineRule="atLeast"/>
                    <w:rPr>
                      <w:sz w:val="21"/>
                    </w:rPr>
                  </w:pPr>
                  <w:r>
                    <w:rPr>
                      <w:bCs/>
                      <w:color w:val="auto"/>
                      <w:kern w:val="0"/>
                      <w:sz w:val="21"/>
                    </w:rPr>
                    <w:t>海带冷缺锅</w:t>
                  </w:r>
                </w:p>
              </w:tc>
              <w:tc>
                <w:tcPr>
                  <w:tcW w:w="1496" w:type="dxa"/>
                  <w:shd w:val="clear" w:color="auto" w:fill="auto"/>
                  <w:vAlign w:val="center"/>
                </w:tcPr>
                <w:p w14:paraId="0F06BB14">
                  <w:pPr>
                    <w:pStyle w:val="58"/>
                    <w:adjustRightInd w:val="0"/>
                    <w:snapToGrid w:val="0"/>
                    <w:spacing w:line="240" w:lineRule="atLeast"/>
                    <w:rPr>
                      <w:sz w:val="21"/>
                    </w:rPr>
                  </w:pPr>
                  <w:r>
                    <w:rPr>
                      <w:rFonts w:hint="eastAsia"/>
                      <w:bCs/>
                      <w:color w:val="auto"/>
                      <w:kern w:val="0"/>
                    </w:rPr>
                    <w:t>4台</w:t>
                  </w:r>
                </w:p>
              </w:tc>
              <w:tc>
                <w:tcPr>
                  <w:tcW w:w="1788" w:type="dxa"/>
                  <w:shd w:val="clear" w:color="auto" w:fill="auto"/>
                  <w:vAlign w:val="center"/>
                </w:tcPr>
                <w:p w14:paraId="326C4D4F">
                  <w:pPr>
                    <w:pStyle w:val="58"/>
                    <w:adjustRightInd w:val="0"/>
                    <w:snapToGrid w:val="0"/>
                    <w:spacing w:line="240" w:lineRule="atLeast"/>
                    <w:rPr>
                      <w:sz w:val="21"/>
                    </w:rPr>
                  </w:pPr>
                  <w:r>
                    <w:rPr>
                      <w:rFonts w:hint="eastAsia"/>
                      <w:bCs/>
                      <w:color w:val="auto"/>
                      <w:kern w:val="0"/>
                    </w:rPr>
                    <w:t>4台</w:t>
                  </w:r>
                </w:p>
              </w:tc>
              <w:tc>
                <w:tcPr>
                  <w:tcW w:w="864" w:type="pct"/>
                  <w:shd w:val="clear" w:color="auto" w:fill="auto"/>
                  <w:vAlign w:val="center"/>
                </w:tcPr>
                <w:p w14:paraId="75B29852">
                  <w:pPr>
                    <w:spacing w:after="0" w:line="240" w:lineRule="atLeast"/>
                    <w:jc w:val="center"/>
                    <w:rPr>
                      <w:rFonts w:ascii="Times New Roman" w:hAnsi="Times New Roman" w:eastAsia="宋体"/>
                      <w:sz w:val="21"/>
                      <w:szCs w:val="21"/>
                    </w:rPr>
                  </w:pPr>
                  <w:r>
                    <w:rPr>
                      <w:rFonts w:ascii="Times New Roman" w:hAnsi="Times New Roman" w:eastAsia="宋体"/>
                      <w:sz w:val="21"/>
                      <w:szCs w:val="21"/>
                    </w:rPr>
                    <w:t>0</w:t>
                  </w:r>
                </w:p>
              </w:tc>
            </w:tr>
            <w:tr w14:paraId="063D6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47" w:type="pct"/>
                  <w:shd w:val="clear" w:color="auto" w:fill="auto"/>
                  <w:vAlign w:val="center"/>
                </w:tcPr>
                <w:p w14:paraId="5CDC114D">
                  <w:pPr>
                    <w:spacing w:after="0" w:line="240" w:lineRule="atLeast"/>
                    <w:jc w:val="center"/>
                    <w:rPr>
                      <w:rFonts w:ascii="Times New Roman" w:hAnsi="Times New Roman" w:eastAsia="宋体"/>
                      <w:sz w:val="21"/>
                      <w:szCs w:val="21"/>
                    </w:rPr>
                  </w:pPr>
                  <w:r>
                    <w:rPr>
                      <w:rFonts w:ascii="Times New Roman" w:hAnsi="Times New Roman" w:eastAsia="宋体"/>
                      <w:sz w:val="21"/>
                      <w:szCs w:val="21"/>
                    </w:rPr>
                    <w:t>7</w:t>
                  </w:r>
                </w:p>
              </w:tc>
              <w:tc>
                <w:tcPr>
                  <w:tcW w:w="1508" w:type="pct"/>
                  <w:shd w:val="clear" w:color="auto" w:fill="auto"/>
                  <w:vAlign w:val="center"/>
                </w:tcPr>
                <w:p w14:paraId="57D353FF">
                  <w:pPr>
                    <w:pStyle w:val="58"/>
                    <w:adjustRightInd w:val="0"/>
                    <w:snapToGrid w:val="0"/>
                    <w:spacing w:line="240" w:lineRule="atLeast"/>
                    <w:rPr>
                      <w:sz w:val="21"/>
                    </w:rPr>
                  </w:pPr>
                  <w:r>
                    <w:rPr>
                      <w:bCs/>
                      <w:color w:val="auto"/>
                      <w:kern w:val="0"/>
                      <w:sz w:val="21"/>
                    </w:rPr>
                    <w:t>压干机</w:t>
                  </w:r>
                </w:p>
              </w:tc>
              <w:tc>
                <w:tcPr>
                  <w:tcW w:w="1496" w:type="dxa"/>
                  <w:shd w:val="clear" w:color="auto" w:fill="auto"/>
                  <w:vAlign w:val="center"/>
                </w:tcPr>
                <w:p w14:paraId="1ECFE8BE">
                  <w:pPr>
                    <w:pStyle w:val="58"/>
                    <w:adjustRightInd w:val="0"/>
                    <w:snapToGrid w:val="0"/>
                    <w:spacing w:line="240" w:lineRule="atLeast"/>
                    <w:rPr>
                      <w:sz w:val="21"/>
                    </w:rPr>
                  </w:pPr>
                  <w:r>
                    <w:rPr>
                      <w:rFonts w:hint="eastAsia"/>
                      <w:bCs/>
                      <w:color w:val="auto"/>
                      <w:kern w:val="0"/>
                    </w:rPr>
                    <w:t>3台</w:t>
                  </w:r>
                </w:p>
              </w:tc>
              <w:tc>
                <w:tcPr>
                  <w:tcW w:w="1788" w:type="dxa"/>
                  <w:shd w:val="clear" w:color="auto" w:fill="auto"/>
                  <w:vAlign w:val="center"/>
                </w:tcPr>
                <w:p w14:paraId="73C45036">
                  <w:pPr>
                    <w:pStyle w:val="58"/>
                    <w:adjustRightInd w:val="0"/>
                    <w:snapToGrid w:val="0"/>
                    <w:spacing w:line="240" w:lineRule="atLeast"/>
                    <w:rPr>
                      <w:sz w:val="21"/>
                    </w:rPr>
                  </w:pPr>
                  <w:r>
                    <w:rPr>
                      <w:rFonts w:hint="eastAsia"/>
                      <w:bCs/>
                      <w:color w:val="auto"/>
                      <w:kern w:val="0"/>
                    </w:rPr>
                    <w:t>3台</w:t>
                  </w:r>
                </w:p>
              </w:tc>
              <w:tc>
                <w:tcPr>
                  <w:tcW w:w="864" w:type="pct"/>
                  <w:shd w:val="clear" w:color="auto" w:fill="auto"/>
                  <w:vAlign w:val="center"/>
                </w:tcPr>
                <w:p w14:paraId="25693C0F">
                  <w:pPr>
                    <w:spacing w:after="0" w:line="240" w:lineRule="atLeast"/>
                    <w:jc w:val="center"/>
                    <w:rPr>
                      <w:rFonts w:ascii="Times New Roman" w:hAnsi="Times New Roman" w:eastAsia="宋体"/>
                      <w:sz w:val="21"/>
                      <w:szCs w:val="21"/>
                    </w:rPr>
                  </w:pPr>
                  <w:r>
                    <w:rPr>
                      <w:rFonts w:ascii="Times New Roman" w:hAnsi="Times New Roman" w:eastAsia="宋体"/>
                      <w:sz w:val="21"/>
                      <w:szCs w:val="21"/>
                    </w:rPr>
                    <w:t>0</w:t>
                  </w:r>
                </w:p>
              </w:tc>
            </w:tr>
            <w:tr w14:paraId="09F77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47" w:type="pct"/>
                  <w:shd w:val="clear" w:color="auto" w:fill="auto"/>
                  <w:vAlign w:val="center"/>
                </w:tcPr>
                <w:p w14:paraId="782DA6B3">
                  <w:pPr>
                    <w:spacing w:after="0" w:line="240" w:lineRule="atLeast"/>
                    <w:jc w:val="center"/>
                    <w:rPr>
                      <w:rFonts w:ascii="Times New Roman" w:hAnsi="Times New Roman" w:eastAsia="宋体"/>
                      <w:sz w:val="21"/>
                      <w:szCs w:val="21"/>
                    </w:rPr>
                  </w:pPr>
                  <w:r>
                    <w:rPr>
                      <w:rFonts w:ascii="Times New Roman" w:hAnsi="Times New Roman" w:eastAsia="宋体"/>
                      <w:sz w:val="21"/>
                      <w:szCs w:val="21"/>
                    </w:rPr>
                    <w:t>8</w:t>
                  </w:r>
                </w:p>
              </w:tc>
              <w:tc>
                <w:tcPr>
                  <w:tcW w:w="1508" w:type="pct"/>
                  <w:shd w:val="clear" w:color="auto" w:fill="auto"/>
                  <w:vAlign w:val="center"/>
                </w:tcPr>
                <w:p w14:paraId="6485EE6D">
                  <w:pPr>
                    <w:pStyle w:val="58"/>
                    <w:adjustRightInd w:val="0"/>
                    <w:snapToGrid w:val="0"/>
                    <w:spacing w:line="240" w:lineRule="atLeast"/>
                    <w:rPr>
                      <w:sz w:val="21"/>
                    </w:rPr>
                  </w:pPr>
                  <w:r>
                    <w:rPr>
                      <w:rFonts w:hint="eastAsia"/>
                      <w:bCs/>
                      <w:color w:val="auto"/>
                      <w:kern w:val="0"/>
                      <w:sz w:val="21"/>
                    </w:rPr>
                    <w:t>分盐机</w:t>
                  </w:r>
                </w:p>
              </w:tc>
              <w:tc>
                <w:tcPr>
                  <w:tcW w:w="1496" w:type="dxa"/>
                  <w:shd w:val="clear" w:color="auto" w:fill="auto"/>
                  <w:vAlign w:val="center"/>
                </w:tcPr>
                <w:p w14:paraId="4D0C9F92">
                  <w:pPr>
                    <w:pStyle w:val="58"/>
                    <w:adjustRightInd w:val="0"/>
                    <w:snapToGrid w:val="0"/>
                    <w:spacing w:line="240" w:lineRule="atLeast"/>
                    <w:rPr>
                      <w:sz w:val="21"/>
                    </w:rPr>
                  </w:pPr>
                  <w:r>
                    <w:rPr>
                      <w:rFonts w:hint="eastAsia"/>
                      <w:bCs/>
                      <w:color w:val="auto"/>
                      <w:kern w:val="0"/>
                    </w:rPr>
                    <w:t>2台</w:t>
                  </w:r>
                </w:p>
              </w:tc>
              <w:tc>
                <w:tcPr>
                  <w:tcW w:w="1788" w:type="dxa"/>
                  <w:shd w:val="clear" w:color="auto" w:fill="auto"/>
                  <w:vAlign w:val="center"/>
                </w:tcPr>
                <w:p w14:paraId="6F542174">
                  <w:pPr>
                    <w:pStyle w:val="58"/>
                    <w:adjustRightInd w:val="0"/>
                    <w:snapToGrid w:val="0"/>
                    <w:spacing w:line="240" w:lineRule="atLeast"/>
                    <w:rPr>
                      <w:sz w:val="21"/>
                    </w:rPr>
                  </w:pPr>
                  <w:r>
                    <w:rPr>
                      <w:rFonts w:hint="eastAsia"/>
                      <w:bCs/>
                      <w:color w:val="auto"/>
                      <w:kern w:val="0"/>
                    </w:rPr>
                    <w:t>2台</w:t>
                  </w:r>
                </w:p>
              </w:tc>
              <w:tc>
                <w:tcPr>
                  <w:tcW w:w="864" w:type="pct"/>
                  <w:shd w:val="clear" w:color="auto" w:fill="auto"/>
                  <w:vAlign w:val="center"/>
                </w:tcPr>
                <w:p w14:paraId="09AC36CE">
                  <w:pPr>
                    <w:spacing w:after="0" w:line="240" w:lineRule="atLeast"/>
                    <w:jc w:val="center"/>
                    <w:rPr>
                      <w:rFonts w:ascii="Times New Roman" w:hAnsi="Times New Roman" w:eastAsia="宋体"/>
                      <w:sz w:val="21"/>
                      <w:szCs w:val="21"/>
                    </w:rPr>
                  </w:pPr>
                  <w:r>
                    <w:rPr>
                      <w:rFonts w:ascii="Times New Roman" w:hAnsi="Times New Roman" w:eastAsia="宋体"/>
                      <w:sz w:val="21"/>
                      <w:szCs w:val="21"/>
                    </w:rPr>
                    <w:t>0</w:t>
                  </w:r>
                </w:p>
              </w:tc>
            </w:tr>
            <w:tr w14:paraId="2AF0D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47" w:type="pct"/>
                  <w:shd w:val="clear" w:color="auto" w:fill="auto"/>
                  <w:vAlign w:val="center"/>
                </w:tcPr>
                <w:p w14:paraId="09692847">
                  <w:pPr>
                    <w:spacing w:after="0" w:line="240" w:lineRule="atLeast"/>
                    <w:jc w:val="center"/>
                    <w:rPr>
                      <w:rFonts w:ascii="Times New Roman" w:hAnsi="Times New Roman" w:eastAsia="宋体"/>
                      <w:sz w:val="21"/>
                      <w:szCs w:val="21"/>
                    </w:rPr>
                  </w:pPr>
                  <w:r>
                    <w:rPr>
                      <w:rFonts w:ascii="Times New Roman" w:hAnsi="Times New Roman" w:eastAsia="宋体"/>
                      <w:sz w:val="21"/>
                      <w:szCs w:val="21"/>
                    </w:rPr>
                    <w:t>9</w:t>
                  </w:r>
                </w:p>
              </w:tc>
              <w:tc>
                <w:tcPr>
                  <w:tcW w:w="1508" w:type="pct"/>
                  <w:shd w:val="clear" w:color="auto" w:fill="auto"/>
                  <w:vAlign w:val="center"/>
                </w:tcPr>
                <w:p w14:paraId="27E76E15">
                  <w:pPr>
                    <w:pStyle w:val="58"/>
                    <w:adjustRightInd w:val="0"/>
                    <w:snapToGrid w:val="0"/>
                    <w:spacing w:line="240" w:lineRule="atLeast"/>
                    <w:rPr>
                      <w:sz w:val="21"/>
                    </w:rPr>
                  </w:pPr>
                  <w:r>
                    <w:rPr>
                      <w:rFonts w:hint="eastAsia"/>
                      <w:bCs/>
                      <w:color w:val="auto"/>
                      <w:kern w:val="0"/>
                      <w:sz w:val="21"/>
                    </w:rPr>
                    <w:t>上盐输送带</w:t>
                  </w:r>
                </w:p>
              </w:tc>
              <w:tc>
                <w:tcPr>
                  <w:tcW w:w="1496" w:type="dxa"/>
                  <w:shd w:val="clear" w:color="auto" w:fill="auto"/>
                  <w:vAlign w:val="center"/>
                </w:tcPr>
                <w:p w14:paraId="0D090F65">
                  <w:pPr>
                    <w:pStyle w:val="58"/>
                    <w:adjustRightInd w:val="0"/>
                    <w:snapToGrid w:val="0"/>
                    <w:spacing w:line="240" w:lineRule="atLeast"/>
                    <w:rPr>
                      <w:sz w:val="21"/>
                    </w:rPr>
                  </w:pPr>
                  <w:r>
                    <w:rPr>
                      <w:rFonts w:hint="eastAsia"/>
                      <w:bCs/>
                      <w:color w:val="auto"/>
                      <w:kern w:val="0"/>
                    </w:rPr>
                    <w:t>1台</w:t>
                  </w:r>
                </w:p>
              </w:tc>
              <w:tc>
                <w:tcPr>
                  <w:tcW w:w="1788" w:type="dxa"/>
                  <w:shd w:val="clear" w:color="auto" w:fill="auto"/>
                  <w:vAlign w:val="center"/>
                </w:tcPr>
                <w:p w14:paraId="27C5975C">
                  <w:pPr>
                    <w:pStyle w:val="58"/>
                    <w:adjustRightInd w:val="0"/>
                    <w:snapToGrid w:val="0"/>
                    <w:spacing w:line="240" w:lineRule="atLeast"/>
                    <w:rPr>
                      <w:sz w:val="21"/>
                    </w:rPr>
                  </w:pPr>
                  <w:r>
                    <w:rPr>
                      <w:rFonts w:hint="eastAsia"/>
                      <w:bCs/>
                      <w:color w:val="auto"/>
                      <w:kern w:val="0"/>
                    </w:rPr>
                    <w:t>1台</w:t>
                  </w:r>
                </w:p>
              </w:tc>
              <w:tc>
                <w:tcPr>
                  <w:tcW w:w="864" w:type="pct"/>
                  <w:shd w:val="clear" w:color="auto" w:fill="auto"/>
                  <w:vAlign w:val="center"/>
                </w:tcPr>
                <w:p w14:paraId="2E2647C5">
                  <w:pPr>
                    <w:spacing w:after="0" w:line="240" w:lineRule="atLeast"/>
                    <w:jc w:val="center"/>
                    <w:rPr>
                      <w:rFonts w:ascii="Times New Roman" w:hAnsi="Times New Roman" w:eastAsia="宋体"/>
                      <w:sz w:val="21"/>
                      <w:szCs w:val="21"/>
                    </w:rPr>
                  </w:pPr>
                  <w:r>
                    <w:rPr>
                      <w:rFonts w:ascii="Times New Roman" w:hAnsi="Times New Roman" w:eastAsia="宋体"/>
                      <w:sz w:val="21"/>
                      <w:szCs w:val="21"/>
                    </w:rPr>
                    <w:t>0</w:t>
                  </w:r>
                </w:p>
              </w:tc>
            </w:tr>
            <w:tr w14:paraId="63883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47" w:type="pct"/>
                  <w:shd w:val="clear" w:color="auto" w:fill="auto"/>
                  <w:vAlign w:val="center"/>
                </w:tcPr>
                <w:p w14:paraId="09DF85C1">
                  <w:pPr>
                    <w:spacing w:after="0" w:line="240" w:lineRule="atLeast"/>
                    <w:jc w:val="center"/>
                    <w:rPr>
                      <w:rFonts w:ascii="Times New Roman" w:hAnsi="Times New Roman" w:eastAsia="宋体"/>
                      <w:sz w:val="21"/>
                      <w:szCs w:val="21"/>
                    </w:rPr>
                  </w:pPr>
                  <w:r>
                    <w:rPr>
                      <w:rFonts w:ascii="Times New Roman" w:hAnsi="Times New Roman" w:eastAsia="宋体"/>
                      <w:sz w:val="21"/>
                      <w:szCs w:val="21"/>
                    </w:rPr>
                    <w:t>10</w:t>
                  </w:r>
                </w:p>
              </w:tc>
              <w:tc>
                <w:tcPr>
                  <w:tcW w:w="1508" w:type="pct"/>
                  <w:shd w:val="clear" w:color="auto" w:fill="auto"/>
                  <w:vAlign w:val="center"/>
                </w:tcPr>
                <w:p w14:paraId="31DC18D2">
                  <w:pPr>
                    <w:pStyle w:val="58"/>
                    <w:adjustRightInd w:val="0"/>
                    <w:snapToGrid w:val="0"/>
                    <w:spacing w:line="240" w:lineRule="atLeast"/>
                    <w:rPr>
                      <w:sz w:val="21"/>
                    </w:rPr>
                  </w:pPr>
                  <w:r>
                    <w:rPr>
                      <w:rFonts w:hint="eastAsia"/>
                      <w:bCs/>
                      <w:color w:val="auto"/>
                      <w:kern w:val="0"/>
                      <w:sz w:val="21"/>
                    </w:rPr>
                    <w:t>拌盐机</w:t>
                  </w:r>
                </w:p>
              </w:tc>
              <w:tc>
                <w:tcPr>
                  <w:tcW w:w="1496" w:type="dxa"/>
                  <w:shd w:val="clear" w:color="auto" w:fill="auto"/>
                  <w:vAlign w:val="center"/>
                </w:tcPr>
                <w:p w14:paraId="69613728">
                  <w:pPr>
                    <w:pStyle w:val="58"/>
                    <w:adjustRightInd w:val="0"/>
                    <w:snapToGrid w:val="0"/>
                    <w:spacing w:line="240" w:lineRule="atLeast"/>
                    <w:rPr>
                      <w:sz w:val="21"/>
                    </w:rPr>
                  </w:pPr>
                  <w:r>
                    <w:rPr>
                      <w:rFonts w:hint="eastAsia"/>
                      <w:bCs/>
                      <w:color w:val="auto"/>
                      <w:kern w:val="0"/>
                    </w:rPr>
                    <w:t>3台</w:t>
                  </w:r>
                </w:p>
              </w:tc>
              <w:tc>
                <w:tcPr>
                  <w:tcW w:w="1788" w:type="dxa"/>
                  <w:shd w:val="clear" w:color="auto" w:fill="auto"/>
                  <w:vAlign w:val="center"/>
                </w:tcPr>
                <w:p w14:paraId="55DA4904">
                  <w:pPr>
                    <w:pStyle w:val="58"/>
                    <w:adjustRightInd w:val="0"/>
                    <w:snapToGrid w:val="0"/>
                    <w:spacing w:line="240" w:lineRule="atLeast"/>
                    <w:rPr>
                      <w:sz w:val="21"/>
                    </w:rPr>
                  </w:pPr>
                  <w:r>
                    <w:rPr>
                      <w:rFonts w:hint="eastAsia"/>
                      <w:bCs/>
                      <w:color w:val="auto"/>
                      <w:kern w:val="0"/>
                    </w:rPr>
                    <w:t>3台</w:t>
                  </w:r>
                </w:p>
              </w:tc>
              <w:tc>
                <w:tcPr>
                  <w:tcW w:w="864" w:type="pct"/>
                  <w:shd w:val="clear" w:color="auto" w:fill="auto"/>
                  <w:vAlign w:val="center"/>
                </w:tcPr>
                <w:p w14:paraId="0E1C33E4">
                  <w:pPr>
                    <w:spacing w:after="0" w:line="240" w:lineRule="atLeast"/>
                    <w:jc w:val="center"/>
                    <w:rPr>
                      <w:rFonts w:ascii="Times New Roman" w:hAnsi="Times New Roman" w:eastAsia="宋体"/>
                      <w:sz w:val="21"/>
                      <w:szCs w:val="21"/>
                    </w:rPr>
                  </w:pPr>
                  <w:r>
                    <w:rPr>
                      <w:rFonts w:ascii="Times New Roman" w:hAnsi="Times New Roman" w:eastAsia="宋体"/>
                      <w:sz w:val="21"/>
                      <w:szCs w:val="21"/>
                    </w:rPr>
                    <w:t>0</w:t>
                  </w:r>
                </w:p>
              </w:tc>
            </w:tr>
            <w:tr w14:paraId="096FF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47" w:type="pct"/>
                  <w:shd w:val="clear" w:color="auto" w:fill="auto"/>
                  <w:vAlign w:val="center"/>
                </w:tcPr>
                <w:p w14:paraId="2C187356">
                  <w:pPr>
                    <w:spacing w:after="0" w:line="240" w:lineRule="atLeast"/>
                    <w:jc w:val="center"/>
                    <w:rPr>
                      <w:rFonts w:ascii="Times New Roman" w:hAnsi="Times New Roman" w:eastAsia="宋体"/>
                      <w:sz w:val="21"/>
                      <w:szCs w:val="21"/>
                    </w:rPr>
                  </w:pPr>
                  <w:r>
                    <w:rPr>
                      <w:rFonts w:ascii="Times New Roman" w:hAnsi="Times New Roman" w:eastAsia="宋体"/>
                      <w:sz w:val="21"/>
                      <w:szCs w:val="21"/>
                    </w:rPr>
                    <w:t>11</w:t>
                  </w:r>
                </w:p>
              </w:tc>
              <w:tc>
                <w:tcPr>
                  <w:tcW w:w="1508" w:type="pct"/>
                  <w:shd w:val="clear" w:color="auto" w:fill="auto"/>
                  <w:vAlign w:val="center"/>
                </w:tcPr>
                <w:p w14:paraId="10DA41AB">
                  <w:pPr>
                    <w:pStyle w:val="58"/>
                    <w:adjustRightInd w:val="0"/>
                    <w:snapToGrid w:val="0"/>
                    <w:spacing w:line="240" w:lineRule="atLeast"/>
                    <w:rPr>
                      <w:sz w:val="21"/>
                    </w:rPr>
                  </w:pPr>
                  <w:r>
                    <w:rPr>
                      <w:rFonts w:hint="eastAsia"/>
                      <w:bCs/>
                      <w:color w:val="auto"/>
                      <w:kern w:val="0"/>
                      <w:sz w:val="21"/>
                    </w:rPr>
                    <w:t>滚刀机</w:t>
                  </w:r>
                </w:p>
              </w:tc>
              <w:tc>
                <w:tcPr>
                  <w:tcW w:w="1496" w:type="dxa"/>
                  <w:shd w:val="clear" w:color="auto" w:fill="auto"/>
                  <w:vAlign w:val="center"/>
                </w:tcPr>
                <w:p w14:paraId="60D607AB">
                  <w:pPr>
                    <w:pStyle w:val="58"/>
                    <w:adjustRightInd w:val="0"/>
                    <w:snapToGrid w:val="0"/>
                    <w:spacing w:line="240" w:lineRule="atLeast"/>
                    <w:rPr>
                      <w:sz w:val="21"/>
                    </w:rPr>
                  </w:pPr>
                  <w:r>
                    <w:rPr>
                      <w:rFonts w:hint="eastAsia"/>
                      <w:bCs/>
                      <w:color w:val="auto"/>
                      <w:kern w:val="0"/>
                    </w:rPr>
                    <w:t>1台</w:t>
                  </w:r>
                </w:p>
              </w:tc>
              <w:tc>
                <w:tcPr>
                  <w:tcW w:w="1788" w:type="dxa"/>
                  <w:shd w:val="clear" w:color="auto" w:fill="auto"/>
                  <w:vAlign w:val="center"/>
                </w:tcPr>
                <w:p w14:paraId="2196D7C1">
                  <w:pPr>
                    <w:pStyle w:val="58"/>
                    <w:adjustRightInd w:val="0"/>
                    <w:snapToGrid w:val="0"/>
                    <w:spacing w:line="240" w:lineRule="atLeast"/>
                    <w:rPr>
                      <w:sz w:val="21"/>
                    </w:rPr>
                  </w:pPr>
                  <w:r>
                    <w:rPr>
                      <w:rFonts w:hint="eastAsia"/>
                      <w:bCs/>
                      <w:color w:val="auto"/>
                      <w:kern w:val="0"/>
                    </w:rPr>
                    <w:t>1台</w:t>
                  </w:r>
                </w:p>
              </w:tc>
              <w:tc>
                <w:tcPr>
                  <w:tcW w:w="864" w:type="pct"/>
                  <w:shd w:val="clear" w:color="auto" w:fill="auto"/>
                  <w:vAlign w:val="center"/>
                </w:tcPr>
                <w:p w14:paraId="6CE65C0F">
                  <w:pPr>
                    <w:spacing w:after="0" w:line="240" w:lineRule="atLeast"/>
                    <w:jc w:val="center"/>
                    <w:rPr>
                      <w:rFonts w:ascii="Times New Roman" w:hAnsi="Times New Roman" w:eastAsia="宋体"/>
                      <w:sz w:val="21"/>
                      <w:szCs w:val="21"/>
                    </w:rPr>
                  </w:pPr>
                  <w:r>
                    <w:rPr>
                      <w:rFonts w:ascii="Times New Roman" w:hAnsi="Times New Roman" w:eastAsia="宋体"/>
                      <w:sz w:val="21"/>
                      <w:szCs w:val="21"/>
                    </w:rPr>
                    <w:t>0</w:t>
                  </w:r>
                </w:p>
              </w:tc>
            </w:tr>
          </w:tbl>
          <w:p w14:paraId="34C6A2A4">
            <w:pPr>
              <w:widowControl w:val="0"/>
              <w:spacing w:line="360" w:lineRule="exact"/>
              <w:rPr>
                <w:rFonts w:ascii="Times New Roman" w:hAnsi="Times New Roman" w:eastAsia="宋体"/>
                <w:sz w:val="24"/>
                <w:szCs w:val="24"/>
              </w:rPr>
            </w:pPr>
          </w:p>
        </w:tc>
      </w:tr>
      <w:tr w14:paraId="481A6A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22" w:type="dxa"/>
            <w:vAlign w:val="center"/>
          </w:tcPr>
          <w:p w14:paraId="77A6F089">
            <w:pPr>
              <w:widowControl w:val="0"/>
              <w:spacing w:after="0" w:line="360" w:lineRule="auto"/>
              <w:rPr>
                <w:rFonts w:ascii="Times New Roman" w:hAnsi="Times New Roman" w:eastAsia="宋体"/>
                <w:sz w:val="24"/>
                <w:szCs w:val="24"/>
              </w:rPr>
            </w:pPr>
            <w:r>
              <w:rPr>
                <w:rFonts w:ascii="Times New Roman" w:hAnsi="Times New Roman" w:eastAsia="宋体"/>
                <w:sz w:val="24"/>
                <w:szCs w:val="24"/>
              </w:rPr>
              <w:t>1、原辅材料消耗及水平衡：</w:t>
            </w:r>
          </w:p>
          <w:p w14:paraId="4FB7AB68">
            <w:pPr>
              <w:widowControl w:val="0"/>
              <w:spacing w:after="0" w:line="360" w:lineRule="auto"/>
              <w:rPr>
                <w:rFonts w:ascii="Times New Roman" w:hAnsi="Times New Roman" w:eastAsia="宋体"/>
                <w:sz w:val="24"/>
                <w:szCs w:val="24"/>
              </w:rPr>
            </w:pPr>
            <w:r>
              <w:rPr>
                <w:rFonts w:ascii="Times New Roman" w:hAnsi="Times New Roman" w:eastAsia="宋体"/>
                <w:sz w:val="24"/>
                <w:szCs w:val="24"/>
              </w:rPr>
              <w:t>（1）原辅材料消耗情况</w:t>
            </w:r>
          </w:p>
          <w:p w14:paraId="194DDFD7">
            <w:pPr>
              <w:widowControl w:val="0"/>
              <w:spacing w:after="0" w:line="360" w:lineRule="auto"/>
              <w:rPr>
                <w:rFonts w:hint="eastAsia" w:ascii="Times New Roman" w:hAnsi="Times New Roman" w:eastAsia="宋体"/>
                <w:sz w:val="24"/>
                <w:szCs w:val="24"/>
              </w:rPr>
            </w:pPr>
          </w:p>
          <w:p w14:paraId="20EA427D">
            <w:pPr>
              <w:widowControl w:val="0"/>
              <w:spacing w:after="0" w:line="360" w:lineRule="auto"/>
              <w:rPr>
                <w:rFonts w:ascii="Times New Roman" w:hAnsi="Times New Roman" w:eastAsia="宋体"/>
                <w:sz w:val="24"/>
                <w:szCs w:val="24"/>
              </w:rPr>
            </w:pPr>
          </w:p>
          <w:p w14:paraId="1E8D064E">
            <w:pPr>
              <w:widowControl w:val="0"/>
              <w:spacing w:after="0" w:line="360" w:lineRule="auto"/>
              <w:jc w:val="center"/>
              <w:rPr>
                <w:rFonts w:ascii="Times New Roman" w:hAnsi="Times New Roman" w:eastAsia="宋体"/>
                <w:b/>
                <w:bCs/>
                <w:sz w:val="21"/>
                <w:szCs w:val="21"/>
              </w:rPr>
            </w:pPr>
            <w:r>
              <w:rPr>
                <w:rFonts w:ascii="Times New Roman" w:hAnsi="Times New Roman" w:eastAsia="宋体"/>
                <w:b/>
                <w:bCs/>
                <w:sz w:val="21"/>
                <w:szCs w:val="21"/>
              </w:rPr>
              <w:t>表</w:t>
            </w:r>
            <w:r>
              <w:rPr>
                <w:rFonts w:hint="eastAsia" w:ascii="Times New Roman" w:hAnsi="Times New Roman" w:eastAsia="宋体"/>
                <w:b/>
                <w:bCs/>
                <w:sz w:val="21"/>
                <w:szCs w:val="21"/>
              </w:rPr>
              <w:t>1-6</w:t>
            </w:r>
            <w:r>
              <w:rPr>
                <w:rFonts w:ascii="Times New Roman" w:hAnsi="Times New Roman" w:eastAsia="宋体"/>
                <w:b/>
                <w:bCs/>
                <w:sz w:val="21"/>
                <w:szCs w:val="21"/>
              </w:rPr>
              <w:t>项目原辅材料用量一览表</w:t>
            </w:r>
          </w:p>
          <w:tbl>
            <w:tblPr>
              <w:tblStyle w:val="21"/>
              <w:tblW w:w="4989" w:type="pct"/>
              <w:jc w:val="center"/>
              <w:tblBorders>
                <w:top w:val="single" w:color="auto" w:sz="4" w:space="0"/>
                <w:left w:val="single" w:color="auto" w:sz="2" w:space="0"/>
                <w:bottom w:val="single" w:color="auto" w:sz="4" w:space="0"/>
                <w:right w:val="single" w:color="auto" w:sz="2" w:space="0"/>
                <w:insideH w:val="single" w:color="auto" w:sz="8" w:space="0"/>
                <w:insideV w:val="single" w:color="auto" w:sz="2" w:space="0"/>
              </w:tblBorders>
              <w:tblLayout w:type="autofit"/>
              <w:tblCellMar>
                <w:top w:w="0" w:type="dxa"/>
                <w:left w:w="108" w:type="dxa"/>
                <w:bottom w:w="0" w:type="dxa"/>
                <w:right w:w="108" w:type="dxa"/>
              </w:tblCellMar>
            </w:tblPr>
            <w:tblGrid>
              <w:gridCol w:w="1521"/>
              <w:gridCol w:w="2447"/>
              <w:gridCol w:w="2156"/>
              <w:gridCol w:w="2159"/>
            </w:tblGrid>
            <w:tr w14:paraId="7E9EBF48">
              <w:tblPrEx>
                <w:tblBorders>
                  <w:top w:val="single" w:color="auto" w:sz="4" w:space="0"/>
                  <w:left w:val="single" w:color="auto" w:sz="2" w:space="0"/>
                  <w:bottom w:val="single" w:color="auto" w:sz="4" w:space="0"/>
                  <w:right w:val="single" w:color="auto" w:sz="2" w:space="0"/>
                  <w:insideH w:val="single" w:color="auto" w:sz="8" w:space="0"/>
                  <w:insideV w:val="single" w:color="auto" w:sz="2" w:space="0"/>
                </w:tblBorders>
                <w:tblCellMar>
                  <w:top w:w="0" w:type="dxa"/>
                  <w:left w:w="108" w:type="dxa"/>
                  <w:bottom w:w="0" w:type="dxa"/>
                  <w:right w:w="108" w:type="dxa"/>
                </w:tblCellMar>
              </w:tblPrEx>
              <w:trPr>
                <w:trHeight w:val="286" w:hRule="atLeast"/>
                <w:tblHeader/>
                <w:jc w:val="center"/>
              </w:trPr>
              <w:tc>
                <w:tcPr>
                  <w:tcW w:w="918" w:type="pct"/>
                  <w:vMerge w:val="restart"/>
                  <w:shd w:val="clear" w:color="auto" w:fill="FFFFFF"/>
                  <w:vAlign w:val="center"/>
                </w:tcPr>
                <w:p w14:paraId="005093D9">
                  <w:pPr>
                    <w:pStyle w:val="58"/>
                    <w:adjustRightInd w:val="0"/>
                    <w:snapToGrid w:val="0"/>
                    <w:spacing w:line="240" w:lineRule="atLeast"/>
                    <w:rPr>
                      <w:b/>
                      <w:color w:val="auto"/>
                    </w:rPr>
                  </w:pPr>
                  <w:r>
                    <w:rPr>
                      <w:rFonts w:hint="eastAsia"/>
                      <w:b/>
                      <w:color w:val="auto"/>
                    </w:rPr>
                    <w:t>产品</w:t>
                  </w:r>
                </w:p>
              </w:tc>
              <w:tc>
                <w:tcPr>
                  <w:tcW w:w="1477" w:type="pct"/>
                  <w:vMerge w:val="restart"/>
                  <w:shd w:val="clear" w:color="auto" w:fill="FFFFFF"/>
                  <w:vAlign w:val="center"/>
                </w:tcPr>
                <w:p w14:paraId="0515F827">
                  <w:pPr>
                    <w:pStyle w:val="58"/>
                    <w:adjustRightInd w:val="0"/>
                    <w:snapToGrid w:val="0"/>
                    <w:spacing w:line="240" w:lineRule="atLeast"/>
                    <w:rPr>
                      <w:b/>
                      <w:color w:val="auto"/>
                    </w:rPr>
                  </w:pPr>
                  <w:r>
                    <w:rPr>
                      <w:rFonts w:hint="eastAsia"/>
                      <w:b/>
                      <w:color w:val="auto"/>
                    </w:rPr>
                    <w:t>名称</w:t>
                  </w:r>
                </w:p>
              </w:tc>
              <w:tc>
                <w:tcPr>
                  <w:tcW w:w="2604" w:type="pct"/>
                  <w:gridSpan w:val="2"/>
                  <w:shd w:val="clear" w:color="auto" w:fill="FFFFFF"/>
                  <w:vAlign w:val="center"/>
                </w:tcPr>
                <w:p w14:paraId="0D999B9A">
                  <w:pPr>
                    <w:pStyle w:val="58"/>
                    <w:adjustRightInd w:val="0"/>
                    <w:snapToGrid w:val="0"/>
                    <w:spacing w:line="240" w:lineRule="atLeast"/>
                    <w:rPr>
                      <w:b/>
                      <w:color w:val="auto"/>
                    </w:rPr>
                  </w:pPr>
                  <w:r>
                    <w:rPr>
                      <w:rFonts w:hint="eastAsia"/>
                      <w:b/>
                      <w:color w:val="auto"/>
                    </w:rPr>
                    <w:t>用量（t/d）</w:t>
                  </w:r>
                </w:p>
              </w:tc>
            </w:tr>
            <w:tr w14:paraId="5B51D829">
              <w:tblPrEx>
                <w:tblBorders>
                  <w:top w:val="single" w:color="auto" w:sz="4" w:space="0"/>
                  <w:left w:val="single" w:color="auto" w:sz="2" w:space="0"/>
                  <w:bottom w:val="single" w:color="auto" w:sz="4" w:space="0"/>
                  <w:right w:val="single" w:color="auto" w:sz="2" w:space="0"/>
                  <w:insideH w:val="single" w:color="auto" w:sz="8" w:space="0"/>
                  <w:insideV w:val="single" w:color="auto" w:sz="2" w:space="0"/>
                </w:tblBorders>
                <w:tblCellMar>
                  <w:top w:w="0" w:type="dxa"/>
                  <w:left w:w="108" w:type="dxa"/>
                  <w:bottom w:w="0" w:type="dxa"/>
                  <w:right w:w="108" w:type="dxa"/>
                </w:tblCellMar>
              </w:tblPrEx>
              <w:trPr>
                <w:trHeight w:val="286" w:hRule="atLeast"/>
                <w:tblHeader/>
                <w:jc w:val="center"/>
              </w:trPr>
              <w:tc>
                <w:tcPr>
                  <w:tcW w:w="918" w:type="pct"/>
                  <w:vMerge w:val="continue"/>
                  <w:shd w:val="clear" w:color="auto" w:fill="FFFFFF"/>
                  <w:vAlign w:val="center"/>
                </w:tcPr>
                <w:p w14:paraId="70DEE772">
                  <w:pPr>
                    <w:pStyle w:val="58"/>
                    <w:adjustRightInd w:val="0"/>
                    <w:snapToGrid w:val="0"/>
                    <w:spacing w:line="240" w:lineRule="atLeast"/>
                    <w:rPr>
                      <w:b/>
                      <w:color w:val="auto"/>
                    </w:rPr>
                  </w:pPr>
                </w:p>
              </w:tc>
              <w:tc>
                <w:tcPr>
                  <w:tcW w:w="1477" w:type="pct"/>
                  <w:vMerge w:val="continue"/>
                  <w:shd w:val="clear" w:color="auto" w:fill="FFFFFF"/>
                  <w:vAlign w:val="center"/>
                </w:tcPr>
                <w:p w14:paraId="443750C3">
                  <w:pPr>
                    <w:pStyle w:val="58"/>
                    <w:adjustRightInd w:val="0"/>
                    <w:snapToGrid w:val="0"/>
                    <w:spacing w:line="240" w:lineRule="atLeast"/>
                    <w:rPr>
                      <w:b/>
                      <w:color w:val="auto"/>
                    </w:rPr>
                  </w:pPr>
                </w:p>
              </w:tc>
              <w:tc>
                <w:tcPr>
                  <w:tcW w:w="1301" w:type="pct"/>
                  <w:shd w:val="clear" w:color="auto" w:fill="FFFFFF"/>
                  <w:vAlign w:val="center"/>
                </w:tcPr>
                <w:p w14:paraId="042574C7">
                  <w:pPr>
                    <w:pStyle w:val="58"/>
                    <w:adjustRightInd w:val="0"/>
                    <w:snapToGrid w:val="0"/>
                    <w:spacing w:line="240" w:lineRule="atLeast"/>
                    <w:rPr>
                      <w:b/>
                      <w:color w:val="auto"/>
                    </w:rPr>
                  </w:pPr>
                  <w:r>
                    <w:rPr>
                      <w:rFonts w:hint="eastAsia"/>
                      <w:b/>
                      <w:color w:val="auto"/>
                    </w:rPr>
                    <w:t>环评设计</w:t>
                  </w:r>
                </w:p>
              </w:tc>
              <w:tc>
                <w:tcPr>
                  <w:tcW w:w="1303" w:type="pct"/>
                  <w:shd w:val="clear" w:color="auto" w:fill="FFFFFF"/>
                  <w:vAlign w:val="center"/>
                </w:tcPr>
                <w:p w14:paraId="0BD06E76">
                  <w:pPr>
                    <w:pStyle w:val="58"/>
                    <w:adjustRightInd w:val="0"/>
                    <w:snapToGrid w:val="0"/>
                    <w:spacing w:line="240" w:lineRule="atLeast"/>
                    <w:rPr>
                      <w:b/>
                      <w:color w:val="auto"/>
                    </w:rPr>
                  </w:pPr>
                  <w:r>
                    <w:rPr>
                      <w:rFonts w:hint="eastAsia"/>
                      <w:b/>
                      <w:color w:val="auto"/>
                    </w:rPr>
                    <w:t>验收期间</w:t>
                  </w:r>
                </w:p>
              </w:tc>
            </w:tr>
            <w:tr w14:paraId="548EA250">
              <w:tblPrEx>
                <w:tblBorders>
                  <w:top w:val="single" w:color="auto" w:sz="4" w:space="0"/>
                  <w:left w:val="single" w:color="auto" w:sz="2" w:space="0"/>
                  <w:bottom w:val="single" w:color="auto" w:sz="4" w:space="0"/>
                  <w:right w:val="single" w:color="auto" w:sz="2" w:space="0"/>
                  <w:insideH w:val="single" w:color="auto" w:sz="8" w:space="0"/>
                  <w:insideV w:val="single" w:color="auto" w:sz="2" w:space="0"/>
                </w:tblBorders>
                <w:tblCellMar>
                  <w:top w:w="0" w:type="dxa"/>
                  <w:left w:w="108" w:type="dxa"/>
                  <w:bottom w:w="0" w:type="dxa"/>
                  <w:right w:w="108" w:type="dxa"/>
                </w:tblCellMar>
              </w:tblPrEx>
              <w:trPr>
                <w:trHeight w:val="297" w:hRule="atLeast"/>
                <w:jc w:val="center"/>
              </w:trPr>
              <w:tc>
                <w:tcPr>
                  <w:tcW w:w="918" w:type="pct"/>
                  <w:shd w:val="clear" w:color="auto" w:fill="FFFFFF"/>
                  <w:vAlign w:val="center"/>
                </w:tcPr>
                <w:p w14:paraId="0B4E38FF">
                  <w:pPr>
                    <w:pStyle w:val="58"/>
                    <w:adjustRightInd w:val="0"/>
                    <w:snapToGrid w:val="0"/>
                    <w:spacing w:line="240" w:lineRule="atLeast"/>
                    <w:rPr>
                      <w:color w:val="auto"/>
                      <w:sz w:val="21"/>
                    </w:rPr>
                  </w:pPr>
                  <w:r>
                    <w:rPr>
                      <w:rFonts w:hint="eastAsia"/>
                      <w:snapToGrid w:val="0"/>
                      <w:color w:val="auto"/>
                      <w:kern w:val="0"/>
                      <w:sz w:val="21"/>
                    </w:rPr>
                    <w:t>真空包装海带丝8000t/a</w:t>
                  </w:r>
                </w:p>
              </w:tc>
              <w:tc>
                <w:tcPr>
                  <w:tcW w:w="1477" w:type="pct"/>
                  <w:shd w:val="clear" w:color="auto" w:fill="FFFFFF"/>
                  <w:vAlign w:val="center"/>
                </w:tcPr>
                <w:p w14:paraId="7BA4C07E">
                  <w:pPr>
                    <w:pStyle w:val="58"/>
                    <w:adjustRightInd w:val="0"/>
                    <w:snapToGrid w:val="0"/>
                    <w:spacing w:line="240" w:lineRule="atLeast"/>
                    <w:rPr>
                      <w:color w:val="auto"/>
                      <w:sz w:val="21"/>
                    </w:rPr>
                  </w:pPr>
                  <w:r>
                    <w:rPr>
                      <w:color w:val="auto"/>
                      <w:sz w:val="21"/>
                    </w:rPr>
                    <w:t>鲜海带</w:t>
                  </w:r>
                </w:p>
              </w:tc>
              <w:tc>
                <w:tcPr>
                  <w:tcW w:w="1301" w:type="pct"/>
                  <w:shd w:val="clear" w:color="auto" w:fill="FFFFFF"/>
                  <w:vAlign w:val="center"/>
                </w:tcPr>
                <w:p w14:paraId="029FE190">
                  <w:pPr>
                    <w:pStyle w:val="58"/>
                    <w:adjustRightInd w:val="0"/>
                    <w:snapToGrid w:val="0"/>
                    <w:spacing w:line="240" w:lineRule="atLeast"/>
                    <w:rPr>
                      <w:color w:val="auto"/>
                      <w:sz w:val="21"/>
                    </w:rPr>
                  </w:pPr>
                  <w:r>
                    <w:rPr>
                      <w:rFonts w:hint="eastAsia"/>
                      <w:color w:val="auto"/>
                      <w:sz w:val="21"/>
                    </w:rPr>
                    <w:t>40</w:t>
                  </w:r>
                </w:p>
              </w:tc>
              <w:tc>
                <w:tcPr>
                  <w:tcW w:w="1303" w:type="pct"/>
                  <w:shd w:val="clear" w:color="auto" w:fill="FFFFFF"/>
                  <w:vAlign w:val="center"/>
                </w:tcPr>
                <w:p w14:paraId="3843F4F5">
                  <w:pPr>
                    <w:pStyle w:val="58"/>
                    <w:adjustRightInd w:val="0"/>
                    <w:snapToGrid w:val="0"/>
                    <w:spacing w:line="240" w:lineRule="atLeast"/>
                    <w:rPr>
                      <w:color w:val="auto"/>
                      <w:sz w:val="21"/>
                    </w:rPr>
                  </w:pPr>
                  <w:r>
                    <w:rPr>
                      <w:rFonts w:hint="eastAsia"/>
                      <w:color w:val="auto"/>
                      <w:sz w:val="21"/>
                    </w:rPr>
                    <w:t>36</w:t>
                  </w:r>
                </w:p>
              </w:tc>
            </w:tr>
          </w:tbl>
          <w:p w14:paraId="2754CA5E">
            <w:pPr>
              <w:widowControl w:val="0"/>
              <w:spacing w:after="0" w:line="360" w:lineRule="auto"/>
              <w:rPr>
                <w:rFonts w:ascii="Times New Roman" w:hAnsi="Times New Roman" w:eastAsia="宋体"/>
                <w:sz w:val="24"/>
                <w:szCs w:val="24"/>
              </w:rPr>
            </w:pPr>
            <w:r>
              <w:rPr>
                <w:rFonts w:ascii="Times New Roman" w:hAnsi="Times New Roman" w:eastAsia="宋体"/>
                <w:sz w:val="24"/>
                <w:szCs w:val="24"/>
              </w:rPr>
              <w:t>（2）水平衡</w:t>
            </w:r>
          </w:p>
          <w:p w14:paraId="6E467B42">
            <w:pPr>
              <w:widowControl w:val="0"/>
              <w:spacing w:after="0" w:line="360" w:lineRule="auto"/>
              <w:ind w:firstLine="480" w:firstLineChars="200"/>
              <w:rPr>
                <w:rFonts w:ascii="Times New Roman" w:hAnsi="Times New Roman" w:eastAsia="宋体"/>
                <w:sz w:val="24"/>
              </w:rPr>
            </w:pPr>
            <w:r>
              <w:rPr>
                <w:rFonts w:ascii="Times New Roman" w:hAnsi="Times New Roman" w:eastAsia="宋体"/>
                <w:sz w:val="24"/>
              </w:rPr>
              <w:t>本项目用水包括生产用水和生活用水，由市政供水。</w:t>
            </w:r>
          </w:p>
          <w:p w14:paraId="5A5A369C">
            <w:pPr>
              <w:widowControl w:val="0"/>
              <w:spacing w:after="0" w:line="360" w:lineRule="auto"/>
              <w:ind w:firstLine="480" w:firstLineChars="200"/>
              <w:rPr>
                <w:rFonts w:ascii="Times New Roman" w:hAnsi="Times New Roman" w:eastAsia="宋体"/>
                <w:sz w:val="24"/>
              </w:rPr>
            </w:pPr>
            <w:r>
              <w:rPr>
                <w:rFonts w:ascii="Times New Roman" w:hAnsi="Times New Roman" w:eastAsia="宋体"/>
                <w:sz w:val="24"/>
              </w:rPr>
              <w:t>生产用水：</w:t>
            </w:r>
            <w:r>
              <w:rPr>
                <w:rFonts w:hint="eastAsia" w:ascii="Times New Roman" w:hAnsi="Times New Roman" w:eastAsia="宋体"/>
                <w:sz w:val="24"/>
              </w:rPr>
              <w:t>漂烫、冲洗脱盐废水经过石英砂过滤装置过滤、气浮处理后循环使用；漂烫工序补充水量为10t/d；冲洗脱盐补充水量为20t/d。</w:t>
            </w:r>
          </w:p>
          <w:p w14:paraId="3EA3AF0F">
            <w:pPr>
              <w:widowControl w:val="0"/>
              <w:spacing w:after="0" w:line="360" w:lineRule="auto"/>
              <w:ind w:firstLine="480" w:firstLineChars="200"/>
              <w:rPr>
                <w:rFonts w:ascii="Times New Roman" w:hAnsi="Times New Roman" w:eastAsia="宋体"/>
                <w:sz w:val="24"/>
              </w:rPr>
            </w:pPr>
            <w:r>
              <w:rPr>
                <w:rFonts w:hint="eastAsia" w:ascii="Times New Roman" w:hAnsi="Times New Roman" w:eastAsia="宋体"/>
                <w:sz w:val="24"/>
              </w:rPr>
              <w:t>盐渍废水经沉淀后，引致厂区配套的晒盐区蒸发晒盐处理，盐渍用水30t/d，盐渍废水产生量为24t/d。</w:t>
            </w:r>
          </w:p>
          <w:p w14:paraId="13BB2A02">
            <w:pPr>
              <w:widowControl w:val="0"/>
              <w:spacing w:after="0" w:line="360" w:lineRule="auto"/>
              <w:ind w:firstLine="480" w:firstLineChars="200"/>
              <w:rPr>
                <w:rFonts w:ascii="Times New Roman" w:hAnsi="Times New Roman" w:eastAsia="宋体"/>
                <w:sz w:val="24"/>
              </w:rPr>
            </w:pPr>
            <w:r>
              <w:rPr>
                <w:rFonts w:hint="eastAsia" w:ascii="Times New Roman" w:hAnsi="Times New Roman" w:eastAsia="宋体"/>
                <w:sz w:val="24"/>
              </w:rPr>
              <w:t>全厂无生产废水外排。</w:t>
            </w:r>
          </w:p>
          <w:p w14:paraId="40C7C979">
            <w:pPr>
              <w:widowControl w:val="0"/>
              <w:spacing w:after="0" w:line="360" w:lineRule="auto"/>
              <w:ind w:firstLine="480" w:firstLineChars="200"/>
              <w:rPr>
                <w:rFonts w:ascii="Times New Roman" w:hAnsi="Times New Roman" w:eastAsia="宋体"/>
                <w:sz w:val="24"/>
                <w:szCs w:val="24"/>
              </w:rPr>
            </w:pPr>
            <w:r>
              <w:rPr>
                <w:rFonts w:ascii="Times New Roman" w:hAnsi="Times New Roman" w:eastAsia="宋体"/>
                <w:sz w:val="24"/>
                <w:szCs w:val="24"/>
              </w:rPr>
              <w:t>生活污水：</w:t>
            </w:r>
            <w:r>
              <w:rPr>
                <w:rFonts w:hint="eastAsia" w:ascii="Times New Roman" w:hAnsi="Times New Roman" w:eastAsia="宋体"/>
                <w:sz w:val="24"/>
                <w:szCs w:val="24"/>
              </w:rPr>
              <w:t>项目外排废水为职工生活污水，本项目职工人数100人，均不住厂，根据统计验收期间全厂用生活用水量约</w:t>
            </w:r>
            <w:r>
              <w:rPr>
                <w:rFonts w:hint="eastAsia" w:ascii="Times New Roman" w:hAnsi="Times New Roman" w:eastAsia="宋体"/>
                <w:color w:val="000000" w:themeColor="text1"/>
                <w:sz w:val="24"/>
                <w:szCs w:val="24"/>
                <w14:textFill>
                  <w14:solidFill>
                    <w14:schemeClr w14:val="tx1"/>
                  </w14:solidFill>
                </w14:textFill>
              </w:rPr>
              <w:t>5t/d</w:t>
            </w:r>
            <w:r>
              <w:rPr>
                <w:rFonts w:hint="eastAsia" w:ascii="Times New Roman" w:hAnsi="Times New Roman" w:eastAsia="宋体"/>
                <w:sz w:val="24"/>
                <w:szCs w:val="24"/>
              </w:rPr>
              <w:t>。生活污水经厂区原有三级化粪池处理后排入市政污水管网接入市政污水管网，最终纳入秀屿区港城污水处理厂处理。</w:t>
            </w:r>
          </w:p>
          <w:p w14:paraId="64404576">
            <w:pPr>
              <w:widowControl w:val="0"/>
              <w:spacing w:after="0"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本项目用水平衡如下：</w:t>
            </w:r>
          </w:p>
          <w:p w14:paraId="40409706">
            <w:pPr>
              <w:widowControl w:val="0"/>
              <w:spacing w:after="0" w:line="360" w:lineRule="auto"/>
              <w:ind w:firstLine="420" w:firstLineChars="200"/>
            </w:pPr>
            <w:r>
              <w:rPr>
                <w:sz w:val="21"/>
              </w:rPr>
              <mc:AlternateContent>
                <mc:Choice Requires="wps">
                  <w:drawing>
                    <wp:anchor distT="0" distB="0" distL="114300" distR="114300" simplePos="0" relativeHeight="251660288" behindDoc="1" locked="0" layoutInCell="1" allowOverlap="1">
                      <wp:simplePos x="0" y="0"/>
                      <wp:positionH relativeFrom="column">
                        <wp:posOffset>4445</wp:posOffset>
                      </wp:positionH>
                      <wp:positionV relativeFrom="paragraph">
                        <wp:posOffset>607695</wp:posOffset>
                      </wp:positionV>
                      <wp:extent cx="704215" cy="295275"/>
                      <wp:effectExtent l="0" t="0" r="635" b="9525"/>
                      <wp:wrapNone/>
                      <wp:docPr id="3" name="文本框 3"/>
                      <wp:cNvGraphicFramePr/>
                      <a:graphic xmlns:a="http://schemas.openxmlformats.org/drawingml/2006/main">
                        <a:graphicData uri="http://schemas.microsoft.com/office/word/2010/wordprocessingShape">
                          <wps:wsp>
                            <wps:cNvSpPr txBox="1"/>
                            <wps:spPr>
                              <a:xfrm>
                                <a:off x="1147445" y="5348605"/>
                                <a:ext cx="704215" cy="2952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0049A09">
                                  <w:pPr>
                                    <w:rPr>
                                      <w:color w:val="000000" w:themeColor="text1"/>
                                      <w14:textFill>
                                        <w14:solidFill>
                                          <w14:schemeClr w14:val="tx1"/>
                                        </w14:solidFill>
                                      </w14:textFill>
                                    </w:rPr>
                                  </w:pPr>
                                  <w:r>
                                    <w:rPr>
                                      <w:rFonts w:hint="eastAsia"/>
                                      <w:color w:val="000000" w:themeColor="text1"/>
                                      <w14:textFill>
                                        <w14:solidFill>
                                          <w14:schemeClr w14:val="tx1"/>
                                        </w14:solidFill>
                                      </w14:textFill>
                                    </w:rPr>
                                    <w:t>新鲜水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35pt;margin-top:47.85pt;height:23.25pt;width:55.45pt;z-index:-251656192;mso-width-relative:page;mso-height-relative:page;" fillcolor="#FFFFFF [3201]" filled="t" stroked="f" coordsize="21600,21600" o:gfxdata="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VAPHS0gAA&#10;AAcBAAAPAAAAAAAAAAEAIAAAACIAAABkcnMvZG93bnJldi54bWxQSwECFAAUAAAACACHTuJA6hGC&#10;Cl0CAACaBAAADgAAAAAAAAABACAAAAAhAQAAZHJzL2Uyb0RvYy54bWxQSwUGAAAAAAYABgBZAQAA&#10;8AUAAAAA&#10;">
                      <v:fill on="t" focussize="0,0"/>
                      <v:stroke on="f" weight="0.5pt"/>
                      <v:imagedata o:title=""/>
                      <o:lock v:ext="edit" aspectratio="f"/>
                      <v:textbox>
                        <w:txbxContent>
                          <w:p w14:paraId="60049A09">
                            <w:pPr>
                              <w:rPr>
                                <w:color w:val="000000" w:themeColor="text1"/>
                                <w14:textFill>
                                  <w14:solidFill>
                                    <w14:schemeClr w14:val="tx1"/>
                                  </w14:solidFill>
                                </w14:textFill>
                              </w:rPr>
                            </w:pPr>
                            <w:r>
                              <w:rPr>
                                <w:rFonts w:hint="eastAsia"/>
                                <w:color w:val="000000" w:themeColor="text1"/>
                                <w14:textFill>
                                  <w14:solidFill>
                                    <w14:schemeClr w14:val="tx1"/>
                                  </w14:solidFill>
                                </w14:textFill>
                              </w:rPr>
                              <w:t>新鲜水</w:t>
                            </w:r>
                          </w:p>
                        </w:txbxContent>
                      </v:textbox>
                    </v:shape>
                  </w:pict>
                </mc:Fallback>
              </mc:AlternateContent>
            </w:r>
            <w:r>
              <w:rPr>
                <w:sz w:val="21"/>
              </w:rPr>
              <mc:AlternateContent>
                <mc:Choice Requires="wpg">
                  <w:drawing>
                    <wp:inline distT="0" distB="0" distL="114300" distR="114300">
                      <wp:extent cx="5237480" cy="3233420"/>
                      <wp:effectExtent l="0" t="0" r="20320" b="0"/>
                      <wp:docPr id="6" name="组合 6"/>
                      <wp:cNvGraphicFramePr/>
                      <a:graphic xmlns:a="http://schemas.openxmlformats.org/drawingml/2006/main">
                        <a:graphicData uri="http://schemas.microsoft.com/office/word/2010/wordprocessingGroup">
                          <wpg:wgp>
                            <wpg:cNvGrpSpPr/>
                            <wpg:grpSpPr>
                              <a:xfrm>
                                <a:off x="0" y="0"/>
                                <a:ext cx="5237355" cy="3233420"/>
                                <a:chOff x="8071" y="276496"/>
                                <a:chExt cx="7556" cy="4717"/>
                              </a:xfrm>
                            </wpg:grpSpPr>
                            <wps:wsp>
                              <wps:cNvPr id="2" name="矩形 1"/>
                              <wps:cNvSpPr/>
                              <wps:spPr>
                                <a:xfrm>
                                  <a:off x="9967" y="276496"/>
                                  <a:ext cx="1734" cy="460"/>
                                </a:xfrm>
                                <a:prstGeom prst="rect">
                                  <a:avLst/>
                                </a:prstGeom>
                                <a:noFill/>
                                <a:ln w="6350">
                                  <a:noFill/>
                                </a:ln>
                              </wps:spPr>
                              <wps:txbx>
                                <w:txbxContent>
                                  <w:p w14:paraId="50475DBD">
                                    <w:pPr>
                                      <w:jc w:val="center"/>
                                      <w:rPr>
                                        <w:szCs w:val="21"/>
                                      </w:rPr>
                                    </w:pPr>
                                    <w:r>
                                      <w:rPr>
                                        <w:rFonts w:hint="eastAsia"/>
                                        <w:szCs w:val="21"/>
                                      </w:rPr>
                                      <w:t>损耗1</w:t>
                                    </w:r>
                                  </w:p>
                                </w:txbxContent>
                              </wps:txbx>
                              <wps:bodyPr lIns="87819" tIns="43910" rIns="87819" bIns="43910" upright="1"/>
                            </wps:wsp>
                            <wps:wsp>
                              <wps:cNvPr id="4" name="直接连接符 2"/>
                              <wps:cNvCnPr/>
                              <wps:spPr>
                                <a:xfrm flipV="1">
                                  <a:off x="8180" y="277878"/>
                                  <a:ext cx="625" cy="6"/>
                                </a:xfrm>
                                <a:prstGeom prst="line">
                                  <a:avLst/>
                                </a:prstGeom>
                                <a:ln w="6350" cap="flat" cmpd="sng">
                                  <a:solidFill>
                                    <a:srgbClr val="000000"/>
                                  </a:solidFill>
                                  <a:prstDash val="solid"/>
                                  <a:headEnd type="none" w="med" len="med"/>
                                  <a:tailEnd type="triangle" w="med" len="med"/>
                                </a:ln>
                              </wps:spPr>
                              <wps:bodyPr/>
                            </wps:wsp>
                            <wps:wsp>
                              <wps:cNvPr id="5" name="直接箭头连接符 3"/>
                              <wps:cNvCnPr/>
                              <wps:spPr>
                                <a:xfrm>
                                  <a:off x="8792" y="277194"/>
                                  <a:ext cx="0" cy="3387"/>
                                </a:xfrm>
                                <a:prstGeom prst="straightConnector1">
                                  <a:avLst/>
                                </a:prstGeom>
                                <a:ln w="9525" cap="flat" cmpd="sng">
                                  <a:solidFill>
                                    <a:srgbClr val="000000"/>
                                  </a:solidFill>
                                  <a:prstDash val="solid"/>
                                  <a:headEnd type="none" w="med" len="med"/>
                                  <a:tailEnd type="none" w="med" len="med"/>
                                </a:ln>
                              </wps:spPr>
                              <wps:bodyPr/>
                            </wps:wsp>
                            <wps:wsp>
                              <wps:cNvPr id="12" name="矩形 4"/>
                              <wps:cNvSpPr/>
                              <wps:spPr>
                                <a:xfrm>
                                  <a:off x="8805" y="276846"/>
                                  <a:ext cx="868" cy="460"/>
                                </a:xfrm>
                                <a:prstGeom prst="rect">
                                  <a:avLst/>
                                </a:prstGeom>
                                <a:noFill/>
                                <a:ln w="6350">
                                  <a:noFill/>
                                </a:ln>
                              </wps:spPr>
                              <wps:txbx>
                                <w:txbxContent>
                                  <w:p w14:paraId="4584EC7C">
                                    <w:pPr>
                                      <w:rPr>
                                        <w:szCs w:val="21"/>
                                      </w:rPr>
                                    </w:pPr>
                                    <w:r>
                                      <w:rPr>
                                        <w:rFonts w:hint="eastAsia"/>
                                        <w:szCs w:val="21"/>
                                      </w:rPr>
                                      <w:t>5</w:t>
                                    </w:r>
                                  </w:p>
                                </w:txbxContent>
                              </wps:txbx>
                              <wps:bodyPr lIns="87819" tIns="43910" rIns="87819" bIns="43910" upright="1"/>
                            </wps:wsp>
                            <wps:wsp>
                              <wps:cNvPr id="16" name="直接连接符 5"/>
                              <wps:cNvCnPr/>
                              <wps:spPr>
                                <a:xfrm>
                                  <a:off x="8792" y="277180"/>
                                  <a:ext cx="538" cy="1"/>
                                </a:xfrm>
                                <a:prstGeom prst="line">
                                  <a:avLst/>
                                </a:prstGeom>
                                <a:ln w="6350" cap="flat" cmpd="sng">
                                  <a:solidFill>
                                    <a:srgbClr val="000000"/>
                                  </a:solidFill>
                                  <a:prstDash val="solid"/>
                                  <a:headEnd type="none" w="med" len="med"/>
                                  <a:tailEnd type="triangle" w="med" len="med"/>
                                </a:ln>
                              </wps:spPr>
                              <wps:bodyPr/>
                            </wps:wsp>
                            <wps:wsp>
                              <wps:cNvPr id="17" name="矩形 6"/>
                              <wps:cNvSpPr/>
                              <wps:spPr>
                                <a:xfrm>
                                  <a:off x="9330" y="276965"/>
                                  <a:ext cx="1387" cy="460"/>
                                </a:xfrm>
                                <a:prstGeom prst="rect">
                                  <a:avLst/>
                                </a:prstGeom>
                                <a:noFill/>
                                <a:ln w="6350" cap="flat" cmpd="sng">
                                  <a:solidFill>
                                    <a:srgbClr val="000000"/>
                                  </a:solidFill>
                                  <a:prstDash val="solid"/>
                                  <a:miter/>
                                  <a:headEnd type="none" w="med" len="med"/>
                                  <a:tailEnd type="none" w="med" len="med"/>
                                </a:ln>
                              </wps:spPr>
                              <wps:txbx>
                                <w:txbxContent>
                                  <w:p w14:paraId="1B7E6686">
                                    <w:pPr>
                                      <w:jc w:val="center"/>
                                      <w:rPr>
                                        <w:szCs w:val="21"/>
                                      </w:rPr>
                                    </w:pPr>
                                    <w:r>
                                      <w:rPr>
                                        <w:rFonts w:hint="eastAsia"/>
                                        <w:szCs w:val="21"/>
                                      </w:rPr>
                                      <w:t>生活用水</w:t>
                                    </w:r>
                                  </w:p>
                                </w:txbxContent>
                              </wps:txbx>
                              <wps:bodyPr lIns="87819" tIns="43910" rIns="87819" bIns="43910" upright="1"/>
                            </wps:wsp>
                            <wps:wsp>
                              <wps:cNvPr id="18" name="直接连接符 7"/>
                              <wps:cNvCnPr/>
                              <wps:spPr>
                                <a:xfrm flipV="1">
                                  <a:off x="9942" y="276658"/>
                                  <a:ext cx="519" cy="307"/>
                                </a:xfrm>
                                <a:prstGeom prst="line">
                                  <a:avLst/>
                                </a:prstGeom>
                                <a:ln w="6350" cap="flat" cmpd="sng">
                                  <a:solidFill>
                                    <a:srgbClr val="000000"/>
                                  </a:solidFill>
                                  <a:prstDash val="dash"/>
                                  <a:headEnd type="none" w="med" len="med"/>
                                  <a:tailEnd type="triangle" w="med" len="med"/>
                                </a:ln>
                              </wps:spPr>
                              <wps:bodyPr/>
                            </wps:wsp>
                            <wps:wsp>
                              <wps:cNvPr id="19" name="矩形 8"/>
                              <wps:cNvSpPr/>
                              <wps:spPr>
                                <a:xfrm>
                                  <a:off x="10717" y="276845"/>
                                  <a:ext cx="868" cy="460"/>
                                </a:xfrm>
                                <a:prstGeom prst="rect">
                                  <a:avLst/>
                                </a:prstGeom>
                                <a:noFill/>
                                <a:ln w="6350">
                                  <a:noFill/>
                                </a:ln>
                              </wps:spPr>
                              <wps:txbx>
                                <w:txbxContent>
                                  <w:p w14:paraId="11F42725">
                                    <w:pPr>
                                      <w:rPr>
                                        <w:szCs w:val="21"/>
                                      </w:rPr>
                                    </w:pPr>
                                    <w:r>
                                      <w:rPr>
                                        <w:rFonts w:hint="eastAsia"/>
                                        <w:szCs w:val="21"/>
                                      </w:rPr>
                                      <w:t>4</w:t>
                                    </w:r>
                                  </w:p>
                                </w:txbxContent>
                              </wps:txbx>
                              <wps:bodyPr lIns="87819" tIns="43910" rIns="87819" bIns="43910" upright="1"/>
                            </wps:wsp>
                            <wps:wsp>
                              <wps:cNvPr id="20" name="直接连接符 9"/>
                              <wps:cNvCnPr/>
                              <wps:spPr>
                                <a:xfrm>
                                  <a:off x="10717" y="277179"/>
                                  <a:ext cx="868" cy="1"/>
                                </a:xfrm>
                                <a:prstGeom prst="line">
                                  <a:avLst/>
                                </a:prstGeom>
                                <a:ln w="6350" cap="flat" cmpd="sng">
                                  <a:solidFill>
                                    <a:srgbClr val="000000"/>
                                  </a:solidFill>
                                  <a:prstDash val="solid"/>
                                  <a:headEnd type="none" w="med" len="med"/>
                                  <a:tailEnd type="triangle" w="med" len="med"/>
                                </a:ln>
                              </wps:spPr>
                              <wps:bodyPr/>
                            </wps:wsp>
                            <wps:wsp>
                              <wps:cNvPr id="21" name="矩形 10"/>
                              <wps:cNvSpPr/>
                              <wps:spPr>
                                <a:xfrm>
                                  <a:off x="11585" y="276956"/>
                                  <a:ext cx="1560" cy="460"/>
                                </a:xfrm>
                                <a:prstGeom prst="rect">
                                  <a:avLst/>
                                </a:prstGeom>
                                <a:noFill/>
                                <a:ln w="6350" cap="flat" cmpd="sng">
                                  <a:solidFill>
                                    <a:srgbClr val="000000"/>
                                  </a:solidFill>
                                  <a:prstDash val="solid"/>
                                  <a:miter/>
                                  <a:headEnd type="none" w="med" len="med"/>
                                  <a:tailEnd type="none" w="med" len="med"/>
                                </a:ln>
                              </wps:spPr>
                              <wps:txbx>
                                <w:txbxContent>
                                  <w:p w14:paraId="5C9067E2">
                                    <w:pPr>
                                      <w:jc w:val="center"/>
                                      <w:rPr>
                                        <w:szCs w:val="21"/>
                                      </w:rPr>
                                    </w:pPr>
                                    <w:r>
                                      <w:rPr>
                                        <w:rFonts w:hint="eastAsia"/>
                                        <w:szCs w:val="21"/>
                                      </w:rPr>
                                      <w:t>化粪池处理</w:t>
                                    </w:r>
                                  </w:p>
                                </w:txbxContent>
                              </wps:txbx>
                              <wps:bodyPr lIns="87819" tIns="43910" rIns="87819" bIns="43910" upright="1"/>
                            </wps:wsp>
                            <wps:wsp>
                              <wps:cNvPr id="22" name="矩形 11"/>
                              <wps:cNvSpPr/>
                              <wps:spPr>
                                <a:xfrm>
                                  <a:off x="13220" y="276845"/>
                                  <a:ext cx="868" cy="460"/>
                                </a:xfrm>
                                <a:prstGeom prst="rect">
                                  <a:avLst/>
                                </a:prstGeom>
                                <a:noFill/>
                                <a:ln w="6350">
                                  <a:noFill/>
                                </a:ln>
                              </wps:spPr>
                              <wps:txbx>
                                <w:txbxContent>
                                  <w:p w14:paraId="63B12D6C">
                                    <w:pPr>
                                      <w:rPr>
                                        <w:szCs w:val="21"/>
                                      </w:rPr>
                                    </w:pPr>
                                    <w:r>
                                      <w:rPr>
                                        <w:rFonts w:hint="eastAsia"/>
                                        <w:szCs w:val="21"/>
                                      </w:rPr>
                                      <w:t>4</w:t>
                                    </w:r>
                                  </w:p>
                                </w:txbxContent>
                              </wps:txbx>
                              <wps:bodyPr lIns="87819" tIns="43910" rIns="87819" bIns="43910" upright="1"/>
                            </wps:wsp>
                            <wps:wsp>
                              <wps:cNvPr id="23" name="直接连接符 12"/>
                              <wps:cNvCnPr/>
                              <wps:spPr>
                                <a:xfrm>
                                  <a:off x="13145" y="277181"/>
                                  <a:ext cx="694" cy="0"/>
                                </a:xfrm>
                                <a:prstGeom prst="line">
                                  <a:avLst/>
                                </a:prstGeom>
                                <a:ln w="6350" cap="flat" cmpd="sng">
                                  <a:solidFill>
                                    <a:srgbClr val="000000"/>
                                  </a:solidFill>
                                  <a:prstDash val="solid"/>
                                  <a:headEnd type="none" w="med" len="med"/>
                                  <a:tailEnd type="triangle" w="med" len="med"/>
                                </a:ln>
                              </wps:spPr>
                              <wps:bodyPr/>
                            </wps:wsp>
                            <wps:wsp>
                              <wps:cNvPr id="24" name="矩形 13"/>
                              <wps:cNvSpPr/>
                              <wps:spPr>
                                <a:xfrm>
                                  <a:off x="13848" y="276793"/>
                                  <a:ext cx="1763" cy="798"/>
                                </a:xfrm>
                                <a:prstGeom prst="rect">
                                  <a:avLst/>
                                </a:prstGeom>
                                <a:noFill/>
                                <a:ln w="6350" cap="flat" cmpd="sng">
                                  <a:solidFill>
                                    <a:srgbClr val="000000"/>
                                  </a:solidFill>
                                  <a:prstDash val="solid"/>
                                  <a:miter/>
                                  <a:headEnd type="none" w="med" len="med"/>
                                  <a:tailEnd type="none" w="med" len="med"/>
                                </a:ln>
                              </wps:spPr>
                              <wps:txbx>
                                <w:txbxContent>
                                  <w:p w14:paraId="3430DC6B">
                                    <w:pPr>
                                      <w:jc w:val="center"/>
                                      <w:rPr>
                                        <w:szCs w:val="21"/>
                                      </w:rPr>
                                    </w:pPr>
                                    <w:r>
                                      <w:rPr>
                                        <w:rFonts w:hint="eastAsia"/>
                                        <w:szCs w:val="21"/>
                                      </w:rPr>
                                      <w:t>秀屿区港城污水处理厂</w:t>
                                    </w:r>
                                  </w:p>
                                </w:txbxContent>
                              </wps:txbx>
                              <wps:bodyPr lIns="87819" tIns="43910" rIns="87819" bIns="43910" upright="1"/>
                            </wps:wsp>
                            <wps:wsp>
                              <wps:cNvPr id="25" name="直接连接符 14"/>
                              <wps:cNvCnPr/>
                              <wps:spPr>
                                <a:xfrm>
                                  <a:off x="8792" y="278118"/>
                                  <a:ext cx="538" cy="1"/>
                                </a:xfrm>
                                <a:prstGeom prst="line">
                                  <a:avLst/>
                                </a:prstGeom>
                                <a:ln w="6350" cap="flat" cmpd="sng">
                                  <a:solidFill>
                                    <a:srgbClr val="000000"/>
                                  </a:solidFill>
                                  <a:prstDash val="solid"/>
                                  <a:headEnd type="none" w="med" len="med"/>
                                  <a:tailEnd type="triangle" w="med" len="med"/>
                                </a:ln>
                              </wps:spPr>
                              <wps:bodyPr/>
                            </wps:wsp>
                            <wps:wsp>
                              <wps:cNvPr id="26" name="矩形 15"/>
                              <wps:cNvSpPr/>
                              <wps:spPr>
                                <a:xfrm>
                                  <a:off x="9330" y="277891"/>
                                  <a:ext cx="1387" cy="460"/>
                                </a:xfrm>
                                <a:prstGeom prst="rect">
                                  <a:avLst/>
                                </a:prstGeom>
                                <a:noFill/>
                                <a:ln w="6350" cap="flat" cmpd="sng">
                                  <a:solidFill>
                                    <a:srgbClr val="000000"/>
                                  </a:solidFill>
                                  <a:prstDash val="solid"/>
                                  <a:miter/>
                                  <a:headEnd type="none" w="med" len="med"/>
                                  <a:tailEnd type="none" w="med" len="med"/>
                                </a:ln>
                              </wps:spPr>
                              <wps:txbx>
                                <w:txbxContent>
                                  <w:p w14:paraId="415F46C4">
                                    <w:pPr>
                                      <w:jc w:val="center"/>
                                      <w:rPr>
                                        <w:szCs w:val="21"/>
                                      </w:rPr>
                                    </w:pPr>
                                    <w:r>
                                      <w:rPr>
                                        <w:rFonts w:hint="eastAsia"/>
                                        <w:szCs w:val="21"/>
                                      </w:rPr>
                                      <w:t>盐渍用水</w:t>
                                    </w:r>
                                  </w:p>
                                </w:txbxContent>
                              </wps:txbx>
                              <wps:bodyPr lIns="87819" tIns="43910" rIns="87819" bIns="43910" upright="1"/>
                            </wps:wsp>
                            <wps:wsp>
                              <wps:cNvPr id="27" name="直接连接符 16"/>
                              <wps:cNvCnPr/>
                              <wps:spPr>
                                <a:xfrm flipV="1">
                                  <a:off x="9817" y="277570"/>
                                  <a:ext cx="519" cy="307"/>
                                </a:xfrm>
                                <a:prstGeom prst="line">
                                  <a:avLst/>
                                </a:prstGeom>
                                <a:ln w="6350" cap="flat" cmpd="sng">
                                  <a:solidFill>
                                    <a:srgbClr val="000000"/>
                                  </a:solidFill>
                                  <a:prstDash val="dash"/>
                                  <a:headEnd type="none" w="med" len="med"/>
                                  <a:tailEnd type="triangle" w="med" len="med"/>
                                </a:ln>
                              </wps:spPr>
                              <wps:bodyPr/>
                            </wps:wsp>
                            <wps:wsp>
                              <wps:cNvPr id="28" name="矩形 17"/>
                              <wps:cNvSpPr/>
                              <wps:spPr>
                                <a:xfrm>
                                  <a:off x="9869" y="277391"/>
                                  <a:ext cx="1734" cy="460"/>
                                </a:xfrm>
                                <a:prstGeom prst="rect">
                                  <a:avLst/>
                                </a:prstGeom>
                                <a:noFill/>
                                <a:ln w="6350">
                                  <a:noFill/>
                                </a:ln>
                              </wps:spPr>
                              <wps:txbx>
                                <w:txbxContent>
                                  <w:p w14:paraId="008273EF">
                                    <w:pPr>
                                      <w:jc w:val="center"/>
                                      <w:rPr>
                                        <w:szCs w:val="21"/>
                                      </w:rPr>
                                    </w:pPr>
                                    <w:r>
                                      <w:rPr>
                                        <w:rFonts w:hint="eastAsia"/>
                                        <w:szCs w:val="21"/>
                                      </w:rPr>
                                      <w:t>损耗6</w:t>
                                    </w:r>
                                  </w:p>
                                </w:txbxContent>
                              </wps:txbx>
                              <wps:bodyPr lIns="87819" tIns="43910" rIns="87819" bIns="43910" upright="1"/>
                            </wps:wsp>
                            <wps:wsp>
                              <wps:cNvPr id="29" name="矩形 18"/>
                              <wps:cNvSpPr/>
                              <wps:spPr>
                                <a:xfrm>
                                  <a:off x="8701" y="277784"/>
                                  <a:ext cx="868" cy="460"/>
                                </a:xfrm>
                                <a:prstGeom prst="rect">
                                  <a:avLst/>
                                </a:prstGeom>
                                <a:noFill/>
                                <a:ln w="6350">
                                  <a:noFill/>
                                </a:ln>
                              </wps:spPr>
                              <wps:txbx>
                                <w:txbxContent>
                                  <w:p w14:paraId="50130D5C">
                                    <w:pPr>
                                      <w:rPr>
                                        <w:szCs w:val="21"/>
                                      </w:rPr>
                                    </w:pPr>
                                    <w:r>
                                      <w:rPr>
                                        <w:rFonts w:hint="eastAsia"/>
                                        <w:szCs w:val="21"/>
                                      </w:rPr>
                                      <w:t>30</w:t>
                                    </w:r>
                                  </w:p>
                                </w:txbxContent>
                              </wps:txbx>
                              <wps:bodyPr lIns="87819" tIns="43910" rIns="87819" bIns="43910" upright="1"/>
                            </wps:wsp>
                            <wps:wsp>
                              <wps:cNvPr id="30" name="直接连接符 19"/>
                              <wps:cNvCnPr/>
                              <wps:spPr>
                                <a:xfrm>
                                  <a:off x="10717" y="278119"/>
                                  <a:ext cx="868" cy="1"/>
                                </a:xfrm>
                                <a:prstGeom prst="line">
                                  <a:avLst/>
                                </a:prstGeom>
                                <a:ln w="6350" cap="flat" cmpd="sng">
                                  <a:solidFill>
                                    <a:srgbClr val="000000"/>
                                  </a:solidFill>
                                  <a:prstDash val="solid"/>
                                  <a:headEnd type="none" w="med" len="med"/>
                                  <a:tailEnd type="triangle" w="med" len="med"/>
                                </a:ln>
                              </wps:spPr>
                              <wps:bodyPr/>
                            </wps:wsp>
                            <wps:wsp>
                              <wps:cNvPr id="31" name="矩形 20"/>
                              <wps:cNvSpPr/>
                              <wps:spPr>
                                <a:xfrm>
                                  <a:off x="10808" y="277812"/>
                                  <a:ext cx="868" cy="460"/>
                                </a:xfrm>
                                <a:prstGeom prst="rect">
                                  <a:avLst/>
                                </a:prstGeom>
                                <a:noFill/>
                                <a:ln w="6350">
                                  <a:noFill/>
                                </a:ln>
                              </wps:spPr>
                              <wps:txbx>
                                <w:txbxContent>
                                  <w:p w14:paraId="081B391F">
                                    <w:pPr>
                                      <w:rPr>
                                        <w:szCs w:val="21"/>
                                      </w:rPr>
                                    </w:pPr>
                                    <w:r>
                                      <w:rPr>
                                        <w:rFonts w:hint="eastAsia"/>
                                        <w:szCs w:val="21"/>
                                      </w:rPr>
                                      <w:t>24</w:t>
                                    </w:r>
                                  </w:p>
                                </w:txbxContent>
                              </wps:txbx>
                              <wps:bodyPr lIns="87819" tIns="43910" rIns="87819" bIns="43910" upright="1"/>
                            </wps:wsp>
                            <wps:wsp>
                              <wps:cNvPr id="32" name="矩形 21"/>
                              <wps:cNvSpPr/>
                              <wps:spPr>
                                <a:xfrm>
                                  <a:off x="11585" y="277891"/>
                                  <a:ext cx="1560" cy="460"/>
                                </a:xfrm>
                                <a:prstGeom prst="rect">
                                  <a:avLst/>
                                </a:prstGeom>
                                <a:noFill/>
                                <a:ln w="6350" cap="flat" cmpd="sng">
                                  <a:solidFill>
                                    <a:srgbClr val="000000"/>
                                  </a:solidFill>
                                  <a:prstDash val="solid"/>
                                  <a:miter/>
                                  <a:headEnd type="none" w="med" len="med"/>
                                  <a:tailEnd type="none" w="med" len="med"/>
                                </a:ln>
                              </wps:spPr>
                              <wps:txbx>
                                <w:txbxContent>
                                  <w:p w14:paraId="468A878B">
                                    <w:pPr>
                                      <w:jc w:val="center"/>
                                      <w:rPr>
                                        <w:szCs w:val="21"/>
                                      </w:rPr>
                                    </w:pPr>
                                    <w:r>
                                      <w:rPr>
                                        <w:rFonts w:hint="eastAsia"/>
                                        <w:szCs w:val="21"/>
                                      </w:rPr>
                                      <w:t>沉淀池</w:t>
                                    </w:r>
                                  </w:p>
                                </w:txbxContent>
                              </wps:txbx>
                              <wps:bodyPr lIns="87819" tIns="43910" rIns="87819" bIns="43910" upright="1"/>
                            </wps:wsp>
                            <wps:wsp>
                              <wps:cNvPr id="35" name="直接连接符 22"/>
                              <wps:cNvCnPr/>
                              <wps:spPr>
                                <a:xfrm flipV="1">
                                  <a:off x="13145" y="278111"/>
                                  <a:ext cx="681" cy="6"/>
                                </a:xfrm>
                                <a:prstGeom prst="line">
                                  <a:avLst/>
                                </a:prstGeom>
                                <a:ln w="6350" cap="flat" cmpd="sng">
                                  <a:solidFill>
                                    <a:srgbClr val="000000"/>
                                  </a:solidFill>
                                  <a:prstDash val="solid"/>
                                  <a:headEnd type="none" w="med" len="med"/>
                                  <a:tailEnd type="triangle" w="med" len="med"/>
                                </a:ln>
                              </wps:spPr>
                              <wps:bodyPr/>
                            </wps:wsp>
                            <wps:wsp>
                              <wps:cNvPr id="41" name="矩形 23"/>
                              <wps:cNvSpPr/>
                              <wps:spPr>
                                <a:xfrm>
                                  <a:off x="13849" y="277669"/>
                                  <a:ext cx="1778" cy="798"/>
                                </a:xfrm>
                                <a:prstGeom prst="rect">
                                  <a:avLst/>
                                </a:prstGeom>
                                <a:noFill/>
                                <a:ln w="6350" cap="flat" cmpd="sng">
                                  <a:solidFill>
                                    <a:srgbClr val="000000"/>
                                  </a:solidFill>
                                  <a:prstDash val="solid"/>
                                  <a:miter/>
                                  <a:headEnd type="none" w="med" len="med"/>
                                  <a:tailEnd type="none" w="med" len="med"/>
                                </a:ln>
                              </wps:spPr>
                              <wps:txbx>
                                <w:txbxContent>
                                  <w:p w14:paraId="43F03B56">
                                    <w:pPr>
                                      <w:jc w:val="center"/>
                                      <w:rPr>
                                        <w:szCs w:val="21"/>
                                      </w:rPr>
                                    </w:pPr>
                                    <w:r>
                                      <w:rPr>
                                        <w:rFonts w:hint="eastAsia"/>
                                        <w:szCs w:val="21"/>
                                      </w:rPr>
                                      <w:t>厂区配套晒盐区蒸发</w:t>
                                    </w:r>
                                  </w:p>
                                </w:txbxContent>
                              </wps:txbx>
                              <wps:bodyPr lIns="87819" tIns="43910" rIns="87819" bIns="43910" upright="1"/>
                            </wps:wsp>
                            <wps:wsp>
                              <wps:cNvPr id="42" name="矩形 24"/>
                              <wps:cNvSpPr/>
                              <wps:spPr>
                                <a:xfrm>
                                  <a:off x="13183" y="277745"/>
                                  <a:ext cx="868" cy="459"/>
                                </a:xfrm>
                                <a:prstGeom prst="rect">
                                  <a:avLst/>
                                </a:prstGeom>
                                <a:noFill/>
                                <a:ln w="6350">
                                  <a:noFill/>
                                </a:ln>
                              </wps:spPr>
                              <wps:txbx>
                                <w:txbxContent>
                                  <w:p w14:paraId="13E571F1">
                                    <w:pPr>
                                      <w:rPr>
                                        <w:szCs w:val="21"/>
                                      </w:rPr>
                                    </w:pPr>
                                    <w:r>
                                      <w:rPr>
                                        <w:rFonts w:hint="eastAsia"/>
                                        <w:szCs w:val="21"/>
                                      </w:rPr>
                                      <w:t>24</w:t>
                                    </w:r>
                                  </w:p>
                                </w:txbxContent>
                              </wps:txbx>
                              <wps:bodyPr lIns="87819" tIns="43910" rIns="87819" bIns="43910" upright="1"/>
                            </wps:wsp>
                            <wps:wsp>
                              <wps:cNvPr id="43" name="直接连接符 25"/>
                              <wps:cNvCnPr/>
                              <wps:spPr>
                                <a:xfrm>
                                  <a:off x="8781" y="279132"/>
                                  <a:ext cx="538" cy="1"/>
                                </a:xfrm>
                                <a:prstGeom prst="line">
                                  <a:avLst/>
                                </a:prstGeom>
                                <a:ln w="6350" cap="flat" cmpd="sng">
                                  <a:solidFill>
                                    <a:srgbClr val="000000"/>
                                  </a:solidFill>
                                  <a:prstDash val="solid"/>
                                  <a:headEnd type="none" w="med" len="med"/>
                                  <a:tailEnd type="triangle" w="med" len="med"/>
                                </a:ln>
                              </wps:spPr>
                              <wps:bodyPr/>
                            </wps:wsp>
                            <wps:wsp>
                              <wps:cNvPr id="44" name="直接连接符 26"/>
                              <wps:cNvCnPr/>
                              <wps:spPr>
                                <a:xfrm>
                                  <a:off x="8792" y="280581"/>
                                  <a:ext cx="538" cy="1"/>
                                </a:xfrm>
                                <a:prstGeom prst="line">
                                  <a:avLst/>
                                </a:prstGeom>
                                <a:ln w="6350" cap="flat" cmpd="sng">
                                  <a:solidFill>
                                    <a:srgbClr val="000000"/>
                                  </a:solidFill>
                                  <a:prstDash val="solid"/>
                                  <a:headEnd type="none" w="med" len="med"/>
                                  <a:tailEnd type="triangle" w="med" len="med"/>
                                </a:ln>
                              </wps:spPr>
                              <wps:bodyPr/>
                            </wps:wsp>
                            <wps:wsp>
                              <wps:cNvPr id="45" name="矩形 27"/>
                              <wps:cNvSpPr/>
                              <wps:spPr>
                                <a:xfrm>
                                  <a:off x="9305" y="278904"/>
                                  <a:ext cx="1387" cy="460"/>
                                </a:xfrm>
                                <a:prstGeom prst="rect">
                                  <a:avLst/>
                                </a:prstGeom>
                                <a:noFill/>
                                <a:ln w="6350" cap="flat" cmpd="sng">
                                  <a:solidFill>
                                    <a:srgbClr val="000000"/>
                                  </a:solidFill>
                                  <a:prstDash val="solid"/>
                                  <a:miter/>
                                  <a:headEnd type="none" w="med" len="med"/>
                                  <a:tailEnd type="none" w="med" len="med"/>
                                </a:ln>
                              </wps:spPr>
                              <wps:txbx>
                                <w:txbxContent>
                                  <w:p w14:paraId="0F894BB1">
                                    <w:pPr>
                                      <w:jc w:val="center"/>
                                      <w:rPr>
                                        <w:szCs w:val="21"/>
                                      </w:rPr>
                                    </w:pPr>
                                    <w:r>
                                      <w:rPr>
                                        <w:rFonts w:hint="eastAsia"/>
                                        <w:szCs w:val="21"/>
                                      </w:rPr>
                                      <w:t>漂烫用水</w:t>
                                    </w:r>
                                  </w:p>
                                </w:txbxContent>
                              </wps:txbx>
                              <wps:bodyPr lIns="87819" tIns="43910" rIns="87819" bIns="43910" upright="1"/>
                            </wps:wsp>
                            <wps:wsp>
                              <wps:cNvPr id="46" name="矩形 28"/>
                              <wps:cNvSpPr/>
                              <wps:spPr>
                                <a:xfrm>
                                  <a:off x="9305" y="280293"/>
                                  <a:ext cx="1387" cy="460"/>
                                </a:xfrm>
                                <a:prstGeom prst="rect">
                                  <a:avLst/>
                                </a:prstGeom>
                                <a:noFill/>
                                <a:ln w="6350" cap="flat" cmpd="sng">
                                  <a:solidFill>
                                    <a:srgbClr val="000000"/>
                                  </a:solidFill>
                                  <a:prstDash val="solid"/>
                                  <a:miter/>
                                  <a:headEnd type="none" w="med" len="med"/>
                                  <a:tailEnd type="none" w="med" len="med"/>
                                </a:ln>
                              </wps:spPr>
                              <wps:txbx>
                                <w:txbxContent>
                                  <w:p w14:paraId="7ADF3DFE">
                                    <w:pPr>
                                      <w:jc w:val="center"/>
                                      <w:rPr>
                                        <w:szCs w:val="21"/>
                                      </w:rPr>
                                    </w:pPr>
                                    <w:r>
                                      <w:rPr>
                                        <w:rFonts w:hint="eastAsia"/>
                                        <w:szCs w:val="21"/>
                                      </w:rPr>
                                      <w:t>冲洗用水</w:t>
                                    </w:r>
                                  </w:p>
                                </w:txbxContent>
                              </wps:txbx>
                              <wps:bodyPr lIns="87819" tIns="43910" rIns="87819" bIns="43910" upright="1"/>
                            </wps:wsp>
                            <wps:wsp>
                              <wps:cNvPr id="47" name="矩形 29"/>
                              <wps:cNvSpPr/>
                              <wps:spPr>
                                <a:xfrm>
                                  <a:off x="8753" y="278805"/>
                                  <a:ext cx="868" cy="460"/>
                                </a:xfrm>
                                <a:prstGeom prst="rect">
                                  <a:avLst/>
                                </a:prstGeom>
                                <a:noFill/>
                                <a:ln w="6350">
                                  <a:noFill/>
                                </a:ln>
                              </wps:spPr>
                              <wps:txbx>
                                <w:txbxContent>
                                  <w:p w14:paraId="1CAF2A7F">
                                    <w:pPr>
                                      <w:rPr>
                                        <w:szCs w:val="21"/>
                                      </w:rPr>
                                    </w:pPr>
                                    <w:r>
                                      <w:rPr>
                                        <w:rFonts w:hint="eastAsia"/>
                                        <w:szCs w:val="21"/>
                                      </w:rPr>
                                      <w:t>10</w:t>
                                    </w:r>
                                  </w:p>
                                </w:txbxContent>
                              </wps:txbx>
                              <wps:bodyPr lIns="87819" tIns="43910" rIns="87819" bIns="43910" upright="1"/>
                            </wps:wsp>
                            <wps:wsp>
                              <wps:cNvPr id="48" name="矩形 30"/>
                              <wps:cNvSpPr/>
                              <wps:spPr>
                                <a:xfrm>
                                  <a:off x="8766" y="280229"/>
                                  <a:ext cx="868" cy="460"/>
                                </a:xfrm>
                                <a:prstGeom prst="rect">
                                  <a:avLst/>
                                </a:prstGeom>
                                <a:noFill/>
                                <a:ln w="6350">
                                  <a:noFill/>
                                </a:ln>
                              </wps:spPr>
                              <wps:txbx>
                                <w:txbxContent>
                                  <w:p w14:paraId="4BB67A6B">
                                    <w:pPr>
                                      <w:rPr>
                                        <w:szCs w:val="21"/>
                                      </w:rPr>
                                    </w:pPr>
                                    <w:r>
                                      <w:rPr>
                                        <w:rFonts w:hint="eastAsia"/>
                                        <w:szCs w:val="21"/>
                                      </w:rPr>
                                      <w:t>20</w:t>
                                    </w:r>
                                  </w:p>
                                </w:txbxContent>
                              </wps:txbx>
                              <wps:bodyPr lIns="87819" tIns="43910" rIns="87819" bIns="43910" upright="1"/>
                            </wps:wsp>
                            <wps:wsp>
                              <wps:cNvPr id="49" name="直接连接符 31"/>
                              <wps:cNvCnPr/>
                              <wps:spPr>
                                <a:xfrm flipV="1">
                                  <a:off x="9770" y="278597"/>
                                  <a:ext cx="519" cy="307"/>
                                </a:xfrm>
                                <a:prstGeom prst="line">
                                  <a:avLst/>
                                </a:prstGeom>
                                <a:ln w="6350" cap="flat" cmpd="sng">
                                  <a:solidFill>
                                    <a:srgbClr val="000000"/>
                                  </a:solidFill>
                                  <a:prstDash val="dash"/>
                                  <a:headEnd type="none" w="med" len="med"/>
                                  <a:tailEnd type="triangle" w="med" len="med"/>
                                </a:ln>
                              </wps:spPr>
                              <wps:bodyPr/>
                            </wps:wsp>
                            <wps:wsp>
                              <wps:cNvPr id="50" name="矩形 32"/>
                              <wps:cNvSpPr/>
                              <wps:spPr>
                                <a:xfrm>
                                  <a:off x="9817" y="278444"/>
                                  <a:ext cx="1734" cy="460"/>
                                </a:xfrm>
                                <a:prstGeom prst="rect">
                                  <a:avLst/>
                                </a:prstGeom>
                                <a:noFill/>
                                <a:ln w="6350">
                                  <a:noFill/>
                                </a:ln>
                              </wps:spPr>
                              <wps:txbx>
                                <w:txbxContent>
                                  <w:p w14:paraId="6A232F7A">
                                    <w:pPr>
                                      <w:jc w:val="center"/>
                                      <w:rPr>
                                        <w:szCs w:val="21"/>
                                      </w:rPr>
                                    </w:pPr>
                                    <w:r>
                                      <w:rPr>
                                        <w:rFonts w:hint="eastAsia"/>
                                        <w:szCs w:val="21"/>
                                      </w:rPr>
                                      <w:t>损耗10</w:t>
                                    </w:r>
                                  </w:p>
                                </w:txbxContent>
                              </wps:txbx>
                              <wps:bodyPr lIns="87819" tIns="43910" rIns="87819" bIns="43910" upright="1"/>
                            </wps:wsp>
                            <wps:wsp>
                              <wps:cNvPr id="51" name="直接连接符 33"/>
                              <wps:cNvCnPr/>
                              <wps:spPr>
                                <a:xfrm>
                                  <a:off x="10692" y="279131"/>
                                  <a:ext cx="868" cy="1"/>
                                </a:xfrm>
                                <a:prstGeom prst="line">
                                  <a:avLst/>
                                </a:prstGeom>
                                <a:ln w="6350" cap="flat" cmpd="sng">
                                  <a:solidFill>
                                    <a:srgbClr val="000000"/>
                                  </a:solidFill>
                                  <a:prstDash val="solid"/>
                                  <a:headEnd type="none" w="med" len="med"/>
                                  <a:tailEnd type="triangle" w="med" len="med"/>
                                </a:ln>
                              </wps:spPr>
                              <wps:bodyPr/>
                            </wps:wsp>
                            <wps:wsp>
                              <wps:cNvPr id="52" name="矩形 34"/>
                              <wps:cNvSpPr/>
                              <wps:spPr>
                                <a:xfrm>
                                  <a:off x="11551" y="278904"/>
                                  <a:ext cx="711" cy="460"/>
                                </a:xfrm>
                                <a:prstGeom prst="rect">
                                  <a:avLst/>
                                </a:prstGeom>
                                <a:noFill/>
                                <a:ln w="6350" cap="flat" cmpd="sng">
                                  <a:solidFill>
                                    <a:srgbClr val="000000"/>
                                  </a:solidFill>
                                  <a:prstDash val="solid"/>
                                  <a:miter/>
                                  <a:headEnd type="none" w="med" len="med"/>
                                  <a:tailEnd type="none" w="med" len="med"/>
                                </a:ln>
                              </wps:spPr>
                              <wps:txbx>
                                <w:txbxContent>
                                  <w:p w14:paraId="066B54FB">
                                    <w:pPr>
                                      <w:jc w:val="center"/>
                                      <w:rPr>
                                        <w:szCs w:val="21"/>
                                      </w:rPr>
                                    </w:pPr>
                                    <w:r>
                                      <w:rPr>
                                        <w:rFonts w:hint="eastAsia"/>
                                        <w:szCs w:val="21"/>
                                      </w:rPr>
                                      <w:t>过滤</w:t>
                                    </w:r>
                                  </w:p>
                                </w:txbxContent>
                              </wps:txbx>
                              <wps:bodyPr lIns="87819" tIns="43910" rIns="87819" bIns="43910" upright="1"/>
                            </wps:wsp>
                            <wps:wsp>
                              <wps:cNvPr id="54" name="直接连接符 35"/>
                              <wps:cNvCnPr/>
                              <wps:spPr>
                                <a:xfrm>
                                  <a:off x="12262" y="279130"/>
                                  <a:ext cx="868" cy="1"/>
                                </a:xfrm>
                                <a:prstGeom prst="line">
                                  <a:avLst/>
                                </a:prstGeom>
                                <a:ln w="6350" cap="flat" cmpd="sng">
                                  <a:solidFill>
                                    <a:srgbClr val="000000"/>
                                  </a:solidFill>
                                  <a:prstDash val="solid"/>
                                  <a:headEnd type="none" w="med" len="med"/>
                                  <a:tailEnd type="triangle" w="med" len="med"/>
                                </a:ln>
                              </wps:spPr>
                              <wps:bodyPr/>
                            </wps:wsp>
                            <wps:wsp>
                              <wps:cNvPr id="55" name="矩形 36"/>
                              <wps:cNvSpPr/>
                              <wps:spPr>
                                <a:xfrm>
                                  <a:off x="13130" y="278904"/>
                                  <a:ext cx="711" cy="460"/>
                                </a:xfrm>
                                <a:prstGeom prst="rect">
                                  <a:avLst/>
                                </a:prstGeom>
                                <a:noFill/>
                                <a:ln w="6350" cap="flat" cmpd="sng">
                                  <a:solidFill>
                                    <a:srgbClr val="000000"/>
                                  </a:solidFill>
                                  <a:prstDash val="solid"/>
                                  <a:miter/>
                                  <a:headEnd type="none" w="med" len="med"/>
                                  <a:tailEnd type="none" w="med" len="med"/>
                                </a:ln>
                              </wps:spPr>
                              <wps:txbx>
                                <w:txbxContent>
                                  <w:p w14:paraId="505DECFE">
                                    <w:pPr>
                                      <w:jc w:val="center"/>
                                      <w:rPr>
                                        <w:szCs w:val="21"/>
                                      </w:rPr>
                                    </w:pPr>
                                    <w:r>
                                      <w:rPr>
                                        <w:rFonts w:hint="eastAsia"/>
                                        <w:szCs w:val="21"/>
                                      </w:rPr>
                                      <w:t>气浮</w:t>
                                    </w:r>
                                  </w:p>
                                </w:txbxContent>
                              </wps:txbx>
                              <wps:bodyPr lIns="87819" tIns="43910" rIns="87819" bIns="43910" upright="1"/>
                            </wps:wsp>
                            <wps:wsp>
                              <wps:cNvPr id="57" name="直接连接符 37"/>
                              <wps:cNvCnPr/>
                              <wps:spPr>
                                <a:xfrm>
                                  <a:off x="13472" y="279363"/>
                                  <a:ext cx="0" cy="330"/>
                                </a:xfrm>
                                <a:prstGeom prst="line">
                                  <a:avLst/>
                                </a:prstGeom>
                                <a:ln w="6350" cap="flat" cmpd="sng">
                                  <a:solidFill>
                                    <a:srgbClr val="000000"/>
                                  </a:solidFill>
                                  <a:prstDash val="solid"/>
                                  <a:headEnd type="none" w="med" len="med"/>
                                  <a:tailEnd type="none" w="med" len="med"/>
                                </a:ln>
                              </wps:spPr>
                              <wps:bodyPr/>
                            </wps:wsp>
                            <wps:wsp>
                              <wps:cNvPr id="58" name="直接箭头连接符 38"/>
                              <wps:cNvCnPr/>
                              <wps:spPr>
                                <a:xfrm flipH="1">
                                  <a:off x="10200" y="279693"/>
                                  <a:ext cx="3272" cy="0"/>
                                </a:xfrm>
                                <a:prstGeom prst="straightConnector1">
                                  <a:avLst/>
                                </a:prstGeom>
                                <a:ln w="9525" cap="flat" cmpd="sng">
                                  <a:solidFill>
                                    <a:srgbClr val="000000"/>
                                  </a:solidFill>
                                  <a:prstDash val="solid"/>
                                  <a:headEnd type="none" w="med" len="med"/>
                                  <a:tailEnd type="none" w="med" len="med"/>
                                </a:ln>
                              </wps:spPr>
                              <wps:bodyPr/>
                            </wps:wsp>
                            <wps:wsp>
                              <wps:cNvPr id="59" name="直接箭头连接符 39"/>
                              <wps:cNvCnPr/>
                              <wps:spPr>
                                <a:xfrm flipV="1">
                                  <a:off x="10200" y="279364"/>
                                  <a:ext cx="0" cy="329"/>
                                </a:xfrm>
                                <a:prstGeom prst="straightConnector1">
                                  <a:avLst/>
                                </a:prstGeom>
                                <a:ln w="9525" cap="flat" cmpd="sng">
                                  <a:solidFill>
                                    <a:srgbClr val="000000"/>
                                  </a:solidFill>
                                  <a:prstDash val="solid"/>
                                  <a:headEnd type="none" w="med" len="med"/>
                                  <a:tailEnd type="triangle" w="med" len="med"/>
                                </a:ln>
                              </wps:spPr>
                              <wps:bodyPr/>
                            </wps:wsp>
                            <wps:wsp>
                              <wps:cNvPr id="60" name="矩形 40"/>
                              <wps:cNvSpPr/>
                              <wps:spPr>
                                <a:xfrm>
                                  <a:off x="10833" y="278805"/>
                                  <a:ext cx="868" cy="460"/>
                                </a:xfrm>
                                <a:prstGeom prst="rect">
                                  <a:avLst/>
                                </a:prstGeom>
                                <a:noFill/>
                                <a:ln w="6350">
                                  <a:noFill/>
                                </a:ln>
                              </wps:spPr>
                              <wps:txbx>
                                <w:txbxContent>
                                  <w:p w14:paraId="0329DBC7">
                                    <w:pPr>
                                      <w:rPr>
                                        <w:szCs w:val="21"/>
                                      </w:rPr>
                                    </w:pPr>
                                    <w:r>
                                      <w:rPr>
                                        <w:rFonts w:hint="eastAsia"/>
                                        <w:szCs w:val="21"/>
                                      </w:rPr>
                                      <w:t>50</w:t>
                                    </w:r>
                                  </w:p>
                                </w:txbxContent>
                              </wps:txbx>
                              <wps:bodyPr lIns="87819" tIns="43910" rIns="87819" bIns="43910" upright="1"/>
                            </wps:wsp>
                            <wps:wsp>
                              <wps:cNvPr id="61" name="矩形 41"/>
                              <wps:cNvSpPr/>
                              <wps:spPr>
                                <a:xfrm>
                                  <a:off x="12317" y="278711"/>
                                  <a:ext cx="868" cy="460"/>
                                </a:xfrm>
                                <a:prstGeom prst="rect">
                                  <a:avLst/>
                                </a:prstGeom>
                                <a:noFill/>
                                <a:ln w="6350">
                                  <a:noFill/>
                                </a:ln>
                              </wps:spPr>
                              <wps:txbx>
                                <w:txbxContent>
                                  <w:p w14:paraId="02EDAB48">
                                    <w:pPr>
                                      <w:rPr>
                                        <w:szCs w:val="21"/>
                                      </w:rPr>
                                    </w:pPr>
                                    <w:r>
                                      <w:rPr>
                                        <w:rFonts w:hint="eastAsia"/>
                                        <w:szCs w:val="21"/>
                                      </w:rPr>
                                      <w:t>50</w:t>
                                    </w:r>
                                  </w:p>
                                </w:txbxContent>
                              </wps:txbx>
                              <wps:bodyPr lIns="87819" tIns="43910" rIns="87819" bIns="43910" upright="1"/>
                            </wps:wsp>
                            <wps:wsp>
                              <wps:cNvPr id="62" name="矩形 42"/>
                              <wps:cNvSpPr/>
                              <wps:spPr>
                                <a:xfrm>
                                  <a:off x="9673" y="279756"/>
                                  <a:ext cx="1734" cy="460"/>
                                </a:xfrm>
                                <a:prstGeom prst="rect">
                                  <a:avLst/>
                                </a:prstGeom>
                                <a:noFill/>
                                <a:ln w="6350">
                                  <a:noFill/>
                                </a:ln>
                              </wps:spPr>
                              <wps:txbx>
                                <w:txbxContent>
                                  <w:p w14:paraId="65266BED">
                                    <w:pPr>
                                      <w:jc w:val="center"/>
                                      <w:rPr>
                                        <w:szCs w:val="21"/>
                                      </w:rPr>
                                    </w:pPr>
                                    <w:r>
                                      <w:rPr>
                                        <w:rFonts w:hint="eastAsia"/>
                                        <w:szCs w:val="21"/>
                                      </w:rPr>
                                      <w:t>损耗20</w:t>
                                    </w:r>
                                  </w:p>
                                </w:txbxContent>
                              </wps:txbx>
                              <wps:bodyPr lIns="87819" tIns="43910" rIns="87819" bIns="43910" upright="1"/>
                            </wps:wsp>
                            <wps:wsp>
                              <wps:cNvPr id="63" name="直接连接符 43"/>
                              <wps:cNvCnPr/>
                              <wps:spPr>
                                <a:xfrm flipV="1">
                                  <a:off x="9673" y="279986"/>
                                  <a:ext cx="519" cy="307"/>
                                </a:xfrm>
                                <a:prstGeom prst="line">
                                  <a:avLst/>
                                </a:prstGeom>
                                <a:ln w="6350" cap="flat" cmpd="sng">
                                  <a:solidFill>
                                    <a:srgbClr val="000000"/>
                                  </a:solidFill>
                                  <a:prstDash val="dash"/>
                                  <a:headEnd type="none" w="med" len="med"/>
                                  <a:tailEnd type="triangle" w="med" len="med"/>
                                </a:ln>
                              </wps:spPr>
                              <wps:bodyPr/>
                            </wps:wsp>
                            <wps:wsp>
                              <wps:cNvPr id="64" name="矩形 44"/>
                              <wps:cNvSpPr/>
                              <wps:spPr>
                                <a:xfrm>
                                  <a:off x="11560" y="280293"/>
                                  <a:ext cx="711" cy="460"/>
                                </a:xfrm>
                                <a:prstGeom prst="rect">
                                  <a:avLst/>
                                </a:prstGeom>
                                <a:noFill/>
                                <a:ln w="6350" cap="flat" cmpd="sng">
                                  <a:solidFill>
                                    <a:srgbClr val="000000"/>
                                  </a:solidFill>
                                  <a:prstDash val="solid"/>
                                  <a:miter/>
                                  <a:headEnd type="none" w="med" len="med"/>
                                  <a:tailEnd type="none" w="med" len="med"/>
                                </a:ln>
                              </wps:spPr>
                              <wps:txbx>
                                <w:txbxContent>
                                  <w:p w14:paraId="0EDE6DF9">
                                    <w:pPr>
                                      <w:jc w:val="center"/>
                                      <w:rPr>
                                        <w:szCs w:val="21"/>
                                      </w:rPr>
                                    </w:pPr>
                                    <w:r>
                                      <w:rPr>
                                        <w:rFonts w:hint="eastAsia"/>
                                        <w:szCs w:val="21"/>
                                      </w:rPr>
                                      <w:t>过滤</w:t>
                                    </w:r>
                                  </w:p>
                                </w:txbxContent>
                              </wps:txbx>
                              <wps:bodyPr lIns="87819" tIns="43910" rIns="87819" bIns="43910" upright="1"/>
                            </wps:wsp>
                            <wps:wsp>
                              <wps:cNvPr id="65" name="矩形 45"/>
                              <wps:cNvSpPr/>
                              <wps:spPr>
                                <a:xfrm>
                                  <a:off x="11551" y="280753"/>
                                  <a:ext cx="868" cy="460"/>
                                </a:xfrm>
                                <a:prstGeom prst="rect">
                                  <a:avLst/>
                                </a:prstGeom>
                                <a:noFill/>
                                <a:ln w="6350">
                                  <a:noFill/>
                                </a:ln>
                              </wps:spPr>
                              <wps:txbx>
                                <w:txbxContent>
                                  <w:p w14:paraId="5432CC7A">
                                    <w:pPr>
                                      <w:rPr>
                                        <w:szCs w:val="21"/>
                                      </w:rPr>
                                    </w:pPr>
                                    <w:r>
                                      <w:rPr>
                                        <w:rFonts w:hint="eastAsia"/>
                                        <w:szCs w:val="21"/>
                                      </w:rPr>
                                      <w:t>100</w:t>
                                    </w:r>
                                  </w:p>
                                </w:txbxContent>
                              </wps:txbx>
                              <wps:bodyPr lIns="87819" tIns="43910" rIns="87819" bIns="43910" upright="1"/>
                            </wps:wsp>
                            <wps:wsp>
                              <wps:cNvPr id="66" name="直接连接符 46"/>
                              <wps:cNvCnPr/>
                              <wps:spPr>
                                <a:xfrm>
                                  <a:off x="10683" y="280496"/>
                                  <a:ext cx="868" cy="1"/>
                                </a:xfrm>
                                <a:prstGeom prst="line">
                                  <a:avLst/>
                                </a:prstGeom>
                                <a:ln w="6350" cap="flat" cmpd="sng">
                                  <a:solidFill>
                                    <a:srgbClr val="000000"/>
                                  </a:solidFill>
                                  <a:prstDash val="solid"/>
                                  <a:headEnd type="none" w="med" len="med"/>
                                  <a:tailEnd type="triangle" w="med" len="med"/>
                                </a:ln>
                              </wps:spPr>
                              <wps:bodyPr/>
                            </wps:wsp>
                            <wps:wsp>
                              <wps:cNvPr id="67" name="直接连接符 47"/>
                              <wps:cNvCnPr/>
                              <wps:spPr>
                                <a:xfrm>
                                  <a:off x="12262" y="280497"/>
                                  <a:ext cx="868" cy="1"/>
                                </a:xfrm>
                                <a:prstGeom prst="line">
                                  <a:avLst/>
                                </a:prstGeom>
                                <a:ln w="6350" cap="flat" cmpd="sng">
                                  <a:solidFill>
                                    <a:srgbClr val="000000"/>
                                  </a:solidFill>
                                  <a:prstDash val="solid"/>
                                  <a:headEnd type="none" w="med" len="med"/>
                                  <a:tailEnd type="triangle" w="med" len="med"/>
                                </a:ln>
                              </wps:spPr>
                              <wps:bodyPr/>
                            </wps:wsp>
                            <wps:wsp>
                              <wps:cNvPr id="68" name="矩形 48"/>
                              <wps:cNvSpPr/>
                              <wps:spPr>
                                <a:xfrm>
                                  <a:off x="13130" y="280216"/>
                                  <a:ext cx="711" cy="460"/>
                                </a:xfrm>
                                <a:prstGeom prst="rect">
                                  <a:avLst/>
                                </a:prstGeom>
                                <a:noFill/>
                                <a:ln w="6350" cap="flat" cmpd="sng">
                                  <a:solidFill>
                                    <a:srgbClr val="000000"/>
                                  </a:solidFill>
                                  <a:prstDash val="solid"/>
                                  <a:miter/>
                                  <a:headEnd type="none" w="med" len="med"/>
                                  <a:tailEnd type="none" w="med" len="med"/>
                                </a:ln>
                              </wps:spPr>
                              <wps:txbx>
                                <w:txbxContent>
                                  <w:p w14:paraId="403F7BDD">
                                    <w:pPr>
                                      <w:jc w:val="center"/>
                                      <w:rPr>
                                        <w:szCs w:val="21"/>
                                      </w:rPr>
                                    </w:pPr>
                                    <w:r>
                                      <w:rPr>
                                        <w:rFonts w:hint="eastAsia"/>
                                        <w:szCs w:val="21"/>
                                      </w:rPr>
                                      <w:t>气浮</w:t>
                                    </w:r>
                                  </w:p>
                                </w:txbxContent>
                              </wps:txbx>
                              <wps:bodyPr lIns="87819" tIns="43910" rIns="87819" bIns="43910" upright="1"/>
                            </wps:wsp>
                            <wps:wsp>
                              <wps:cNvPr id="69" name="直接连接符 49"/>
                              <wps:cNvCnPr/>
                              <wps:spPr>
                                <a:xfrm>
                                  <a:off x="13472" y="280689"/>
                                  <a:ext cx="0" cy="369"/>
                                </a:xfrm>
                                <a:prstGeom prst="line">
                                  <a:avLst/>
                                </a:prstGeom>
                                <a:ln w="6350" cap="flat" cmpd="sng">
                                  <a:solidFill>
                                    <a:srgbClr val="000000"/>
                                  </a:solidFill>
                                  <a:prstDash val="solid"/>
                                  <a:headEnd type="none" w="med" len="med"/>
                                  <a:tailEnd type="none" w="med" len="med"/>
                                </a:ln>
                              </wps:spPr>
                              <wps:bodyPr/>
                            </wps:wsp>
                            <wps:wsp>
                              <wps:cNvPr id="70" name="矩形 50"/>
                              <wps:cNvSpPr/>
                              <wps:spPr>
                                <a:xfrm>
                                  <a:off x="11624" y="279372"/>
                                  <a:ext cx="868" cy="460"/>
                                </a:xfrm>
                                <a:prstGeom prst="rect">
                                  <a:avLst/>
                                </a:prstGeom>
                                <a:noFill/>
                                <a:ln w="6350">
                                  <a:noFill/>
                                </a:ln>
                              </wps:spPr>
                              <wps:txbx>
                                <w:txbxContent>
                                  <w:p w14:paraId="3BCA2D31">
                                    <w:pPr>
                                      <w:rPr>
                                        <w:szCs w:val="21"/>
                                      </w:rPr>
                                    </w:pPr>
                                    <w:r>
                                      <w:rPr>
                                        <w:rFonts w:hint="eastAsia"/>
                                        <w:szCs w:val="21"/>
                                      </w:rPr>
                                      <w:t>50</w:t>
                                    </w:r>
                                  </w:p>
                                </w:txbxContent>
                              </wps:txbx>
                              <wps:bodyPr lIns="87819" tIns="43910" rIns="87819" bIns="43910" upright="1"/>
                            </wps:wsp>
                            <wps:wsp>
                              <wps:cNvPr id="71" name="直接箭头连接符 51"/>
                              <wps:cNvCnPr/>
                              <wps:spPr>
                                <a:xfrm flipH="1">
                                  <a:off x="10187" y="281058"/>
                                  <a:ext cx="3272" cy="0"/>
                                </a:xfrm>
                                <a:prstGeom prst="straightConnector1">
                                  <a:avLst/>
                                </a:prstGeom>
                                <a:ln w="9525" cap="flat" cmpd="sng">
                                  <a:solidFill>
                                    <a:srgbClr val="000000"/>
                                  </a:solidFill>
                                  <a:prstDash val="solid"/>
                                  <a:headEnd type="none" w="med" len="med"/>
                                  <a:tailEnd type="none" w="med" len="med"/>
                                </a:ln>
                              </wps:spPr>
                              <wps:bodyPr/>
                            </wps:wsp>
                            <wps:wsp>
                              <wps:cNvPr id="72" name="直接箭头连接符 52"/>
                              <wps:cNvCnPr/>
                              <wps:spPr>
                                <a:xfrm flipV="1">
                                  <a:off x="10192" y="280753"/>
                                  <a:ext cx="0" cy="329"/>
                                </a:xfrm>
                                <a:prstGeom prst="straightConnector1">
                                  <a:avLst/>
                                </a:prstGeom>
                                <a:ln w="9525" cap="flat" cmpd="sng">
                                  <a:solidFill>
                                    <a:srgbClr val="000000"/>
                                  </a:solidFill>
                                  <a:prstDash val="solid"/>
                                  <a:headEnd type="none" w="med" len="med"/>
                                  <a:tailEnd type="triangle" w="med" len="med"/>
                                </a:ln>
                              </wps:spPr>
                              <wps:bodyPr/>
                            </wps:wsp>
                            <wps:wsp>
                              <wps:cNvPr id="73" name="矩形 53"/>
                              <wps:cNvSpPr/>
                              <wps:spPr>
                                <a:xfrm>
                                  <a:off x="10768" y="280126"/>
                                  <a:ext cx="868" cy="460"/>
                                </a:xfrm>
                                <a:prstGeom prst="rect">
                                  <a:avLst/>
                                </a:prstGeom>
                                <a:noFill/>
                                <a:ln w="6350">
                                  <a:noFill/>
                                </a:ln>
                              </wps:spPr>
                              <wps:txbx>
                                <w:txbxContent>
                                  <w:p w14:paraId="7093E4F1">
                                    <w:pPr>
                                      <w:rPr>
                                        <w:szCs w:val="21"/>
                                      </w:rPr>
                                    </w:pPr>
                                    <w:r>
                                      <w:rPr>
                                        <w:rFonts w:hint="eastAsia"/>
                                        <w:szCs w:val="21"/>
                                      </w:rPr>
                                      <w:t>100</w:t>
                                    </w:r>
                                  </w:p>
                                </w:txbxContent>
                              </wps:txbx>
                              <wps:bodyPr lIns="87819" tIns="43910" rIns="87819" bIns="43910" upright="1"/>
                            </wps:wsp>
                            <wps:wsp>
                              <wps:cNvPr id="74" name="矩形 54"/>
                              <wps:cNvSpPr/>
                              <wps:spPr>
                                <a:xfrm>
                                  <a:off x="12349" y="280099"/>
                                  <a:ext cx="868" cy="460"/>
                                </a:xfrm>
                                <a:prstGeom prst="rect">
                                  <a:avLst/>
                                </a:prstGeom>
                                <a:noFill/>
                                <a:ln w="6350">
                                  <a:noFill/>
                                </a:ln>
                              </wps:spPr>
                              <wps:txbx>
                                <w:txbxContent>
                                  <w:p w14:paraId="1F17067B">
                                    <w:pPr>
                                      <w:rPr>
                                        <w:szCs w:val="21"/>
                                      </w:rPr>
                                    </w:pPr>
                                    <w:r>
                                      <w:rPr>
                                        <w:rFonts w:hint="eastAsia"/>
                                        <w:szCs w:val="21"/>
                                      </w:rPr>
                                      <w:t>100</w:t>
                                    </w:r>
                                  </w:p>
                                </w:txbxContent>
                              </wps:txbx>
                              <wps:bodyPr lIns="87819" tIns="43910" rIns="87819" bIns="43910" upright="1"/>
                            </wps:wsp>
                            <wps:wsp>
                              <wps:cNvPr id="75" name="文本框 55"/>
                              <wps:cNvSpPr txBox="1"/>
                              <wps:spPr>
                                <a:xfrm>
                                  <a:off x="8071" y="277932"/>
                                  <a:ext cx="695" cy="459"/>
                                </a:xfrm>
                                <a:prstGeom prst="rect">
                                  <a:avLst/>
                                </a:prstGeom>
                                <a:solidFill>
                                  <a:srgbClr val="FFFFFF"/>
                                </a:solidFill>
                                <a:ln>
                                  <a:noFill/>
                                </a:ln>
                              </wps:spPr>
                              <wps:txbx>
                                <w:txbxContent>
                                  <w:p w14:paraId="01B0F8FF">
                                    <w:r>
                                      <w:rPr>
                                        <w:rFonts w:hint="eastAsia"/>
                                      </w:rPr>
                                      <w:t>65</w:t>
                                    </w:r>
                                  </w:p>
                                </w:txbxContent>
                              </wps:txbx>
                              <wps:bodyPr upright="1"/>
                            </wps:wsp>
                          </wpg:wgp>
                        </a:graphicData>
                      </a:graphic>
                    </wp:inline>
                  </w:drawing>
                </mc:Choice>
                <mc:Fallback>
                  <w:pict>
                    <v:group id="_x0000_s1026" o:spid="_x0000_s1026" o:spt="203" style="height:254.6pt;width:412.4pt;" coordorigin="8071,276496" coordsize="7556,4717" o:gfxdata="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">
                      <o:lock v:ext="edit" aspectratio="f"/>
                      <v:rect id="矩形 1" o:spid="_x0000_s1026" o:spt="1" style="position:absolute;left:9967;top:276496;height:460;width:1734;" filled="f" stroked="f" coordsize="21600,21600" o:gfxdata="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NFpm7sAAADa&#10;AAAADwAAAAAAAAABACAAAAAiAAAAZHJzL2Rvd25yZXYueG1sUEsBAhQAFAAAAAgAh07iQDMvBZ47&#10;AAAAOQAAABAAAAAAAAAAAQAgAAAACgEAAGRycy9zaGFwZXhtbC54bWxQSwUGAAAAAAYABgBbAQAA&#10;tAMAAAAA&#10;">
                        <v:fill on="f" focussize="0,0"/>
                        <v:stroke on="f" weight="0.5pt"/>
                        <v:imagedata o:title=""/>
                        <o:lock v:ext="edit" aspectratio="f"/>
                        <v:textbox inset="6.91488188976378pt,3.45748031496063pt,6.91488188976378pt,3.45748031496063pt">
                          <w:txbxContent>
                            <w:p w14:paraId="50475DBD">
                              <w:pPr>
                                <w:jc w:val="center"/>
                                <w:rPr>
                                  <w:szCs w:val="21"/>
                                </w:rPr>
                              </w:pPr>
                              <w:r>
                                <w:rPr>
                                  <w:rFonts w:hint="eastAsia"/>
                                  <w:szCs w:val="21"/>
                                </w:rPr>
                                <w:t>损耗1</w:t>
                              </w:r>
                            </w:p>
                          </w:txbxContent>
                        </v:textbox>
                      </v:rect>
                      <v:line id="直接连接符 2" o:spid="_x0000_s1026" o:spt="20" style="position:absolute;left:8180;top:277878;flip:y;height:6;width:625;" filled="f" stroked="t" coordsize="21600,21600" o:gfxdata="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FC5g74A&#10;AADaAAAADwAAAAAAAAABACAAAAAiAAAAZHJzL2Rvd25yZXYueG1sUEsBAhQAFAAAAAgAh07iQDMv&#10;BZ47AAAAOQAAABAAAAAAAAAAAQAgAAAADQEAAGRycy9zaGFwZXhtbC54bWxQSwUGAAAAAAYABgBb&#10;AQAAtwMAAAAA&#10;">
                        <v:fill on="f" focussize="0,0"/>
                        <v:stroke weight="0.5pt" color="#000000" joinstyle="round" endarrow="block"/>
                        <v:imagedata o:title=""/>
                        <o:lock v:ext="edit" aspectratio="f"/>
                      </v:line>
                      <v:shape id="直接箭头连接符 3" o:spid="_x0000_s1026" o:spt="32" type="#_x0000_t32" style="position:absolute;left:8792;top:277194;height:3387;width:0;" filled="f" stroked="t" coordsize="21600,21600" o:gfxdata="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tCsVrsAAADa&#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rect id="矩形 4" o:spid="_x0000_s1026" o:spt="1" style="position:absolute;left:8805;top:276846;height:460;width:868;" filled="f" stroked="f" coordsize="21600,21600" o:gfxdata="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E+bOugAAANsA&#10;AAAPAAAAAAAAAAEAIAAAACIAAABkcnMvZG93bnJldi54bWxQSwECFAAUAAAACACHTuJAMy8FnjsA&#10;AAA5AAAAEAAAAAAAAAABACAAAAAJAQAAZHJzL3NoYXBleG1sLnhtbFBLBQYAAAAABgAGAFsBAACz&#10;AwAAAAA=&#10;">
                        <v:fill on="f" focussize="0,0"/>
                        <v:stroke on="f" weight="0.5pt"/>
                        <v:imagedata o:title=""/>
                        <o:lock v:ext="edit" aspectratio="f"/>
                        <v:textbox inset="6.91488188976378pt,3.45748031496063pt,6.91488188976378pt,3.45748031496063pt">
                          <w:txbxContent>
                            <w:p w14:paraId="4584EC7C">
                              <w:pPr>
                                <w:rPr>
                                  <w:szCs w:val="21"/>
                                </w:rPr>
                              </w:pPr>
                              <w:r>
                                <w:rPr>
                                  <w:rFonts w:hint="eastAsia"/>
                                  <w:szCs w:val="21"/>
                                </w:rPr>
                                <w:t>5</w:t>
                              </w:r>
                            </w:p>
                          </w:txbxContent>
                        </v:textbox>
                      </v:rect>
                      <v:line id="直接连接符 5" o:spid="_x0000_s1026" o:spt="20" style="position:absolute;left:8792;top:277180;height:1;width:538;" filled="f" stroked="t" coordsize="21600,21600" o:gfxdata="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Oyk68AAAA&#10;2wAAAA8AAAAAAAAAAQAgAAAAIgAAAGRycy9kb3ducmV2LnhtbFBLAQIUABQAAAAIAIdO4kAzLwWe&#10;OwAAADkAAAAQAAAAAAAAAAEAIAAAAAsBAABkcnMvc2hhcGV4bWwueG1sUEsFBgAAAAAGAAYAWwEA&#10;ALUDAAAAAA==&#10;">
                        <v:fill on="f" focussize="0,0"/>
                        <v:stroke weight="0.5pt" color="#000000" joinstyle="round" endarrow="block"/>
                        <v:imagedata o:title=""/>
                        <o:lock v:ext="edit" aspectratio="f"/>
                      </v:line>
                      <v:rect id="矩形 6" o:spid="_x0000_s1026" o:spt="1" style="position:absolute;left:9330;top:276965;height:460;width:1387;" filled="f" stroked="t" coordsize="21600,21600" o:gfxdata="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ifVpbsAAADb&#10;AAAADwAAAAAAAAABACAAAAAiAAAAZHJzL2Rvd25yZXYueG1sUEsBAhQAFAAAAAgAh07iQDMvBZ47&#10;AAAAOQAAABAAAAAAAAAAAQAgAAAACgEAAGRycy9zaGFwZXhtbC54bWxQSwUGAAAAAAYABgBbAQAA&#10;tAMAAAAA&#10;">
                        <v:fill on="f" focussize="0,0"/>
                        <v:stroke weight="0.5pt" color="#000000" joinstyle="miter"/>
                        <v:imagedata o:title=""/>
                        <o:lock v:ext="edit" aspectratio="f"/>
                        <v:textbox inset="6.91488188976378pt,3.45748031496063pt,6.91488188976378pt,3.45748031496063pt">
                          <w:txbxContent>
                            <w:p w14:paraId="1B7E6686">
                              <w:pPr>
                                <w:jc w:val="center"/>
                                <w:rPr>
                                  <w:szCs w:val="21"/>
                                </w:rPr>
                              </w:pPr>
                              <w:r>
                                <w:rPr>
                                  <w:rFonts w:hint="eastAsia"/>
                                  <w:szCs w:val="21"/>
                                </w:rPr>
                                <w:t>生活用水</w:t>
                              </w:r>
                            </w:p>
                          </w:txbxContent>
                        </v:textbox>
                      </v:rect>
                      <v:line id="直接连接符 7" o:spid="_x0000_s1026" o:spt="20" style="position:absolute;left:9942;top:276658;flip:y;height:307;width:519;" filled="f" stroked="t" coordsize="21600,21600" o:gfxdata="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4MHiy/&#10;AAAA2wAAAA8AAAAAAAAAAQAgAAAAIgAAAGRycy9kb3ducmV2LnhtbFBLAQIUABQAAAAIAIdO4kAz&#10;LwWeOwAAADkAAAAQAAAAAAAAAAEAIAAAAA4BAABkcnMvc2hhcGV4bWwueG1sUEsFBgAAAAAGAAYA&#10;WwEAALgDAAAAAA==&#10;">
                        <v:fill on="f" focussize="0,0"/>
                        <v:stroke weight="0.5pt" color="#000000" joinstyle="round" dashstyle="dash" endarrow="block"/>
                        <v:imagedata o:title=""/>
                        <o:lock v:ext="edit" aspectratio="f"/>
                      </v:line>
                      <v:rect id="矩形 8" o:spid="_x0000_s1026" o:spt="1" style="position:absolute;left:10717;top:276845;height:460;width:868;" filled="f" stroked="f" coordsize="21600,21600" o:gfxdata="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t3S/ugAAANsA&#10;AAAPAAAAAAAAAAEAIAAAACIAAABkcnMvZG93bnJldi54bWxQSwECFAAUAAAACACHTuJAMy8FnjsA&#10;AAA5AAAAEAAAAAAAAAABACAAAAAJAQAAZHJzL3NoYXBleG1sLnhtbFBLBQYAAAAABgAGAFsBAACz&#10;AwAAAAA=&#10;">
                        <v:fill on="f" focussize="0,0"/>
                        <v:stroke on="f" weight="0.5pt"/>
                        <v:imagedata o:title=""/>
                        <o:lock v:ext="edit" aspectratio="f"/>
                        <v:textbox inset="6.91488188976378pt,3.45748031496063pt,6.91488188976378pt,3.45748031496063pt">
                          <w:txbxContent>
                            <w:p w14:paraId="11F42725">
                              <w:pPr>
                                <w:rPr>
                                  <w:szCs w:val="21"/>
                                </w:rPr>
                              </w:pPr>
                              <w:r>
                                <w:rPr>
                                  <w:rFonts w:hint="eastAsia"/>
                                  <w:szCs w:val="21"/>
                                </w:rPr>
                                <w:t>4</w:t>
                              </w:r>
                            </w:p>
                          </w:txbxContent>
                        </v:textbox>
                      </v:rect>
                      <v:line id="直接连接符 9" o:spid="_x0000_s1026" o:spt="20" style="position:absolute;left:10717;top:277179;height:1;width:868;" filled="f" stroked="t" coordsize="21600,21600" o:gfxdata="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sc9HLsAAADb&#10;AAAADwAAAAAAAAABACAAAAAiAAAAZHJzL2Rvd25yZXYueG1sUEsBAhQAFAAAAAgAh07iQDMvBZ47&#10;AAAAOQAAABAAAAAAAAAAAQAgAAAACgEAAGRycy9zaGFwZXhtbC54bWxQSwUGAAAAAAYABgBbAQAA&#10;tAMAAAAA&#10;">
                        <v:fill on="f" focussize="0,0"/>
                        <v:stroke weight="0.5pt" color="#000000" joinstyle="round" endarrow="block"/>
                        <v:imagedata o:title=""/>
                        <o:lock v:ext="edit" aspectratio="f"/>
                      </v:line>
                      <v:rect id="矩形 10" o:spid="_x0000_s1026" o:spt="1" style="position:absolute;left:11585;top:276956;height:460;width:1560;" filled="f" stroked="t" coordsize="21600,21600" o:gfxdata="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7iL3vQAA&#10;ANs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textbox inset="6.91488188976378pt,3.45748031496063pt,6.91488188976378pt,3.45748031496063pt">
                          <w:txbxContent>
                            <w:p w14:paraId="5C9067E2">
                              <w:pPr>
                                <w:jc w:val="center"/>
                                <w:rPr>
                                  <w:szCs w:val="21"/>
                                </w:rPr>
                              </w:pPr>
                              <w:r>
                                <w:rPr>
                                  <w:rFonts w:hint="eastAsia"/>
                                  <w:szCs w:val="21"/>
                                </w:rPr>
                                <w:t>化粪池处理</w:t>
                              </w:r>
                            </w:p>
                          </w:txbxContent>
                        </v:textbox>
                      </v:rect>
                      <v:rect id="矩形 11" o:spid="_x0000_s1026" o:spt="1" style="position:absolute;left:13220;top:276845;height:460;width:868;" filled="f" stroked="f" coordsize="21600,21600" o:gfxdata="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LHO8AAAA&#10;2wAAAA8AAAAAAAAAAQAgAAAAIgAAAGRycy9kb3ducmV2LnhtbFBLAQIUABQAAAAIAIdO4kAzLwWe&#10;OwAAADkAAAAQAAAAAAAAAAEAIAAAAAsBAABkcnMvc2hhcGV4bWwueG1sUEsFBgAAAAAGAAYAWwEA&#10;ALUDAAAAAA==&#10;">
                        <v:fill on="f" focussize="0,0"/>
                        <v:stroke on="f" weight="0.5pt"/>
                        <v:imagedata o:title=""/>
                        <o:lock v:ext="edit" aspectratio="f"/>
                        <v:textbox inset="6.91488188976378pt,3.45748031496063pt,6.91488188976378pt,3.45748031496063pt">
                          <w:txbxContent>
                            <w:p w14:paraId="63B12D6C">
                              <w:pPr>
                                <w:rPr>
                                  <w:szCs w:val="21"/>
                                </w:rPr>
                              </w:pPr>
                              <w:r>
                                <w:rPr>
                                  <w:rFonts w:hint="eastAsia"/>
                                  <w:szCs w:val="21"/>
                                </w:rPr>
                                <w:t>4</w:t>
                              </w:r>
                            </w:p>
                          </w:txbxContent>
                        </v:textbox>
                      </v:rect>
                      <v:line id="直接连接符 12" o:spid="_x0000_s1026" o:spt="20" style="position:absolute;left:13145;top:277181;height:0;width:694;" filled="f" stroked="t" coordsize="21600,21600" o:gfxdata="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FaNrvQAA&#10;ANsAAAAPAAAAAAAAAAEAIAAAACIAAABkcnMvZG93bnJldi54bWxQSwECFAAUAAAACACHTuJAMy8F&#10;njsAAAA5AAAAEAAAAAAAAAABACAAAAAMAQAAZHJzL3NoYXBleG1sLnhtbFBLBQYAAAAABgAGAFsB&#10;AAC2AwAAAAA=&#10;">
                        <v:fill on="f" focussize="0,0"/>
                        <v:stroke weight="0.5pt" color="#000000" joinstyle="round" endarrow="block"/>
                        <v:imagedata o:title=""/>
                        <o:lock v:ext="edit" aspectratio="f"/>
                      </v:line>
                      <v:rect id="矩形 13" o:spid="_x0000_s1026" o:spt="1" style="position:absolute;left:13848;top:276793;height:798;width:1763;" filled="f" stroked="t" coordsize="21600,21600" o:gfxdata="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JmBb74A&#10;AADb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textbox inset="6.91488188976378pt,3.45748031496063pt,6.91488188976378pt,3.45748031496063pt">
                          <w:txbxContent>
                            <w:p w14:paraId="3430DC6B">
                              <w:pPr>
                                <w:jc w:val="center"/>
                                <w:rPr>
                                  <w:szCs w:val="21"/>
                                </w:rPr>
                              </w:pPr>
                              <w:r>
                                <w:rPr>
                                  <w:rFonts w:hint="eastAsia"/>
                                  <w:szCs w:val="21"/>
                                </w:rPr>
                                <w:t>秀屿区港城污水处理厂</w:t>
                              </w:r>
                            </w:p>
                          </w:txbxContent>
                        </v:textbox>
                      </v:rect>
                      <v:line id="直接连接符 14" o:spid="_x0000_s1026" o:spt="20" style="position:absolute;left:8792;top:278118;height:1;width:538;" filled="f" stroked="t" coordsize="21600,21600" o:gfxdata="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rCehL4A&#10;AADbAAAADwAAAAAAAAABACAAAAAiAAAAZHJzL2Rvd25yZXYueG1sUEsBAhQAFAAAAAgAh07iQDMv&#10;BZ47AAAAOQAAABAAAAAAAAAAAQAgAAAADQEAAGRycy9zaGFwZXhtbC54bWxQSwUGAAAAAAYABgBb&#10;AQAAtwMAAAAA&#10;">
                        <v:fill on="f" focussize="0,0"/>
                        <v:stroke weight="0.5pt" color="#000000" joinstyle="round" endarrow="block"/>
                        <v:imagedata o:title=""/>
                        <o:lock v:ext="edit" aspectratio="f"/>
                      </v:line>
                      <v:rect id="矩形 15" o:spid="_x0000_s1026" o:spt="1" style="position:absolute;left:9330;top:277891;height:460;width:1387;" filled="f" stroked="t" coordsize="21600,21600" o:gfxdata="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we6g74A&#10;AADb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textbox inset="6.91488188976378pt,3.45748031496063pt,6.91488188976378pt,3.45748031496063pt">
                          <w:txbxContent>
                            <w:p w14:paraId="415F46C4">
                              <w:pPr>
                                <w:jc w:val="center"/>
                                <w:rPr>
                                  <w:szCs w:val="21"/>
                                </w:rPr>
                              </w:pPr>
                              <w:r>
                                <w:rPr>
                                  <w:rFonts w:hint="eastAsia"/>
                                  <w:szCs w:val="21"/>
                                </w:rPr>
                                <w:t>盐渍用水</w:t>
                              </w:r>
                            </w:p>
                          </w:txbxContent>
                        </v:textbox>
                      </v:rect>
                      <v:line id="直接连接符 16" o:spid="_x0000_s1026" o:spt="20" style="position:absolute;left:9817;top:277570;flip:y;height:307;width:519;" filled="f" stroked="t" coordsize="21600,21600" o:gfxdata="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0DjvQAA&#10;ANsAAAAPAAAAAAAAAAEAIAAAACIAAABkcnMvZG93bnJldi54bWxQSwECFAAUAAAACACHTuJAMy8F&#10;njsAAAA5AAAAEAAAAAAAAAABACAAAAAMAQAAZHJzL3NoYXBleG1sLnhtbFBLBQYAAAAABgAGAFsB&#10;AAC2AwAAAAA=&#10;">
                        <v:fill on="f" focussize="0,0"/>
                        <v:stroke weight="0.5pt" color="#000000" joinstyle="round" dashstyle="dash" endarrow="block"/>
                        <v:imagedata o:title=""/>
                        <o:lock v:ext="edit" aspectratio="f"/>
                      </v:line>
                      <v:rect id="矩形 17" o:spid="_x0000_s1026" o:spt="1" style="position:absolute;left:9869;top:277391;height:460;width:1734;" filled="f" stroked="f" coordsize="21600,21600" o:gfxdata="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iXG5m5AAAA2wAA&#10;AA8AAAAAAAAAAQAgAAAAIgAAAGRycy9kb3ducmV2LnhtbFBLAQIUABQAAAAIAIdO4kAzLwWeOwAA&#10;ADkAAAAQAAAAAAAAAAEAIAAAAAgBAABkcnMvc2hhcGV4bWwueG1sUEsFBgAAAAAGAAYAWwEAALID&#10;AAAAAA==&#10;">
                        <v:fill on="f" focussize="0,0"/>
                        <v:stroke on="f" weight="0.5pt"/>
                        <v:imagedata o:title=""/>
                        <o:lock v:ext="edit" aspectratio="f"/>
                        <v:textbox inset="6.91488188976378pt,3.45748031496063pt,6.91488188976378pt,3.45748031496063pt">
                          <w:txbxContent>
                            <w:p w14:paraId="008273EF">
                              <w:pPr>
                                <w:jc w:val="center"/>
                                <w:rPr>
                                  <w:szCs w:val="21"/>
                                </w:rPr>
                              </w:pPr>
                              <w:r>
                                <w:rPr>
                                  <w:rFonts w:hint="eastAsia"/>
                                  <w:szCs w:val="21"/>
                                </w:rPr>
                                <w:t>损耗6</w:t>
                              </w:r>
                            </w:p>
                          </w:txbxContent>
                        </v:textbox>
                      </v:rect>
                      <v:rect id="矩形 18" o:spid="_x0000_s1026" o:spt="1" style="position:absolute;left:8701;top:277784;height:460;width:868;" filled="f" stroked="f" coordsize="21600,21600" o:gfxdata="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274CvQAA&#10;ANsAAAAPAAAAAAAAAAEAIAAAACIAAABkcnMvZG93bnJldi54bWxQSwECFAAUAAAACACHTuJAMy8F&#10;njsAAAA5AAAAEAAAAAAAAAABACAAAAAMAQAAZHJzL3NoYXBleG1sLnhtbFBLBQYAAAAABgAGAFsB&#10;AAC2AwAAAAA=&#10;">
                        <v:fill on="f" focussize="0,0"/>
                        <v:stroke on="f" weight="0.5pt"/>
                        <v:imagedata o:title=""/>
                        <o:lock v:ext="edit" aspectratio="f"/>
                        <v:textbox inset="6.91488188976378pt,3.45748031496063pt,6.91488188976378pt,3.45748031496063pt">
                          <w:txbxContent>
                            <w:p w14:paraId="50130D5C">
                              <w:pPr>
                                <w:rPr>
                                  <w:szCs w:val="21"/>
                                </w:rPr>
                              </w:pPr>
                              <w:r>
                                <w:rPr>
                                  <w:rFonts w:hint="eastAsia"/>
                                  <w:szCs w:val="21"/>
                                </w:rPr>
                                <w:t>30</w:t>
                              </w:r>
                            </w:p>
                          </w:txbxContent>
                        </v:textbox>
                      </v:rect>
                      <v:line id="直接连接符 19" o:spid="_x0000_s1026" o:spt="20" style="position:absolute;left:10717;top:278119;height:1;width:868;" filled="f" stroked="t" coordsize="21600,21600" o:gfxdata="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Meq8G8AAAA&#10;2wAAAA8AAAAAAAAAAQAgAAAAIgAAAGRycy9kb3ducmV2LnhtbFBLAQIUABQAAAAIAIdO4kAzLwWe&#10;OwAAADkAAAAQAAAAAAAAAAEAIAAAAAsBAABkcnMvc2hhcGV4bWwueG1sUEsFBgAAAAAGAAYAWwEA&#10;ALUDAAAAAA==&#10;">
                        <v:fill on="f" focussize="0,0"/>
                        <v:stroke weight="0.5pt" color="#000000" joinstyle="round" endarrow="block"/>
                        <v:imagedata o:title=""/>
                        <o:lock v:ext="edit" aspectratio="f"/>
                      </v:line>
                      <v:rect id="矩形 20" o:spid="_x0000_s1026" o:spt="1" style="position:absolute;left:10808;top:277812;height:460;width:868;" filled="f" stroked="f" coordsize="21600,21600" o:gfxdata="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x0JNm8AAAA&#10;2wAAAA8AAAAAAAAAAQAgAAAAIgAAAGRycy9kb3ducmV2LnhtbFBLAQIUABQAAAAIAIdO4kAzLwWe&#10;OwAAADkAAAAQAAAAAAAAAAEAIAAAAAsBAABkcnMvc2hhcGV4bWwueG1sUEsFBgAAAAAGAAYAWwEA&#10;ALUDAAAAAA==&#10;">
                        <v:fill on="f" focussize="0,0"/>
                        <v:stroke on="f" weight="0.5pt"/>
                        <v:imagedata o:title=""/>
                        <o:lock v:ext="edit" aspectratio="f"/>
                        <v:textbox inset="6.91488188976378pt,3.45748031496063pt,6.91488188976378pt,3.45748031496063pt">
                          <w:txbxContent>
                            <w:p w14:paraId="081B391F">
                              <w:pPr>
                                <w:rPr>
                                  <w:szCs w:val="21"/>
                                </w:rPr>
                              </w:pPr>
                              <w:r>
                                <w:rPr>
                                  <w:rFonts w:hint="eastAsia"/>
                                  <w:szCs w:val="21"/>
                                </w:rPr>
                                <w:t>24</w:t>
                              </w:r>
                            </w:p>
                          </w:txbxContent>
                        </v:textbox>
                      </v:rect>
                      <v:rect id="矩形 21" o:spid="_x0000_s1026" o:spt="1" style="position:absolute;left:11585;top:277891;height:460;width:1560;" filled="f" stroked="t" coordsize="21600,21600" o:gfxdata="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eUqXb4A&#10;AADb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textbox inset="6.91488188976378pt,3.45748031496063pt,6.91488188976378pt,3.45748031496063pt">
                          <w:txbxContent>
                            <w:p w14:paraId="468A878B">
                              <w:pPr>
                                <w:jc w:val="center"/>
                                <w:rPr>
                                  <w:szCs w:val="21"/>
                                </w:rPr>
                              </w:pPr>
                              <w:r>
                                <w:rPr>
                                  <w:rFonts w:hint="eastAsia"/>
                                  <w:szCs w:val="21"/>
                                </w:rPr>
                                <w:t>沉淀池</w:t>
                              </w:r>
                            </w:p>
                          </w:txbxContent>
                        </v:textbox>
                      </v:rect>
                      <v:line id="直接连接符 22" o:spid="_x0000_s1026" o:spt="20" style="position:absolute;left:13145;top:278111;flip:y;height:6;width:681;" filled="f" stroked="t" coordsize="21600,21600" o:gfxdata="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j+1M6/&#10;AAAA2wAAAA8AAAAAAAAAAQAgAAAAIgAAAGRycy9kb3ducmV2LnhtbFBLAQIUABQAAAAIAIdO4kAz&#10;LwWeOwAAADkAAAAQAAAAAAAAAAEAIAAAAA4BAABkcnMvc2hhcGV4bWwueG1sUEsFBgAAAAAGAAYA&#10;WwEAALgDAAAAAA==&#10;">
                        <v:fill on="f" focussize="0,0"/>
                        <v:stroke weight="0.5pt" color="#000000" joinstyle="round" endarrow="block"/>
                        <v:imagedata o:title=""/>
                        <o:lock v:ext="edit" aspectratio="f"/>
                      </v:line>
                      <v:rect id="矩形 23" o:spid="_x0000_s1026" o:spt="1" style="position:absolute;left:13849;top:277669;height:798;width:1778;" filled="f" stroked="t" coordsize="21600,21600" o:gfxdata="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THHV74A&#10;AADb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textbox inset="6.91488188976378pt,3.45748031496063pt,6.91488188976378pt,3.45748031496063pt">
                          <w:txbxContent>
                            <w:p w14:paraId="43F03B56">
                              <w:pPr>
                                <w:jc w:val="center"/>
                                <w:rPr>
                                  <w:szCs w:val="21"/>
                                </w:rPr>
                              </w:pPr>
                              <w:r>
                                <w:rPr>
                                  <w:rFonts w:hint="eastAsia"/>
                                  <w:szCs w:val="21"/>
                                </w:rPr>
                                <w:t>厂区配套晒盐区蒸发</w:t>
                              </w:r>
                            </w:p>
                          </w:txbxContent>
                        </v:textbox>
                      </v:rect>
                      <v:rect id="矩形 24" o:spid="_x0000_s1026" o:spt="1" style="position:absolute;left:13183;top:277745;height:459;width:868;" filled="f" stroked="f" coordsize="21600,21600" o:gfxdata="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oMnTvQAA&#10;ANsAAAAPAAAAAAAAAAEAIAAAACIAAABkcnMvZG93bnJldi54bWxQSwECFAAUAAAACACHTuJAMy8F&#10;njsAAAA5AAAAEAAAAAAAAAABACAAAAAMAQAAZHJzL3NoYXBleG1sLnhtbFBLBQYAAAAABgAGAFsB&#10;AAC2AwAAAAA=&#10;">
                        <v:fill on="f" focussize="0,0"/>
                        <v:stroke on="f" weight="0.5pt"/>
                        <v:imagedata o:title=""/>
                        <o:lock v:ext="edit" aspectratio="f"/>
                        <v:textbox inset="6.91488188976378pt,3.45748031496063pt,6.91488188976378pt,3.45748031496063pt">
                          <w:txbxContent>
                            <w:p w14:paraId="13E571F1">
                              <w:pPr>
                                <w:rPr>
                                  <w:szCs w:val="21"/>
                                </w:rPr>
                              </w:pPr>
                              <w:r>
                                <w:rPr>
                                  <w:rFonts w:hint="eastAsia"/>
                                  <w:szCs w:val="21"/>
                                </w:rPr>
                                <w:t>24</w:t>
                              </w:r>
                            </w:p>
                          </w:txbxContent>
                        </v:textbox>
                      </v:rect>
                      <v:line id="直接连接符 25" o:spid="_x0000_s1026" o:spt="20" style="position:absolute;left:8781;top:279132;height:1;width:538;" filled="f" stroked="t" coordsize="21600,21600" o:gfxdata="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ykbLvQAA&#10;ANsAAAAPAAAAAAAAAAEAIAAAACIAAABkcnMvZG93bnJldi54bWxQSwECFAAUAAAACACHTuJAMy8F&#10;njsAAAA5AAAAEAAAAAAAAAABACAAAAAMAQAAZHJzL3NoYXBleG1sLnhtbFBLBQYAAAAABgAGAFsB&#10;AAC2AwAAAAA=&#10;">
                        <v:fill on="f" focussize="0,0"/>
                        <v:stroke weight="0.5pt" color="#000000" joinstyle="round" endarrow="block"/>
                        <v:imagedata o:title=""/>
                        <o:lock v:ext="edit" aspectratio="f"/>
                      </v:line>
                      <v:line id="直接连接符 26" o:spid="_x0000_s1026" o:spt="20" style="position:absolute;left:8792;top:280581;height:1;width:538;" filled="f" stroked="t" coordsize="21600,21600" o:gfxdata="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I96/vQAA&#10;ANsAAAAPAAAAAAAAAAEAIAAAACIAAABkcnMvZG93bnJldi54bWxQSwECFAAUAAAACACHTuJAMy8F&#10;njsAAAA5AAAAEAAAAAAAAAABACAAAAAMAQAAZHJzL3NoYXBleG1sLnhtbFBLBQYAAAAABgAGAFsB&#10;AAC2AwAAAAA=&#10;">
                        <v:fill on="f" focussize="0,0"/>
                        <v:stroke weight="0.5pt" color="#000000" joinstyle="round" endarrow="block"/>
                        <v:imagedata o:title=""/>
                        <o:lock v:ext="edit" aspectratio="f"/>
                      </v:line>
                      <v:rect id="矩形 27" o:spid="_x0000_s1026" o:spt="1" style="position:absolute;left:9305;top:278904;height:460;width:1387;" filled="f" stroked="t" coordsize="21600,21600" o:gfxdata="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CsFUvQAA&#10;ANs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textbox inset="6.91488188976378pt,3.45748031496063pt,6.91488188976378pt,3.45748031496063pt">
                          <w:txbxContent>
                            <w:p w14:paraId="0F894BB1">
                              <w:pPr>
                                <w:jc w:val="center"/>
                                <w:rPr>
                                  <w:szCs w:val="21"/>
                                </w:rPr>
                              </w:pPr>
                              <w:r>
                                <w:rPr>
                                  <w:rFonts w:hint="eastAsia"/>
                                  <w:szCs w:val="21"/>
                                </w:rPr>
                                <w:t>漂烫用水</w:t>
                              </w:r>
                            </w:p>
                          </w:txbxContent>
                        </v:textbox>
                      </v:rect>
                      <v:rect id="矩形 28" o:spid="_x0000_s1026" o:spt="1" style="position:absolute;left:9305;top:280293;height:460;width:1387;" filled="f" stroked="t" coordsize="21600,21600" o:gfxdata="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thfI74A&#10;AADb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textbox inset="6.91488188976378pt,3.45748031496063pt,6.91488188976378pt,3.45748031496063pt">
                          <w:txbxContent>
                            <w:p w14:paraId="7ADF3DFE">
                              <w:pPr>
                                <w:jc w:val="center"/>
                                <w:rPr>
                                  <w:szCs w:val="21"/>
                                </w:rPr>
                              </w:pPr>
                              <w:r>
                                <w:rPr>
                                  <w:rFonts w:hint="eastAsia"/>
                                  <w:szCs w:val="21"/>
                                </w:rPr>
                                <w:t>冲洗用水</w:t>
                              </w:r>
                            </w:p>
                          </w:txbxContent>
                        </v:textbox>
                      </v:rect>
                      <v:rect id="矩形 29" o:spid="_x0000_s1026" o:spt="1" style="position:absolute;left:8753;top:278805;height:460;width:868;" filled="f" stroked="f" coordsize="21600,21600" o:gfxdata="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12pLvQAA&#10;ANsAAAAPAAAAAAAAAAEAIAAAACIAAABkcnMvZG93bnJldi54bWxQSwECFAAUAAAACACHTuJAMy8F&#10;njsAAAA5AAAAEAAAAAAAAAABACAAAAAMAQAAZHJzL3NoYXBleG1sLnhtbFBLBQYAAAAABgAGAFsB&#10;AAC2AwAAAAA=&#10;">
                        <v:fill on="f" focussize="0,0"/>
                        <v:stroke on="f" weight="0.5pt"/>
                        <v:imagedata o:title=""/>
                        <o:lock v:ext="edit" aspectratio="f"/>
                        <v:textbox inset="6.91488188976378pt,3.45748031496063pt,6.91488188976378pt,3.45748031496063pt">
                          <w:txbxContent>
                            <w:p w14:paraId="1CAF2A7F">
                              <w:pPr>
                                <w:rPr>
                                  <w:szCs w:val="21"/>
                                </w:rPr>
                              </w:pPr>
                              <w:r>
                                <w:rPr>
                                  <w:rFonts w:hint="eastAsia"/>
                                  <w:szCs w:val="21"/>
                                </w:rPr>
                                <w:t>10</w:t>
                              </w:r>
                            </w:p>
                          </w:txbxContent>
                        </v:textbox>
                      </v:rect>
                      <v:rect id="矩形 30" o:spid="_x0000_s1026" o:spt="1" style="position:absolute;left:8766;top:280229;height:460;width:868;" filled="f" stroked="f" coordsize="21600,21600" o:gfxdata="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lSP45ugAAANsA&#10;AAAPAAAAAAAAAAEAIAAAACIAAABkcnMvZG93bnJldi54bWxQSwECFAAUAAAACACHTuJAMy8FnjsA&#10;AAA5AAAAEAAAAAAAAAABACAAAAAJAQAAZHJzL3NoYXBleG1sLnhtbFBLBQYAAAAABgAGAFsBAACz&#10;AwAAAAA=&#10;">
                        <v:fill on="f" focussize="0,0"/>
                        <v:stroke on="f" weight="0.5pt"/>
                        <v:imagedata o:title=""/>
                        <o:lock v:ext="edit" aspectratio="f"/>
                        <v:textbox inset="6.91488188976378pt,3.45748031496063pt,6.91488188976378pt,3.45748031496063pt">
                          <w:txbxContent>
                            <w:p w14:paraId="4BB67A6B">
                              <w:pPr>
                                <w:rPr>
                                  <w:szCs w:val="21"/>
                                </w:rPr>
                              </w:pPr>
                              <w:r>
                                <w:rPr>
                                  <w:rFonts w:hint="eastAsia"/>
                                  <w:szCs w:val="21"/>
                                </w:rPr>
                                <w:t>20</w:t>
                              </w:r>
                            </w:p>
                          </w:txbxContent>
                        </v:textbox>
                      </v:rect>
                      <v:line id="直接连接符 31" o:spid="_x0000_s1026" o:spt="20" style="position:absolute;left:9770;top:278597;flip:y;height:307;width:519;" filled="f" stroked="t" coordsize="21600,21600" o:gfxdata="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LzlKq/&#10;AAAA2wAAAA8AAAAAAAAAAQAgAAAAIgAAAGRycy9kb3ducmV2LnhtbFBLAQIUABQAAAAIAIdO4kAz&#10;LwWeOwAAADkAAAAQAAAAAAAAAAEAIAAAAA4BAABkcnMvc2hhcGV4bWwueG1sUEsFBgAAAAAGAAYA&#10;WwEAALgDAAAAAA==&#10;">
                        <v:fill on="f" focussize="0,0"/>
                        <v:stroke weight="0.5pt" color="#000000" joinstyle="round" dashstyle="dash" endarrow="block"/>
                        <v:imagedata o:title=""/>
                        <o:lock v:ext="edit" aspectratio="f"/>
                      </v:line>
                      <v:rect id="矩形 32" o:spid="_x0000_s1026" o:spt="1" style="position:absolute;left:9817;top:278444;height:460;width:1734;" filled="f" stroked="f" coordsize="21600,21600" o:gfxdata="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e52TiugAAANsA&#10;AAAPAAAAAAAAAAEAIAAAACIAAABkcnMvZG93bnJldi54bWxQSwECFAAUAAAACACHTuJAMy8FnjsA&#10;AAA5AAAAEAAAAAAAAAABACAAAAAJAQAAZHJzL3NoYXBleG1sLnhtbFBLBQYAAAAABgAGAFsBAACz&#10;AwAAAAA=&#10;">
                        <v:fill on="f" focussize="0,0"/>
                        <v:stroke on="f" weight="0.5pt"/>
                        <v:imagedata o:title=""/>
                        <o:lock v:ext="edit" aspectratio="f"/>
                        <v:textbox inset="6.91488188976378pt,3.45748031496063pt,6.91488188976378pt,3.45748031496063pt">
                          <w:txbxContent>
                            <w:p w14:paraId="6A232F7A">
                              <w:pPr>
                                <w:jc w:val="center"/>
                                <w:rPr>
                                  <w:szCs w:val="21"/>
                                </w:rPr>
                              </w:pPr>
                              <w:r>
                                <w:rPr>
                                  <w:rFonts w:hint="eastAsia"/>
                                  <w:szCs w:val="21"/>
                                </w:rPr>
                                <w:t>损耗10</w:t>
                              </w:r>
                            </w:p>
                          </w:txbxContent>
                        </v:textbox>
                      </v:rect>
                      <v:line id="直接连接符 33" o:spid="_x0000_s1026" o:spt="20" style="position:absolute;left:10692;top:279131;height:1;width:868;" filled="f" stroked="t" coordsize="21600,21600" o:gfxdata="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Y3r+r4A&#10;AADbAAAADwAAAAAAAAABACAAAAAiAAAAZHJzL2Rvd25yZXYueG1sUEsBAhQAFAAAAAgAh07iQDMv&#10;BZ47AAAAOQAAABAAAAAAAAAAAQAgAAAADQEAAGRycy9zaGFwZXhtbC54bWxQSwUGAAAAAAYABgBb&#10;AQAAtwMAAAAA&#10;">
                        <v:fill on="f" focussize="0,0"/>
                        <v:stroke weight="0.5pt" color="#000000" joinstyle="round" endarrow="block"/>
                        <v:imagedata o:title=""/>
                        <o:lock v:ext="edit" aspectratio="f"/>
                      </v:line>
                      <v:rect id="矩形 34" o:spid="_x0000_s1026" o:spt="1" style="position:absolute;left:11551;top:278904;height:460;width:711;" filled="f" stroked="t" coordsize="21600,21600" o:gfxdata="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DrP/b4A&#10;AADb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textbox inset="6.91488188976378pt,3.45748031496063pt,6.91488188976378pt,3.45748031496063pt">
                          <w:txbxContent>
                            <w:p w14:paraId="066B54FB">
                              <w:pPr>
                                <w:jc w:val="center"/>
                                <w:rPr>
                                  <w:szCs w:val="21"/>
                                </w:rPr>
                              </w:pPr>
                              <w:r>
                                <w:rPr>
                                  <w:rFonts w:hint="eastAsia"/>
                                  <w:szCs w:val="21"/>
                                </w:rPr>
                                <w:t>过滤</w:t>
                              </w:r>
                            </w:p>
                          </w:txbxContent>
                        </v:textbox>
                      </v:rect>
                      <v:line id="直接连接符 35" o:spid="_x0000_s1026" o:spt="20" style="position:absolute;left:12262;top:279130;height:1;width:868;" filled="f" stroked="t" coordsize="21600,21600" o:gfxdata="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khivQAA&#10;ANsAAAAPAAAAAAAAAAEAIAAAACIAAABkcnMvZG93bnJldi54bWxQSwECFAAUAAAACACHTuJAMy8F&#10;njsAAAA5AAAAEAAAAAAAAAABACAAAAAMAQAAZHJzL3NoYXBleG1sLnhtbFBLBQYAAAAABgAGAFsB&#10;AAC2AwAAAAA=&#10;">
                        <v:fill on="f" focussize="0,0"/>
                        <v:stroke weight="0.5pt" color="#000000" joinstyle="round" endarrow="block"/>
                        <v:imagedata o:title=""/>
                        <o:lock v:ext="edit" aspectratio="f"/>
                      </v:line>
                      <v:rect id="矩形 36" o:spid="_x0000_s1026" o:spt="1" style="position:absolute;left:13130;top:278904;height:460;width:711;" filled="f" stroked="t" coordsize="21600,21600" o:gfxdata="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9NXib4A&#10;AADb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textbox inset="6.91488188976378pt,3.45748031496063pt,6.91488188976378pt,3.45748031496063pt">
                          <w:txbxContent>
                            <w:p w14:paraId="505DECFE">
                              <w:pPr>
                                <w:jc w:val="center"/>
                                <w:rPr>
                                  <w:szCs w:val="21"/>
                                </w:rPr>
                              </w:pPr>
                              <w:r>
                                <w:rPr>
                                  <w:rFonts w:hint="eastAsia"/>
                                  <w:szCs w:val="21"/>
                                </w:rPr>
                                <w:t>气浮</w:t>
                              </w:r>
                            </w:p>
                          </w:txbxContent>
                        </v:textbox>
                      </v:rect>
                      <v:line id="直接连接符 37" o:spid="_x0000_s1026" o:spt="20" style="position:absolute;left:13472;top:279363;height:330;width:0;" filled="f" stroked="t" coordsize="21600,21600" o:gfxdata="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RhmJ7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直接箭头连接符 38" o:spid="_x0000_s1026" o:spt="32" type="#_x0000_t32" style="position:absolute;left:10200;top:279693;flip:x;height:0;width:3272;" filled="f" stroked="t" coordsize="21600,21600" o:gfxdata="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6HbFL7gAAADbAAAA&#10;DwAAAAAAAAABACAAAAAiAAAAZHJzL2Rvd25yZXYueG1sUEsBAhQAFAAAAAgAh07iQDMvBZ47AAAA&#10;OQAAABAAAAAAAAAAAQAgAAAABwEAAGRycy9zaGFwZXhtbC54bWxQSwUGAAAAAAYABgBbAQAAsQMA&#10;AAAA&#10;">
                        <v:fill on="f" focussize="0,0"/>
                        <v:stroke color="#000000" joinstyle="round"/>
                        <v:imagedata o:title=""/>
                        <o:lock v:ext="edit" aspectratio="f"/>
                      </v:shape>
                      <v:shape id="直接箭头连接符 39" o:spid="_x0000_s1026" o:spt="32" type="#_x0000_t32" style="position:absolute;left:10200;top:279364;flip:y;height:329;width:0;" filled="f" stroked="t" coordsize="21600,21600" o:gfxdata="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ytrAm/&#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rect id="矩形 40" o:spid="_x0000_s1026" o:spt="1" style="position:absolute;left:10833;top:278805;height:460;width:868;" filled="f" stroked="f" coordsize="21600,21600" o:gfxdata="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i65fugAAANsA&#10;AAAPAAAAAAAAAAEAIAAAACIAAABkcnMvZG93bnJldi54bWxQSwECFAAUAAAACACHTuJAMy8FnjsA&#10;AAA5AAAAEAAAAAAAAAABACAAAAAJAQAAZHJzL3NoYXBleG1sLnhtbFBLBQYAAAAABgAGAFsBAACz&#10;AwAAAAA=&#10;">
                        <v:fill on="f" focussize="0,0"/>
                        <v:stroke on="f" weight="0.5pt"/>
                        <v:imagedata o:title=""/>
                        <o:lock v:ext="edit" aspectratio="f"/>
                        <v:textbox inset="6.91488188976378pt,3.45748031496063pt,6.91488188976378pt,3.45748031496063pt">
                          <w:txbxContent>
                            <w:p w14:paraId="0329DBC7">
                              <w:pPr>
                                <w:rPr>
                                  <w:szCs w:val="21"/>
                                </w:rPr>
                              </w:pPr>
                              <w:r>
                                <w:rPr>
                                  <w:rFonts w:hint="eastAsia"/>
                                  <w:szCs w:val="21"/>
                                </w:rPr>
                                <w:t>50</w:t>
                              </w:r>
                            </w:p>
                          </w:txbxContent>
                        </v:textbox>
                      </v:rect>
                      <v:rect id="矩形 41" o:spid="_x0000_s1026" o:spt="1" style="position:absolute;left:12317;top:278711;height:460;width:868;" filled="f" stroked="f" coordsize="21600,21600" o:gfxdata="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HC8S8AAAA&#10;2wAAAA8AAAAAAAAAAQAgAAAAIgAAAGRycy9kb3ducmV2LnhtbFBLAQIUABQAAAAIAIdO4kAzLwWe&#10;OwAAADkAAAAQAAAAAAAAAAEAIAAAAAsBAABkcnMvc2hhcGV4bWwueG1sUEsFBgAAAAAGAAYAWwEA&#10;ALUDAAAAAA==&#10;">
                        <v:fill on="f" focussize="0,0"/>
                        <v:stroke on="f" weight="0.5pt"/>
                        <v:imagedata o:title=""/>
                        <o:lock v:ext="edit" aspectratio="f"/>
                        <v:textbox inset="6.91488188976378pt,3.45748031496063pt,6.91488188976378pt,3.45748031496063pt">
                          <w:txbxContent>
                            <w:p w14:paraId="02EDAB48">
                              <w:pPr>
                                <w:rPr>
                                  <w:szCs w:val="21"/>
                                </w:rPr>
                              </w:pPr>
                              <w:r>
                                <w:rPr>
                                  <w:rFonts w:hint="eastAsia"/>
                                  <w:szCs w:val="21"/>
                                </w:rPr>
                                <w:t>50</w:t>
                              </w:r>
                            </w:p>
                          </w:txbxContent>
                        </v:textbox>
                      </v:rect>
                      <v:rect id="矩形 42" o:spid="_x0000_s1026" o:spt="1" style="position:absolute;left:9673;top:279756;height:460;width:1734;" filled="f" stroked="f" coordsize="21600,21600" o:gfxdata="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8VlbO8AAAA&#10;2wAAAA8AAAAAAAAAAQAgAAAAIgAAAGRycy9kb3ducmV2LnhtbFBLAQIUABQAAAAIAIdO4kAzLwWe&#10;OwAAADkAAAAQAAAAAAAAAAEAIAAAAAsBAABkcnMvc2hhcGV4bWwueG1sUEsFBgAAAAAGAAYAWwEA&#10;ALUDAAAAAA==&#10;">
                        <v:fill on="f" focussize="0,0"/>
                        <v:stroke on="f" weight="0.5pt"/>
                        <v:imagedata o:title=""/>
                        <o:lock v:ext="edit" aspectratio="f"/>
                        <v:textbox inset="6.91488188976378pt,3.45748031496063pt,6.91488188976378pt,3.45748031496063pt">
                          <w:txbxContent>
                            <w:p w14:paraId="65266BED">
                              <w:pPr>
                                <w:jc w:val="center"/>
                                <w:rPr>
                                  <w:szCs w:val="21"/>
                                </w:rPr>
                              </w:pPr>
                              <w:r>
                                <w:rPr>
                                  <w:rFonts w:hint="eastAsia"/>
                                  <w:szCs w:val="21"/>
                                </w:rPr>
                                <w:t>损耗20</w:t>
                              </w:r>
                            </w:p>
                          </w:txbxContent>
                        </v:textbox>
                      </v:rect>
                      <v:line id="直接连接符 43" o:spid="_x0000_s1026" o:spt="20" style="position:absolute;left:9673;top:279986;flip:y;height:307;width:519;" filled="f" stroked="t" coordsize="21600,21600" o:gfxdata="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rv8gvQAA&#10;ANsAAAAPAAAAAAAAAAEAIAAAACIAAABkcnMvZG93bnJldi54bWxQSwECFAAUAAAACACHTuJAMy8F&#10;njsAAAA5AAAAEAAAAAAAAAABACAAAAAMAQAAZHJzL3NoYXBleG1sLnhtbFBLBQYAAAAABgAGAFsB&#10;AAC2AwAAAAA=&#10;">
                        <v:fill on="f" focussize="0,0"/>
                        <v:stroke weight="0.5pt" color="#000000" joinstyle="round" dashstyle="dash" endarrow="block"/>
                        <v:imagedata o:title=""/>
                        <o:lock v:ext="edit" aspectratio="f"/>
                      </v:line>
                      <v:rect id="矩形 44" o:spid="_x0000_s1026" o:spt="1" style="position:absolute;left:11560;top:280293;height:460;width:711;" filled="f" stroked="t" coordsize="21600,21600" o:gfxdata="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vM4r74A&#10;AADb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textbox inset="6.91488188976378pt,3.45748031496063pt,6.91488188976378pt,3.45748031496063pt">
                          <w:txbxContent>
                            <w:p w14:paraId="0EDE6DF9">
                              <w:pPr>
                                <w:jc w:val="center"/>
                                <w:rPr>
                                  <w:szCs w:val="21"/>
                                </w:rPr>
                              </w:pPr>
                              <w:r>
                                <w:rPr>
                                  <w:rFonts w:hint="eastAsia"/>
                                  <w:szCs w:val="21"/>
                                </w:rPr>
                                <w:t>过滤</w:t>
                              </w:r>
                            </w:p>
                          </w:txbxContent>
                        </v:textbox>
                      </v:rect>
                      <v:rect id="矩形 45" o:spid="_x0000_s1026" o:spt="1" style="position:absolute;left:11551;top:280753;height:460;width:868;" filled="f" stroked="f" coordsize="21600,21600" o:gfxdata="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A3HvQAA&#10;ANsAAAAPAAAAAAAAAAEAIAAAACIAAABkcnMvZG93bnJldi54bWxQSwECFAAUAAAACACHTuJAMy8F&#10;njsAAAA5AAAAEAAAAAAAAAABACAAAAAMAQAAZHJzL3NoYXBleG1sLnhtbFBLBQYAAAAABgAGAFsB&#10;AAC2AwAAAAA=&#10;">
                        <v:fill on="f" focussize="0,0"/>
                        <v:stroke on="f" weight="0.5pt"/>
                        <v:imagedata o:title=""/>
                        <o:lock v:ext="edit" aspectratio="f"/>
                        <v:textbox inset="6.91488188976378pt,3.45748031496063pt,6.91488188976378pt,3.45748031496063pt">
                          <w:txbxContent>
                            <w:p w14:paraId="5432CC7A">
                              <w:pPr>
                                <w:rPr>
                                  <w:szCs w:val="21"/>
                                </w:rPr>
                              </w:pPr>
                              <w:r>
                                <w:rPr>
                                  <w:rFonts w:hint="eastAsia"/>
                                  <w:szCs w:val="21"/>
                                </w:rPr>
                                <w:t>100</w:t>
                              </w:r>
                            </w:p>
                          </w:txbxContent>
                        </v:textbox>
                      </v:rect>
                      <v:line id="直接连接符 46" o:spid="_x0000_s1026" o:spt="20" style="position:absolute;left:10683;top:280496;height:1;width:868;" filled="f" stroked="t" coordsize="21600,21600" o:gfxdata="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Ai5M74A&#10;AADbAAAADwAAAAAAAAABACAAAAAiAAAAZHJzL2Rvd25yZXYueG1sUEsBAhQAFAAAAAgAh07iQDMv&#10;BZ47AAAAOQAAABAAAAAAAAAAAQAgAAAADQEAAGRycy9zaGFwZXhtbC54bWxQSwUGAAAAAAYABgBb&#10;AQAAtwMAAAAA&#10;">
                        <v:fill on="f" focussize="0,0"/>
                        <v:stroke weight="0.5pt" color="#000000" joinstyle="round" endarrow="block"/>
                        <v:imagedata o:title=""/>
                        <o:lock v:ext="edit" aspectratio="f"/>
                      </v:line>
                      <v:line id="直接连接符 47" o:spid="_x0000_s1026" o:spt="20" style="position:absolute;left:12262;top:280497;height:1;width:868;" filled="f" stroked="t" coordsize="21600,21600" o:gfxdata="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0QcqL4A&#10;AADbAAAADwAAAAAAAAABACAAAAAiAAAAZHJzL2Rvd25yZXYueG1sUEsBAhQAFAAAAAgAh07iQDMv&#10;BZ47AAAAOQAAABAAAAAAAAAAAQAgAAAADQEAAGRycy9zaGFwZXhtbC54bWxQSwUGAAAAAAYABgBb&#10;AQAAtwMAAAAA&#10;">
                        <v:fill on="f" focussize="0,0"/>
                        <v:stroke weight="0.5pt" color="#000000" joinstyle="round" endarrow="block"/>
                        <v:imagedata o:title=""/>
                        <o:lock v:ext="edit" aspectratio="f"/>
                      </v:line>
                      <v:rect id="矩形 48" o:spid="_x0000_s1026" o:spt="1" style="position:absolute;left:13130;top:280216;height:460;width:711;" filled="f" stroked="t" coordsize="21600,21600" o:gfxdata="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jvjKqtwAAANsAAAAP&#10;AAAAAAAAAAEAIAAAACIAAABkcnMvZG93bnJldi54bWxQSwECFAAUAAAACACHTuJAMy8FnjsAAAA5&#10;AAAAEAAAAAAAAAABACAAAAAGAQAAZHJzL3NoYXBleG1sLnhtbFBLBQYAAAAABgAGAFsBAACwAwAA&#10;AAA=&#10;">
                        <v:fill on="f" focussize="0,0"/>
                        <v:stroke weight="0.5pt" color="#000000" joinstyle="miter"/>
                        <v:imagedata o:title=""/>
                        <o:lock v:ext="edit" aspectratio="f"/>
                        <v:textbox inset="6.91488188976378pt,3.45748031496063pt,6.91488188976378pt,3.45748031496063pt">
                          <w:txbxContent>
                            <w:p w14:paraId="403F7BDD">
                              <w:pPr>
                                <w:jc w:val="center"/>
                                <w:rPr>
                                  <w:szCs w:val="21"/>
                                </w:rPr>
                              </w:pPr>
                              <w:r>
                                <w:rPr>
                                  <w:rFonts w:hint="eastAsia"/>
                                  <w:szCs w:val="21"/>
                                </w:rPr>
                                <w:t>气浮</w:t>
                              </w:r>
                            </w:p>
                          </w:txbxContent>
                        </v:textbox>
                      </v:rect>
                      <v:line id="直接连接符 49" o:spid="_x0000_s1026" o:spt="20" style="position:absolute;left:13472;top:280689;height:369;width:0;" filled="f" stroked="t" coordsize="21600,21600" o:gfxdata="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aedc7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rect id="矩形 50" o:spid="_x0000_s1026" o:spt="1" style="position:absolute;left:11624;top:279372;height:460;width:868;" filled="f" stroked="f" coordsize="21600,21600" o:gfxdata="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UjiCugAAANsA&#10;AAAPAAAAAAAAAAEAIAAAACIAAABkcnMvZG93bnJldi54bWxQSwECFAAUAAAACACHTuJAMy8FnjsA&#10;AAA5AAAAEAAAAAAAAAABACAAAAAJAQAAZHJzL3NoYXBleG1sLnhtbFBLBQYAAAAABgAGAFsBAACz&#10;AwAAAAA=&#10;">
                        <v:fill on="f" focussize="0,0"/>
                        <v:stroke on="f" weight="0.5pt"/>
                        <v:imagedata o:title=""/>
                        <o:lock v:ext="edit" aspectratio="f"/>
                        <v:textbox inset="6.91488188976378pt,3.45748031496063pt,6.91488188976378pt,3.45748031496063pt">
                          <w:txbxContent>
                            <w:p w14:paraId="3BCA2D31">
                              <w:pPr>
                                <w:rPr>
                                  <w:szCs w:val="21"/>
                                </w:rPr>
                              </w:pPr>
                              <w:r>
                                <w:rPr>
                                  <w:rFonts w:hint="eastAsia"/>
                                  <w:szCs w:val="21"/>
                                </w:rPr>
                                <w:t>50</w:t>
                              </w:r>
                            </w:p>
                          </w:txbxContent>
                        </v:textbox>
                      </v:rect>
                      <v:shape id="直接箭头连接符 51" o:spid="_x0000_s1026" o:spt="32" type="#_x0000_t32" style="position:absolute;left:10187;top:281058;flip:x;height:0;width:3272;" filled="f" stroked="t" coordsize="21600,21600" o:gfxdata="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vkw0r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直接箭头连接符 52" o:spid="_x0000_s1026" o:spt="32" type="#_x0000_t32" style="position:absolute;left:10192;top:280753;flip:y;height:329;width:0;" filled="f" stroked="t" coordsize="21600,21600" o:gfxdata="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vGIY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ect id="矩形 53" o:spid="_x0000_s1026" o:spt="1" style="position:absolute;left:10768;top:280126;height:460;width:868;" filled="f" stroked="f" coordsize="21600,21600" o:gfxdata="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gKb1vQAA&#10;ANsAAAAPAAAAAAAAAAEAIAAAACIAAABkcnMvZG93bnJldi54bWxQSwECFAAUAAAACACHTuJAMy8F&#10;njsAAAA5AAAAEAAAAAAAAAABACAAAAAMAQAAZHJzL3NoYXBleG1sLnhtbFBLBQYAAAAABgAGAFsB&#10;AAC2AwAAAAA=&#10;">
                        <v:fill on="f" focussize="0,0"/>
                        <v:stroke on="f" weight="0.5pt"/>
                        <v:imagedata o:title=""/>
                        <o:lock v:ext="edit" aspectratio="f"/>
                        <v:textbox inset="6.91488188976378pt,3.45748031496063pt,6.91488188976378pt,3.45748031496063pt">
                          <w:txbxContent>
                            <w:p w14:paraId="7093E4F1">
                              <w:pPr>
                                <w:rPr>
                                  <w:szCs w:val="21"/>
                                </w:rPr>
                              </w:pPr>
                              <w:r>
                                <w:rPr>
                                  <w:rFonts w:hint="eastAsia"/>
                                  <w:szCs w:val="21"/>
                                </w:rPr>
                                <w:t>100</w:t>
                              </w:r>
                            </w:p>
                          </w:txbxContent>
                        </v:textbox>
                      </v:rect>
                      <v:rect id="矩形 54" o:spid="_x0000_s1026" o:spt="1" style="position:absolute;left:12349;top:280099;height:460;width:868;" filled="f" stroked="f" coordsize="21600,21600" o:gfxdata="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aT6BvQAA&#10;ANsAAAAPAAAAAAAAAAEAIAAAACIAAABkcnMvZG93bnJldi54bWxQSwECFAAUAAAACACHTuJAMy8F&#10;njsAAAA5AAAAEAAAAAAAAAABACAAAAAMAQAAZHJzL3NoYXBleG1sLnhtbFBLBQYAAAAABgAGAFsB&#10;AAC2AwAAAAA=&#10;">
                        <v:fill on="f" focussize="0,0"/>
                        <v:stroke on="f" weight="0.5pt"/>
                        <v:imagedata o:title=""/>
                        <o:lock v:ext="edit" aspectratio="f"/>
                        <v:textbox inset="6.91488188976378pt,3.45748031496063pt,6.91488188976378pt,3.45748031496063pt">
                          <w:txbxContent>
                            <w:p w14:paraId="1F17067B">
                              <w:pPr>
                                <w:rPr>
                                  <w:szCs w:val="21"/>
                                </w:rPr>
                              </w:pPr>
                              <w:r>
                                <w:rPr>
                                  <w:rFonts w:hint="eastAsia"/>
                                  <w:szCs w:val="21"/>
                                </w:rPr>
                                <w:t>100</w:t>
                              </w:r>
                            </w:p>
                          </w:txbxContent>
                        </v:textbox>
                      </v:rect>
                      <v:shape id="文本框 55" o:spid="_x0000_s1026" o:spt="202" type="#_x0000_t202" style="position:absolute;left:8071;top:277932;height:459;width:695;" fillcolor="#FFFFFF" filled="t" stroked="f" coordsize="21600,21600" o:gfxdata="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67kq5AAAA2wAA&#10;AA8AAAAAAAAAAQAgAAAAIgAAAGRycy9kb3ducmV2LnhtbFBLAQIUABQAAAAIAIdO4kAzLwWeOwAA&#10;ADkAAAAQAAAAAAAAAAEAIAAAAAgBAABkcnMvc2hhcGV4bWwueG1sUEsFBgAAAAAGAAYAWwEAALID&#10;AAAAAA==&#10;">
                        <v:fill on="t" focussize="0,0"/>
                        <v:stroke on="f"/>
                        <v:imagedata o:title=""/>
                        <o:lock v:ext="edit" aspectratio="f"/>
                        <v:textbox>
                          <w:txbxContent>
                            <w:p w14:paraId="01B0F8FF">
                              <w:r>
                                <w:rPr>
                                  <w:rFonts w:hint="eastAsia"/>
                                </w:rPr>
                                <w:t>65</w:t>
                              </w:r>
                            </w:p>
                          </w:txbxContent>
                        </v:textbox>
                      </v:shape>
                      <w10:wrap type="none"/>
                      <w10:anchorlock/>
                    </v:group>
                  </w:pict>
                </mc:Fallback>
              </mc:AlternateContent>
            </w:r>
          </w:p>
          <w:p w14:paraId="551EAB36">
            <w:pPr>
              <w:widowControl w:val="0"/>
              <w:spacing w:after="0" w:line="360" w:lineRule="auto"/>
              <w:jc w:val="center"/>
              <w:rPr>
                <w:rFonts w:ascii="Times New Roman" w:hAnsi="Times New Roman" w:eastAsia="宋体"/>
                <w:b/>
                <w:sz w:val="24"/>
                <w:szCs w:val="24"/>
              </w:rPr>
            </w:pPr>
            <w:r>
              <w:rPr>
                <w:rFonts w:ascii="Times New Roman" w:hAnsi="Times New Roman" w:eastAsia="宋体"/>
                <w:b/>
                <w:sz w:val="24"/>
                <w:szCs w:val="24"/>
                <w:lang w:val="zh-CN"/>
              </w:rPr>
              <w:t>图</w:t>
            </w:r>
            <w:r>
              <w:rPr>
                <w:rFonts w:hint="eastAsia" w:ascii="Times New Roman" w:hAnsi="Times New Roman" w:eastAsia="宋体"/>
                <w:b/>
                <w:sz w:val="24"/>
                <w:szCs w:val="24"/>
                <w:lang w:val="zh-CN"/>
              </w:rPr>
              <w:t>2-</w:t>
            </w:r>
            <w:r>
              <w:rPr>
                <w:rFonts w:ascii="Times New Roman" w:hAnsi="Times New Roman" w:eastAsia="宋体"/>
                <w:b/>
                <w:sz w:val="24"/>
                <w:szCs w:val="24"/>
                <w:lang w:val="zh-CN"/>
              </w:rPr>
              <w:t>1本项目水平衡图</w:t>
            </w:r>
            <w:r>
              <w:rPr>
                <w:rFonts w:ascii="Times New Roman" w:hAnsi="Times New Roman" w:eastAsia="宋体"/>
                <w:b/>
                <w:sz w:val="24"/>
                <w:szCs w:val="24"/>
              </w:rPr>
              <w:t>(t/d)</w:t>
            </w:r>
          </w:p>
        </w:tc>
      </w:tr>
      <w:tr w14:paraId="33165F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22" w:type="dxa"/>
            <w:vAlign w:val="center"/>
          </w:tcPr>
          <w:p w14:paraId="4A41BA80">
            <w:pPr>
              <w:widowControl w:val="0"/>
              <w:spacing w:before="62" w:beforeLines="20" w:line="360" w:lineRule="auto"/>
              <w:rPr>
                <w:rFonts w:ascii="Times New Roman" w:hAnsi="Times New Roman" w:eastAsia="宋体"/>
                <w:sz w:val="24"/>
                <w:szCs w:val="24"/>
              </w:rPr>
            </w:pPr>
            <w:r>
              <w:rPr>
                <w:rFonts w:ascii="Times New Roman" w:hAnsi="Times New Roman" w:eastAsia="宋体"/>
                <w:sz w:val="24"/>
                <w:szCs w:val="24"/>
              </w:rPr>
              <w:t>2、</w:t>
            </w:r>
            <w:r>
              <w:rPr>
                <w:rFonts w:hint="eastAsia" w:ascii="Times New Roman" w:hAnsi="Times New Roman" w:eastAsia="宋体"/>
                <w:sz w:val="24"/>
                <w:szCs w:val="24"/>
              </w:rPr>
              <w:t>项目具体</w:t>
            </w:r>
            <w:r>
              <w:rPr>
                <w:rFonts w:ascii="Times New Roman" w:hAnsi="Times New Roman" w:eastAsia="宋体"/>
                <w:sz w:val="24"/>
                <w:szCs w:val="24"/>
              </w:rPr>
              <w:t>工艺流程及产污环节（附处理工艺流程图，标出产污环节）</w:t>
            </w:r>
          </w:p>
          <w:p w14:paraId="72FA2942">
            <w:pPr>
              <w:widowControl w:val="0"/>
              <w:spacing w:before="62" w:beforeLines="20" w:line="360" w:lineRule="auto"/>
              <w:rPr>
                <w:rFonts w:ascii="Times New Roman" w:hAnsi="Times New Roman" w:eastAsia="宋体"/>
                <w:sz w:val="24"/>
                <w:szCs w:val="24"/>
              </w:rPr>
            </w:pPr>
          </w:p>
          <w:p w14:paraId="33CACC0B">
            <w:pPr>
              <w:pStyle w:val="20"/>
              <w:ind w:left="440"/>
            </w:pPr>
            <w:r>
              <w:rPr>
                <w:rFonts w:hint="eastAsia"/>
              </w:rPr>
              <w:drawing>
                <wp:anchor distT="0" distB="0" distL="114300" distR="114300" simplePos="0" relativeHeight="251661312" behindDoc="0" locked="0" layoutInCell="1" allowOverlap="1">
                  <wp:simplePos x="0" y="0"/>
                  <wp:positionH relativeFrom="column">
                    <wp:posOffset>546100</wp:posOffset>
                  </wp:positionH>
                  <wp:positionV relativeFrom="paragraph">
                    <wp:posOffset>0</wp:posOffset>
                  </wp:positionV>
                  <wp:extent cx="5086350" cy="1838325"/>
                  <wp:effectExtent l="0" t="0" r="0" b="9525"/>
                  <wp:wrapTopAndBottom/>
                  <wp:docPr id="78" name="图片 78" descr="C:/Users/7/Pictures/Screenshots/屏幕截图 2025-07-09 102201.png屏幕截图 2025-07-09 102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C:/Users/7/Pictures/Screenshots/屏幕截图 2025-07-09 102201.png屏幕截图 2025-07-09 102201"/>
                          <pic:cNvPicPr>
                            <a:picLocks noChangeAspect="1"/>
                          </pic:cNvPicPr>
                        </pic:nvPicPr>
                        <pic:blipFill>
                          <a:blip r:embed="rId7"/>
                          <a:srcRect t="306" b="306"/>
                          <a:stretch>
                            <a:fillRect/>
                          </a:stretch>
                        </pic:blipFill>
                        <pic:spPr>
                          <a:xfrm>
                            <a:off x="0" y="0"/>
                            <a:ext cx="5086350" cy="1838325"/>
                          </a:xfrm>
                          <a:prstGeom prst="rect">
                            <a:avLst/>
                          </a:prstGeom>
                        </pic:spPr>
                      </pic:pic>
                    </a:graphicData>
                  </a:graphic>
                </wp:anchor>
              </w:drawing>
            </w:r>
          </w:p>
          <w:p w14:paraId="388DABF9">
            <w:pPr>
              <w:widowControl w:val="0"/>
              <w:spacing w:after="0" w:line="360" w:lineRule="auto"/>
              <w:jc w:val="center"/>
              <w:rPr>
                <w:rFonts w:ascii="Times New Roman" w:hAnsi="Times New Roman" w:eastAsia="宋体"/>
                <w:b/>
                <w:sz w:val="24"/>
                <w:szCs w:val="24"/>
                <w:lang w:val="zh-CN"/>
              </w:rPr>
            </w:pPr>
            <w:r>
              <w:rPr>
                <w:rFonts w:ascii="Times New Roman" w:hAnsi="Times New Roman" w:eastAsia="宋体"/>
                <w:b/>
                <w:sz w:val="24"/>
                <w:szCs w:val="24"/>
                <w:lang w:val="zh-CN"/>
              </w:rPr>
              <w:t>图2-</w:t>
            </w:r>
            <w:r>
              <w:rPr>
                <w:rFonts w:hint="eastAsia" w:ascii="Times New Roman" w:hAnsi="Times New Roman" w:eastAsia="宋体"/>
                <w:b/>
                <w:sz w:val="24"/>
                <w:szCs w:val="24"/>
              </w:rPr>
              <w:t>2</w:t>
            </w:r>
            <w:r>
              <w:rPr>
                <w:rFonts w:hint="eastAsia" w:ascii="Times New Roman" w:hAnsi="Times New Roman" w:eastAsia="宋体"/>
                <w:b/>
                <w:sz w:val="24"/>
                <w:szCs w:val="24"/>
                <w:lang w:val="zh-CN"/>
              </w:rPr>
              <w:t>建设项目生产工艺流程及产污节点图</w:t>
            </w:r>
          </w:p>
          <w:p w14:paraId="2B72DC1E">
            <w:pPr>
              <w:widowControl w:val="0"/>
              <w:spacing w:after="0" w:line="360" w:lineRule="auto"/>
              <w:ind w:firstLine="480" w:firstLineChars="200"/>
              <w:rPr>
                <w:rFonts w:ascii="Times New Roman" w:hAnsi="Times New Roman" w:eastAsia="宋体"/>
                <w:sz w:val="24"/>
                <w:szCs w:val="24"/>
              </w:rPr>
            </w:pPr>
            <w:r>
              <w:rPr>
                <w:rFonts w:ascii="Times New Roman" w:hAnsi="Times New Roman" w:eastAsia="宋体"/>
                <w:sz w:val="24"/>
                <w:szCs w:val="24"/>
              </w:rPr>
              <w:t>工艺流程简述：</w:t>
            </w:r>
          </w:p>
          <w:p w14:paraId="2B5CBED0">
            <w:pPr>
              <w:widowControl w:val="0"/>
              <w:spacing w:after="0"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进厂的新鲜海带通过海带烫锅进行漂烫处理后进行冷却，冷却完成的海带采用压干机进行压干，然后送往盐渍池进行浸泡、浸泡完成后进入冷冻库进行冷冻，冷冻完成后的海带用滚刀机切成海带丝，再经清水清洗脱盐后即可进行烘干，烘干完成后即为成品。</w:t>
            </w:r>
          </w:p>
          <w:p w14:paraId="29856310">
            <w:pPr>
              <w:spacing w:after="0" w:line="360" w:lineRule="auto"/>
              <w:ind w:firstLine="480" w:firstLineChars="200"/>
              <w:rPr>
                <w:rFonts w:ascii="Times New Roman" w:hAnsi="Times New Roman" w:eastAsia="宋体"/>
                <w:sz w:val="24"/>
                <w:szCs w:val="24"/>
              </w:rPr>
            </w:pPr>
            <w:r>
              <w:rPr>
                <w:rFonts w:ascii="Times New Roman" w:hAnsi="Times New Roman" w:eastAsia="宋体"/>
                <w:sz w:val="24"/>
                <w:szCs w:val="24"/>
              </w:rPr>
              <w:t>产污环节：</w:t>
            </w:r>
          </w:p>
          <w:p w14:paraId="65F42344">
            <w:pPr>
              <w:widowControl w:val="0"/>
              <w:spacing w:after="0" w:line="360" w:lineRule="auto"/>
              <w:ind w:firstLine="480" w:firstLineChars="200"/>
              <w:rPr>
                <w:rFonts w:ascii="Times New Roman" w:hAnsi="Times New Roman" w:eastAsia="宋体"/>
                <w:sz w:val="24"/>
                <w:szCs w:val="24"/>
              </w:rPr>
            </w:pPr>
            <w:r>
              <w:rPr>
                <w:rFonts w:ascii="Times New Roman" w:hAnsi="Times New Roman" w:eastAsia="宋体"/>
                <w:sz w:val="24"/>
                <w:szCs w:val="24"/>
              </w:rPr>
              <w:t>根据工艺流程及产污环节图可知，项目无生产废水，员工日常工作生活会产生生活污水；</w:t>
            </w:r>
            <w:r>
              <w:rPr>
                <w:rFonts w:hint="eastAsia" w:ascii="Times New Roman" w:hAnsi="Times New Roman" w:eastAsia="宋体"/>
                <w:sz w:val="24"/>
                <w:szCs w:val="24"/>
              </w:rPr>
              <w:t>无</w:t>
            </w:r>
            <w:r>
              <w:rPr>
                <w:rFonts w:ascii="Times New Roman" w:hAnsi="Times New Roman" w:eastAsia="宋体"/>
                <w:sz w:val="24"/>
                <w:szCs w:val="24"/>
              </w:rPr>
              <w:t>生产废气</w:t>
            </w:r>
            <w:r>
              <w:rPr>
                <w:rFonts w:hint="eastAsia" w:ascii="Times New Roman" w:hAnsi="Times New Roman" w:eastAsia="宋体"/>
                <w:sz w:val="24"/>
                <w:szCs w:val="24"/>
              </w:rPr>
              <w:t>，排放的废气为蒸汽锅炉燃料废气，主要污染物为二氧化硫、氮氧化物、烟尘</w:t>
            </w:r>
            <w:r>
              <w:rPr>
                <w:rFonts w:ascii="Times New Roman" w:hAnsi="Times New Roman" w:eastAsia="宋体"/>
                <w:sz w:val="24"/>
                <w:szCs w:val="24"/>
              </w:rPr>
              <w:t>；噪声来自于设备的运行噪声；固体废物主要为</w:t>
            </w:r>
            <w:r>
              <w:rPr>
                <w:rFonts w:hint="eastAsia" w:ascii="Times New Roman" w:hAnsi="Times New Roman" w:eastAsia="宋体"/>
                <w:sz w:val="24"/>
                <w:szCs w:val="24"/>
              </w:rPr>
              <w:t>切丝工序产生的边角料，盐渍池、沉淀池打捞出的污泥，职员办公产生的生活垃圾。</w:t>
            </w:r>
          </w:p>
          <w:p w14:paraId="1DA9E48D">
            <w:pPr>
              <w:spacing w:after="0" w:line="360" w:lineRule="auto"/>
              <w:ind w:firstLine="480" w:firstLineChars="200"/>
              <w:rPr>
                <w:rFonts w:ascii="Times New Roman" w:hAnsi="Times New Roman" w:eastAsia="宋体"/>
                <w:sz w:val="24"/>
                <w:szCs w:val="24"/>
              </w:rPr>
            </w:pPr>
            <w:r>
              <w:rPr>
                <w:rFonts w:ascii="Times New Roman" w:hAnsi="Times New Roman" w:eastAsia="宋体"/>
                <w:sz w:val="24"/>
                <w:szCs w:val="24"/>
              </w:rPr>
              <w:t>3、变动影响分析</w:t>
            </w:r>
          </w:p>
          <w:p w14:paraId="529EAC6B">
            <w:pPr>
              <w:spacing w:after="0" w:line="360" w:lineRule="auto"/>
              <w:ind w:firstLine="480" w:firstLineChars="200"/>
              <w:rPr>
                <w:rFonts w:ascii="Times New Roman" w:hAnsi="Times New Roman" w:eastAsia="宋体"/>
                <w:sz w:val="24"/>
                <w:szCs w:val="24"/>
              </w:rPr>
            </w:pPr>
            <w:r>
              <w:rPr>
                <w:rFonts w:ascii="Times New Roman" w:hAnsi="Times New Roman" w:eastAsia="宋体"/>
                <w:sz w:val="24"/>
                <w:szCs w:val="24"/>
              </w:rPr>
              <w:t>本次验收项目实际建设过程中生产设备、生产工艺、生产规模均与环评内容一致，主体工程及环保措施符合环评及审批部门的要求，不属于重大变更。</w:t>
            </w:r>
          </w:p>
          <w:p w14:paraId="79F44A45">
            <w:pPr>
              <w:pStyle w:val="20"/>
              <w:ind w:left="440"/>
              <w:rPr>
                <w:rFonts w:ascii="Times New Roman" w:hAnsi="Times New Roman"/>
              </w:rPr>
            </w:pPr>
          </w:p>
          <w:p w14:paraId="655DA7E8">
            <w:pPr>
              <w:pStyle w:val="20"/>
              <w:ind w:left="440"/>
              <w:rPr>
                <w:rFonts w:ascii="Times New Roman" w:hAnsi="Times New Roman"/>
              </w:rPr>
            </w:pPr>
          </w:p>
          <w:p w14:paraId="0FD25E89">
            <w:pPr>
              <w:pStyle w:val="20"/>
              <w:ind w:left="440"/>
              <w:rPr>
                <w:rFonts w:ascii="Times New Roman" w:hAnsi="Times New Roman"/>
              </w:rPr>
            </w:pPr>
          </w:p>
          <w:p w14:paraId="27975202">
            <w:pPr>
              <w:pStyle w:val="20"/>
              <w:ind w:left="440"/>
              <w:rPr>
                <w:rFonts w:ascii="Times New Roman" w:hAnsi="Times New Roman"/>
              </w:rPr>
            </w:pPr>
          </w:p>
          <w:p w14:paraId="22A30224">
            <w:pPr>
              <w:pStyle w:val="20"/>
              <w:ind w:left="440"/>
              <w:rPr>
                <w:rFonts w:ascii="Times New Roman" w:hAnsi="Times New Roman"/>
              </w:rPr>
            </w:pPr>
          </w:p>
          <w:p w14:paraId="0FE020E5">
            <w:pPr>
              <w:pStyle w:val="20"/>
              <w:ind w:left="440"/>
              <w:rPr>
                <w:rFonts w:ascii="Times New Roman" w:hAnsi="Times New Roman"/>
              </w:rPr>
            </w:pPr>
          </w:p>
          <w:p w14:paraId="5C4FB802">
            <w:pPr>
              <w:pStyle w:val="20"/>
              <w:ind w:left="440"/>
              <w:rPr>
                <w:rFonts w:ascii="Times New Roman" w:hAnsi="Times New Roman"/>
              </w:rPr>
            </w:pPr>
          </w:p>
          <w:p w14:paraId="5099A971">
            <w:pPr>
              <w:pStyle w:val="20"/>
              <w:ind w:left="440"/>
              <w:rPr>
                <w:rFonts w:ascii="Times New Roman" w:hAnsi="Times New Roman"/>
              </w:rPr>
            </w:pPr>
          </w:p>
          <w:p w14:paraId="40912FE1">
            <w:pPr>
              <w:widowControl w:val="0"/>
              <w:spacing w:after="0" w:line="360" w:lineRule="auto"/>
              <w:ind w:firstLine="480" w:firstLineChars="200"/>
              <w:rPr>
                <w:rFonts w:ascii="Times New Roman" w:hAnsi="Times New Roman" w:eastAsia="宋体"/>
                <w:sz w:val="24"/>
                <w:szCs w:val="24"/>
              </w:rPr>
            </w:pPr>
            <w:r>
              <w:rPr>
                <w:rFonts w:ascii="Times New Roman" w:hAnsi="Times New Roman" w:eastAsia="宋体"/>
                <w:sz w:val="24"/>
                <w:szCs w:val="24"/>
              </w:rPr>
              <w:t xml:space="preserve"> </w:t>
            </w:r>
          </w:p>
          <w:p w14:paraId="2354D040">
            <w:pPr>
              <w:widowControl w:val="0"/>
              <w:spacing w:after="0" w:line="360" w:lineRule="auto"/>
              <w:ind w:firstLine="480" w:firstLineChars="200"/>
              <w:rPr>
                <w:rFonts w:ascii="Times New Roman" w:hAnsi="Times New Roman" w:eastAsia="宋体"/>
                <w:sz w:val="24"/>
                <w:szCs w:val="24"/>
              </w:rPr>
            </w:pPr>
          </w:p>
        </w:tc>
      </w:tr>
    </w:tbl>
    <w:p w14:paraId="6382C71D">
      <w:pPr>
        <w:spacing w:after="0" w:line="360" w:lineRule="auto"/>
        <w:rPr>
          <w:rFonts w:ascii="Times New Roman" w:hAnsi="Times New Roman" w:eastAsia="宋体"/>
          <w:b/>
          <w:sz w:val="24"/>
          <w:szCs w:val="24"/>
        </w:rPr>
      </w:pPr>
      <w:r>
        <w:rPr>
          <w:rFonts w:ascii="Times New Roman" w:hAnsi="Times New Roman" w:eastAsia="宋体"/>
          <w:b/>
          <w:sz w:val="24"/>
          <w:szCs w:val="24"/>
        </w:rPr>
        <w:t>表三</w:t>
      </w:r>
    </w:p>
    <w:tbl>
      <w:tblPr>
        <w:tblStyle w:val="21"/>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A52D5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746D7A25">
            <w:pPr>
              <w:spacing w:after="0" w:line="360" w:lineRule="auto"/>
              <w:rPr>
                <w:rFonts w:ascii="Times New Roman" w:hAnsi="Times New Roman" w:eastAsia="宋体"/>
                <w:sz w:val="24"/>
                <w:szCs w:val="24"/>
              </w:rPr>
            </w:pPr>
            <w:r>
              <w:rPr>
                <w:rFonts w:ascii="Times New Roman" w:hAnsi="Times New Roman" w:eastAsia="宋体"/>
                <w:sz w:val="24"/>
                <w:szCs w:val="24"/>
              </w:rPr>
              <w:t>主要污染源、污染物处理和排放（附处理流程示意图，标出废水、废气、厂界噪声监测点位）</w:t>
            </w:r>
          </w:p>
          <w:p w14:paraId="263C3A08">
            <w:pPr>
              <w:spacing w:after="0" w:line="360" w:lineRule="auto"/>
              <w:rPr>
                <w:rStyle w:val="24"/>
              </w:rPr>
            </w:pPr>
            <w:r>
              <w:rPr>
                <w:rFonts w:ascii="Times New Roman" w:hAnsi="Times New Roman" w:eastAsia="宋体"/>
                <w:sz w:val="24"/>
                <w:szCs w:val="24"/>
              </w:rPr>
              <w:t>1、废水：</w:t>
            </w:r>
          </w:p>
          <w:p w14:paraId="3D14F368">
            <w:pPr>
              <w:widowControl w:val="0"/>
              <w:spacing w:after="0"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项目无生产废水排放，漂烫、冲洗脱盐废水经过石英砂过滤装置过滤、气浮处理后循环使用；盐渍废水经沉淀后，引致厂区配套的晒盐区蒸发晒盐处理。</w:t>
            </w:r>
          </w:p>
          <w:p w14:paraId="7BADC516">
            <w:pPr>
              <w:widowControl w:val="0"/>
              <w:spacing w:after="0" w:line="360" w:lineRule="auto"/>
              <w:ind w:firstLine="480" w:firstLineChars="200"/>
              <w:rPr>
                <w:rFonts w:hint="eastAsia" w:ascii="Times New Roman" w:hAnsi="Times New Roman" w:eastAsia="宋体"/>
                <w:sz w:val="24"/>
                <w:szCs w:val="24"/>
                <w:lang w:eastAsia="zh-CN"/>
              </w:rPr>
            </w:pPr>
            <w:r>
              <w:rPr>
                <w:rFonts w:hint="eastAsia" w:ascii="Times New Roman" w:hAnsi="Times New Roman" w:eastAsia="宋体"/>
                <w:sz w:val="24"/>
                <w:szCs w:val="24"/>
              </w:rPr>
              <w:t>项</w:t>
            </w:r>
            <w:r>
              <w:rPr>
                <w:rFonts w:ascii="Times New Roman" w:hAnsi="Times New Roman" w:eastAsia="宋体"/>
                <w:sz w:val="24"/>
                <w:szCs w:val="24"/>
              </w:rPr>
              <w:t>目外排废水主要为职工生活污水</w:t>
            </w:r>
            <w:r>
              <w:rPr>
                <w:rFonts w:hint="eastAsia" w:ascii="Times New Roman" w:hAnsi="Times New Roman" w:eastAsia="宋体"/>
                <w:sz w:val="24"/>
                <w:szCs w:val="24"/>
              </w:rPr>
              <w:t>，经厂区三级</w:t>
            </w:r>
            <w:r>
              <w:rPr>
                <w:rFonts w:ascii="Times New Roman" w:hAnsi="Times New Roman" w:eastAsia="宋体"/>
                <w:sz w:val="24"/>
                <w:szCs w:val="24"/>
              </w:rPr>
              <w:t>化粪池处理后一同排入市政污水管网接入市政污水管网，最终排入</w:t>
            </w:r>
            <w:r>
              <w:rPr>
                <w:rFonts w:hint="eastAsia" w:ascii="Times New Roman" w:hAnsi="Times New Roman" w:eastAsia="宋体"/>
                <w:sz w:val="24"/>
                <w:szCs w:val="24"/>
              </w:rPr>
              <w:t>秀屿区港城污水处理厂</w:t>
            </w:r>
            <w:r>
              <w:rPr>
                <w:rFonts w:ascii="Times New Roman" w:hAnsi="Times New Roman" w:eastAsia="宋体"/>
                <w:sz w:val="24"/>
                <w:szCs w:val="24"/>
              </w:rPr>
              <w:t>处理。</w:t>
            </w:r>
          </w:p>
          <w:p w14:paraId="3544D9E7">
            <w:pPr>
              <w:widowControl w:val="0"/>
              <w:tabs>
                <w:tab w:val="left" w:pos="2601"/>
                <w:tab w:val="left" w:pos="6141"/>
              </w:tabs>
              <w:spacing w:after="0"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lang w:eastAsia="zh-CN"/>
              </w:rPr>
              <w:drawing>
                <wp:anchor distT="0" distB="0" distL="114300" distR="114300" simplePos="0" relativeHeight="251662336" behindDoc="0" locked="0" layoutInCell="1" allowOverlap="1">
                  <wp:simplePos x="0" y="0"/>
                  <wp:positionH relativeFrom="column">
                    <wp:posOffset>323850</wp:posOffset>
                  </wp:positionH>
                  <wp:positionV relativeFrom="paragraph">
                    <wp:posOffset>200025</wp:posOffset>
                  </wp:positionV>
                  <wp:extent cx="4743450" cy="895350"/>
                  <wp:effectExtent l="0" t="0" r="0" b="0"/>
                  <wp:wrapTopAndBottom/>
                  <wp:docPr id="33" name="图片 33" descr="屏幕截图 2025-08-21 170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屏幕截图 2025-08-21 170442"/>
                          <pic:cNvPicPr>
                            <a:picLocks noChangeAspect="1"/>
                          </pic:cNvPicPr>
                        </pic:nvPicPr>
                        <pic:blipFill>
                          <a:blip r:embed="rId8"/>
                          <a:stretch>
                            <a:fillRect/>
                          </a:stretch>
                        </pic:blipFill>
                        <pic:spPr>
                          <a:xfrm>
                            <a:off x="0" y="0"/>
                            <a:ext cx="4743450" cy="895350"/>
                          </a:xfrm>
                          <a:prstGeom prst="rect">
                            <a:avLst/>
                          </a:prstGeom>
                        </pic:spPr>
                      </pic:pic>
                    </a:graphicData>
                  </a:graphic>
                </wp:anchor>
              </w:drawing>
            </w:r>
            <w:r>
              <w:rPr>
                <w:rFonts w:hint="eastAsia" w:ascii="Times New Roman" w:hAnsi="Times New Roman" w:eastAsia="宋体"/>
                <w:sz w:val="24"/>
                <w:szCs w:val="24"/>
              </w:rPr>
              <w:drawing>
                <wp:inline distT="0" distB="0" distL="114300" distR="114300">
                  <wp:extent cx="4972050" cy="685800"/>
                  <wp:effectExtent l="0" t="0" r="0" b="0"/>
                  <wp:docPr id="80" name="图片 80" descr="屏幕截图 2025-08-15 142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屏幕截图 2025-08-15 142158"/>
                          <pic:cNvPicPr>
                            <a:picLocks noChangeAspect="1"/>
                          </pic:cNvPicPr>
                        </pic:nvPicPr>
                        <pic:blipFill>
                          <a:blip r:embed="rId9"/>
                          <a:stretch>
                            <a:fillRect/>
                          </a:stretch>
                        </pic:blipFill>
                        <pic:spPr>
                          <a:xfrm>
                            <a:off x="0" y="0"/>
                            <a:ext cx="4972050" cy="685800"/>
                          </a:xfrm>
                          <a:prstGeom prst="rect">
                            <a:avLst/>
                          </a:prstGeom>
                        </pic:spPr>
                      </pic:pic>
                    </a:graphicData>
                  </a:graphic>
                </wp:inline>
              </w:drawing>
            </w:r>
            <w:r>
              <w:rPr>
                <w:rFonts w:ascii="Times New Roman" w:hAnsi="Times New Roman" w:eastAsia="宋体"/>
                <w:b/>
              </w:rPr>
              <mc:AlternateContent>
                <mc:Choice Requires="wpc">
                  <w:drawing>
                    <wp:inline distT="0" distB="0" distL="0" distR="0">
                      <wp:extent cx="5387975" cy="807085"/>
                      <wp:effectExtent l="0" t="0" r="0" b="0"/>
                      <wp:docPr id="53" name="画布 5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9" name="矩形 50"/>
                              <wps:cNvSpPr>
                                <a:spLocks noChangeArrowheads="1"/>
                              </wps:cNvSpPr>
                              <wps:spPr bwMode="auto">
                                <a:xfrm>
                                  <a:off x="609746" y="366796"/>
                                  <a:ext cx="824851" cy="266994"/>
                                </a:xfrm>
                                <a:prstGeom prst="rect">
                                  <a:avLst/>
                                </a:prstGeom>
                                <a:noFill/>
                                <a:ln w="9525">
                                  <a:solidFill>
                                    <a:srgbClr val="000000"/>
                                  </a:solidFill>
                                  <a:miter lim="800000"/>
                                </a:ln>
                                <a:effectLst/>
                              </wps:spPr>
                              <wps:txbx>
                                <w:txbxContent>
                                  <w:p w14:paraId="4046C5B1">
                                    <w:pPr>
                                      <w:rPr>
                                        <w:rFonts w:ascii="宋体" w:hAnsi="宋体" w:eastAsia="宋体"/>
                                        <w:sz w:val="24"/>
                                        <w:szCs w:val="24"/>
                                      </w:rPr>
                                    </w:pPr>
                                    <w:r>
                                      <w:rPr>
                                        <w:rFonts w:hint="eastAsia" w:eastAsia="宋体"/>
                                        <w:kern w:val="1"/>
                                        <w:sz w:val="24"/>
                                        <w:szCs w:val="24"/>
                                      </w:rPr>
                                      <w:t>生活污水</w:t>
                                    </w:r>
                                  </w:p>
                                </w:txbxContent>
                              </wps:txbx>
                              <wps:bodyPr rot="0" vert="horz" wrap="square" lIns="35560" tIns="35560" rIns="35560" bIns="35560" anchor="t" anchorCtr="0" upright="1">
                                <a:noAutofit/>
                              </wps:bodyPr>
                            </wps:wsp>
                            <wps:wsp>
                              <wps:cNvPr id="90" name="直线 57"/>
                              <wps:cNvCnPr/>
                              <wps:spPr bwMode="auto">
                                <a:xfrm>
                                  <a:off x="1434701" y="501452"/>
                                  <a:ext cx="246430" cy="635"/>
                                </a:xfrm>
                                <a:prstGeom prst="line">
                                  <a:avLst/>
                                </a:prstGeom>
                                <a:noFill/>
                                <a:ln w="9525">
                                  <a:solidFill>
                                    <a:srgbClr val="000000"/>
                                  </a:solidFill>
                                  <a:round/>
                                  <a:tailEnd type="triangle" w="med" len="med"/>
                                </a:ln>
                                <a:effectLst/>
                              </wps:spPr>
                              <wps:bodyPr/>
                            </wps:wsp>
                            <wps:wsp>
                              <wps:cNvPr id="91" name="矩形 50"/>
                              <wps:cNvSpPr>
                                <a:spLocks noChangeArrowheads="1"/>
                              </wps:cNvSpPr>
                              <wps:spPr bwMode="auto">
                                <a:xfrm>
                                  <a:off x="1681138" y="340412"/>
                                  <a:ext cx="614865" cy="293511"/>
                                </a:xfrm>
                                <a:prstGeom prst="rect">
                                  <a:avLst/>
                                </a:prstGeom>
                                <a:noFill/>
                                <a:ln w="9525">
                                  <a:solidFill>
                                    <a:srgbClr val="000000"/>
                                  </a:solidFill>
                                  <a:miter lim="800000"/>
                                </a:ln>
                                <a:effectLst/>
                              </wps:spPr>
                              <wps:txbx>
                                <w:txbxContent>
                                  <w:p w14:paraId="5D5A50DF">
                                    <w:pPr>
                                      <w:jc w:val="center"/>
                                      <w:rPr>
                                        <w:rFonts w:ascii="宋体" w:hAnsi="宋体" w:eastAsia="宋体"/>
                                        <w:sz w:val="24"/>
                                        <w:szCs w:val="24"/>
                                      </w:rPr>
                                    </w:pPr>
                                    <w:r>
                                      <w:rPr>
                                        <w:rFonts w:hint="eastAsia" w:ascii="宋体" w:hAnsi="宋体" w:eastAsia="宋体"/>
                                        <w:sz w:val="24"/>
                                        <w:szCs w:val="24"/>
                                      </w:rPr>
                                      <w:t>化粪池</w:t>
                                    </w:r>
                                  </w:p>
                                </w:txbxContent>
                              </wps:txbx>
                              <wps:bodyPr rot="0" vert="horz" wrap="square" lIns="35560" tIns="35560" rIns="35560" bIns="35560" anchor="t" anchorCtr="0" upright="1">
                                <a:noAutofit/>
                              </wps:bodyPr>
                            </wps:wsp>
                            <wps:wsp>
                              <wps:cNvPr id="92" name="直线 57"/>
                              <wps:cNvCnPr/>
                              <wps:spPr bwMode="auto">
                                <a:xfrm>
                                  <a:off x="2296006" y="489063"/>
                                  <a:ext cx="246430" cy="635"/>
                                </a:xfrm>
                                <a:prstGeom prst="line">
                                  <a:avLst/>
                                </a:prstGeom>
                                <a:noFill/>
                                <a:ln w="9525">
                                  <a:solidFill>
                                    <a:srgbClr val="000000"/>
                                  </a:solidFill>
                                  <a:round/>
                                  <a:tailEnd type="triangle" w="med" len="med"/>
                                </a:ln>
                                <a:effectLst/>
                              </wps:spPr>
                              <wps:bodyPr/>
                            </wps:wsp>
                            <wps:wsp>
                              <wps:cNvPr id="93" name="矩形 50"/>
                              <wps:cNvSpPr>
                                <a:spLocks noChangeArrowheads="1"/>
                              </wps:cNvSpPr>
                              <wps:spPr bwMode="auto">
                                <a:xfrm>
                                  <a:off x="2544826" y="330837"/>
                                  <a:ext cx="792481" cy="303042"/>
                                </a:xfrm>
                                <a:prstGeom prst="rect">
                                  <a:avLst/>
                                </a:prstGeom>
                                <a:noFill/>
                                <a:ln w="9525">
                                  <a:solidFill>
                                    <a:srgbClr val="000000"/>
                                  </a:solidFill>
                                  <a:miter lim="800000"/>
                                </a:ln>
                                <a:effectLst/>
                              </wps:spPr>
                              <wps:txbx>
                                <w:txbxContent>
                                  <w:p w14:paraId="42494D77">
                                    <w:pPr>
                                      <w:jc w:val="center"/>
                                      <w:rPr>
                                        <w:rFonts w:ascii="宋体" w:hAnsi="宋体" w:eastAsia="宋体"/>
                                        <w:sz w:val="24"/>
                                        <w:szCs w:val="24"/>
                                      </w:rPr>
                                    </w:pPr>
                                    <w:r>
                                      <w:rPr>
                                        <w:rFonts w:hint="eastAsia" w:ascii="宋体" w:hAnsi="宋体" w:eastAsia="宋体"/>
                                        <w:sz w:val="24"/>
                                        <w:szCs w:val="24"/>
                                      </w:rPr>
                                      <w:t>市政管网</w:t>
                                    </w:r>
                                  </w:p>
                                </w:txbxContent>
                              </wps:txbx>
                              <wps:bodyPr rot="0" vert="horz" wrap="square" lIns="35560" tIns="35560" rIns="35560" bIns="35560" anchor="t" anchorCtr="0" upright="1">
                                <a:noAutofit/>
                              </wps:bodyPr>
                            </wps:wsp>
                            <wps:wsp>
                              <wps:cNvPr id="94" name="直线 57"/>
                              <wps:cNvCnPr/>
                              <wps:spPr bwMode="auto">
                                <a:xfrm>
                                  <a:off x="3343767" y="500779"/>
                                  <a:ext cx="246430" cy="635"/>
                                </a:xfrm>
                                <a:prstGeom prst="line">
                                  <a:avLst/>
                                </a:prstGeom>
                                <a:noFill/>
                                <a:ln w="9525">
                                  <a:solidFill>
                                    <a:srgbClr val="000000"/>
                                  </a:solidFill>
                                  <a:round/>
                                  <a:tailEnd type="triangle" w="med" len="med"/>
                                </a:ln>
                                <a:effectLst/>
                              </wps:spPr>
                              <wps:bodyPr/>
                            </wps:wsp>
                            <wps:wsp>
                              <wps:cNvPr id="95" name="矩形 50"/>
                              <wps:cNvSpPr>
                                <a:spLocks noChangeArrowheads="1"/>
                              </wps:cNvSpPr>
                              <wps:spPr bwMode="auto">
                                <a:xfrm>
                                  <a:off x="3654425" y="309245"/>
                                  <a:ext cx="1628140" cy="322580"/>
                                </a:xfrm>
                                <a:prstGeom prst="rect">
                                  <a:avLst/>
                                </a:prstGeom>
                                <a:noFill/>
                                <a:ln w="9525">
                                  <a:solidFill>
                                    <a:srgbClr val="000000"/>
                                  </a:solidFill>
                                  <a:miter lim="800000"/>
                                </a:ln>
                                <a:effectLst/>
                              </wps:spPr>
                              <wps:txbx>
                                <w:txbxContent>
                                  <w:p w14:paraId="5F9493C5">
                                    <w:pPr>
                                      <w:rPr>
                                        <w:rFonts w:ascii="宋体" w:hAnsi="宋体" w:eastAsia="宋体"/>
                                        <w:sz w:val="24"/>
                                        <w:szCs w:val="24"/>
                                      </w:rPr>
                                    </w:pPr>
                                    <w:r>
                                      <w:rPr>
                                        <w:rFonts w:hint="eastAsia" w:ascii="宋体" w:hAnsi="宋体" w:eastAsia="宋体"/>
                                        <w:sz w:val="24"/>
                                        <w:szCs w:val="24"/>
                                      </w:rPr>
                                      <w:t>秀屿区港城污水处理厂</w:t>
                                    </w:r>
                                  </w:p>
                                </w:txbxContent>
                              </wps:txbx>
                              <wps:bodyPr rot="0" vert="horz" wrap="square" lIns="35560" tIns="35560" rIns="35560" bIns="35560" anchor="t" anchorCtr="0" upright="1">
                                <a:noAutofit/>
                              </wps:bodyPr>
                            </wps:wsp>
                          </wpc:wpc>
                        </a:graphicData>
                      </a:graphic>
                    </wp:inline>
                  </w:drawing>
                </mc:Choice>
                <mc:Fallback>
                  <w:pict>
                    <v:group id="_x0000_s1026" o:spid="_x0000_s1026" o:spt="203" style="height:63.55pt;width:424.25pt;" coordsize="5387975,807085" editas="canvas" o:gfxdata="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">
                      <o:lock v:ext="edit" aspectratio="f"/>
                      <v:shape id="_x0000_s1026" o:spid="_x0000_s1026" style="position:absolute;left:0;top:0;height:807085;width:5387975;" filled="f" stroked="f" coordsize="21600,21600" o:gfxdata="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">
                        <v:fill on="f" focussize="0,0"/>
                        <v:stroke on="f"/>
                        <v:imagedata o:title=""/>
                        <o:lock v:ext="edit" aspectratio="t"/>
                      </v:shape>
                      <v:rect id="矩形 50" o:spid="_x0000_s1026" o:spt="1" style="position:absolute;left:609746;top:366796;height:266994;width:824851;" filled="f" stroked="t" coordsize="21600,21600" o:gfxdata="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6w3BP1gAAAAUBAAAPAAAAAAAAAAEAIAAAACIAAABk&#10;cnMvZG93bnJldi54bWxQSwECFAAUAAAACACHTuJAlgsmkUECAABqBAAADgAAAAAAAAABACAAAAAl&#10;AQAAZHJzL2Uyb0RvYy54bWxQSwUGAAAAAAYABgBZAQAA2AUAAAAA&#10;">
                        <v:fill on="f" focussize="0,0"/>
                        <v:stroke color="#000000" miterlimit="8" joinstyle="miter"/>
                        <v:imagedata o:title=""/>
                        <o:lock v:ext="edit" aspectratio="f"/>
                        <v:textbox inset="2.8pt,2.8pt,2.8pt,2.8pt">
                          <w:txbxContent>
                            <w:p w14:paraId="4046C5B1">
                              <w:pPr>
                                <w:rPr>
                                  <w:rFonts w:ascii="宋体" w:hAnsi="宋体" w:eastAsia="宋体"/>
                                  <w:sz w:val="24"/>
                                  <w:szCs w:val="24"/>
                                </w:rPr>
                              </w:pPr>
                              <w:r>
                                <w:rPr>
                                  <w:rFonts w:hint="eastAsia" w:eastAsia="宋体"/>
                                  <w:kern w:val="1"/>
                                  <w:sz w:val="24"/>
                                  <w:szCs w:val="24"/>
                                </w:rPr>
                                <w:t>生活污水</w:t>
                              </w:r>
                            </w:p>
                          </w:txbxContent>
                        </v:textbox>
                      </v:rect>
                      <v:line id="直线 57" o:spid="_x0000_s1026" o:spt="20" style="position:absolute;left:1434701;top:501452;height:635;width:246430;" filled="f" stroked="t" coordsize="21600,21600" o:gfxdata="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Xv&#10;BuzXAAAABQEAAA8AAAAAAAAAAQAgAAAAIgAAAGRycy9kb3ducmV2LnhtbFBLAQIUABQAAAAIAIdO&#10;4kAd3o7R6wEAALkDAAAOAAAAAAAAAAEAIAAAACYBAABkcnMvZTJvRG9jLnhtbFBLBQYAAAAABgAG&#10;AFkBAACDBQAAAAA=&#10;">
                        <v:fill on="f" focussize="0,0"/>
                        <v:stroke color="#000000" joinstyle="round" endarrow="block"/>
                        <v:imagedata o:title=""/>
                        <o:lock v:ext="edit" aspectratio="f"/>
                      </v:line>
                      <v:rect id="矩形 50" o:spid="_x0000_s1026" o:spt="1" style="position:absolute;left:1681138;top:340412;height:293511;width:614865;" filled="f" stroked="t" coordsize="21600,21600" o:gfxdata="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&#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6w3BP1gAAAAUBAAAPAAAAAAAAAAEAIAAAACIAAABk&#10;cnMvZG93bnJldi54bWxQSwECFAAUAAAACACHTuJAq0zkpUECAABrBAAADgAAAAAAAAABACAAAAAl&#10;AQAAZHJzL2Uyb0RvYy54bWxQSwUGAAAAAAYABgBZAQAA2AUAAAAA&#10;">
                        <v:fill on="f" focussize="0,0"/>
                        <v:stroke color="#000000" miterlimit="8" joinstyle="miter"/>
                        <v:imagedata o:title=""/>
                        <o:lock v:ext="edit" aspectratio="f"/>
                        <v:textbox inset="2.8pt,2.8pt,2.8pt,2.8pt">
                          <w:txbxContent>
                            <w:p w14:paraId="5D5A50DF">
                              <w:pPr>
                                <w:jc w:val="center"/>
                                <w:rPr>
                                  <w:rFonts w:ascii="宋体" w:hAnsi="宋体" w:eastAsia="宋体"/>
                                  <w:sz w:val="24"/>
                                  <w:szCs w:val="24"/>
                                </w:rPr>
                              </w:pPr>
                              <w:r>
                                <w:rPr>
                                  <w:rFonts w:hint="eastAsia" w:ascii="宋体" w:hAnsi="宋体" w:eastAsia="宋体"/>
                                  <w:sz w:val="24"/>
                                  <w:szCs w:val="24"/>
                                </w:rPr>
                                <w:t>化粪池</w:t>
                              </w:r>
                            </w:p>
                          </w:txbxContent>
                        </v:textbox>
                      </v:rect>
                      <v:line id="直线 57" o:spid="_x0000_s1026" o:spt="20" style="position:absolute;left:2296006;top:489063;height:635;width:246430;" filled="f" stroked="t" coordsize="21600,21600" o:gfxdata="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Xv&#10;BuzXAAAABQEAAA8AAAAAAAAAAQAgAAAAIgAAAGRycy9kb3ducmV2LnhtbFBLAQIUABQAAAAIAIdO&#10;4kDWi7+76wEAALkDAAAOAAAAAAAAAAEAIAAAACYBAABkcnMvZTJvRG9jLnhtbFBLBQYAAAAABgAG&#10;AFkBAACDBQAAAAA=&#10;">
                        <v:fill on="f" focussize="0,0"/>
                        <v:stroke color="#000000" joinstyle="round" endarrow="block"/>
                        <v:imagedata o:title=""/>
                        <o:lock v:ext="edit" aspectratio="f"/>
                      </v:line>
                      <v:rect id="矩形 50" o:spid="_x0000_s1026" o:spt="1" style="position:absolute;left:2544826;top:330837;height:303042;width:792481;" filled="f" stroked="t" coordsize="21600,21600" o:gfxdata="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6w3BP1gAAAAUBAAAPAAAAAAAAAAEAIAAAACIAAABk&#10;cnMvZG93bnJldi54bWxQSwECFAAUAAAACACHTuJAdDMxQEECAABrBAAADgAAAAAAAAABACAAAAAl&#10;AQAAZHJzL2Uyb0RvYy54bWxQSwUGAAAAAAYABgBZAQAA2AUAAAAA&#10;">
                        <v:fill on="f" focussize="0,0"/>
                        <v:stroke color="#000000" miterlimit="8" joinstyle="miter"/>
                        <v:imagedata o:title=""/>
                        <o:lock v:ext="edit" aspectratio="f"/>
                        <v:textbox inset="2.8pt,2.8pt,2.8pt,2.8pt">
                          <w:txbxContent>
                            <w:p w14:paraId="42494D77">
                              <w:pPr>
                                <w:jc w:val="center"/>
                                <w:rPr>
                                  <w:rFonts w:ascii="宋体" w:hAnsi="宋体" w:eastAsia="宋体"/>
                                  <w:sz w:val="24"/>
                                  <w:szCs w:val="24"/>
                                </w:rPr>
                              </w:pPr>
                              <w:r>
                                <w:rPr>
                                  <w:rFonts w:hint="eastAsia" w:ascii="宋体" w:hAnsi="宋体" w:eastAsia="宋体"/>
                                  <w:sz w:val="24"/>
                                  <w:szCs w:val="24"/>
                                </w:rPr>
                                <w:t>市政管网</w:t>
                              </w:r>
                            </w:p>
                          </w:txbxContent>
                        </v:textbox>
                      </v:rect>
                      <v:line id="直线 57" o:spid="_x0000_s1026" o:spt="20" style="position:absolute;left:3343767;top:500779;height:635;width:246430;" filled="f" stroked="t" coordsize="21600,21600" o:gfxdata="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Be8G7NcAAAAFAQAADwAAAAAAAAABACAAAAAiAAAAZHJzL2Rvd25yZXYueG1sUEsBAhQAFAAAAAgA&#10;h07iQPyEAzjtAQAAuQMAAA4AAAAAAAAAAQAgAAAAJgEAAGRycy9lMm9Eb2MueG1sUEsFBgAAAAAG&#10;AAYAWQEAAIUFAAAAAA==&#10;">
                        <v:fill on="f" focussize="0,0"/>
                        <v:stroke color="#000000" joinstyle="round" endarrow="block"/>
                        <v:imagedata o:title=""/>
                        <o:lock v:ext="edit" aspectratio="f"/>
                      </v:line>
                      <v:rect id="矩形 50" o:spid="_x0000_s1026" o:spt="1" style="position:absolute;left:3654425;top:309245;height:322580;width:1628140;" filled="f" stroked="t" coordsize="21600,21600" o:gfxdata="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OsNwT9YAAAAFAQAADwAAAAAAAAABACAAAAAiAAAAZHJz&#10;L2Rvd25yZXYueG1sUEsBAhQAFAAAAAgAh07iQCYnu6w/AgAAbAQAAA4AAAAAAAAAAQAgAAAAJQEA&#10;AGRycy9lMm9Eb2MueG1sUEsFBgAAAAAGAAYAWQEAANYFAAAAAA==&#10;">
                        <v:fill on="f" focussize="0,0"/>
                        <v:stroke color="#000000" miterlimit="8" joinstyle="miter"/>
                        <v:imagedata o:title=""/>
                        <o:lock v:ext="edit" aspectratio="f"/>
                        <v:textbox inset="2.8pt,2.8pt,2.8pt,2.8pt">
                          <w:txbxContent>
                            <w:p w14:paraId="5F9493C5">
                              <w:pPr>
                                <w:rPr>
                                  <w:rFonts w:ascii="宋体" w:hAnsi="宋体" w:eastAsia="宋体"/>
                                  <w:sz w:val="24"/>
                                  <w:szCs w:val="24"/>
                                </w:rPr>
                              </w:pPr>
                              <w:r>
                                <w:rPr>
                                  <w:rFonts w:hint="eastAsia" w:ascii="宋体" w:hAnsi="宋体" w:eastAsia="宋体"/>
                                  <w:sz w:val="24"/>
                                  <w:szCs w:val="24"/>
                                </w:rPr>
                                <w:t>秀屿区港城污水处理厂</w:t>
                              </w:r>
                            </w:p>
                          </w:txbxContent>
                        </v:textbox>
                      </v:rect>
                      <w10:wrap type="none"/>
                      <w10:anchorlock/>
                    </v:group>
                  </w:pict>
                </mc:Fallback>
              </mc:AlternateContent>
            </w:r>
          </w:p>
          <w:p w14:paraId="7F4C4B7A">
            <w:pPr>
              <w:spacing w:after="0" w:line="360" w:lineRule="auto"/>
              <w:ind w:firstLine="2479" w:firstLineChars="1029"/>
              <w:rPr>
                <w:rFonts w:ascii="Times New Roman" w:hAnsi="Times New Roman" w:eastAsia="宋体"/>
                <w:sz w:val="24"/>
                <w:szCs w:val="24"/>
              </w:rPr>
            </w:pPr>
            <w:r>
              <w:rPr>
                <w:rFonts w:ascii="Times New Roman" w:hAnsi="Times New Roman" w:eastAsia="宋体"/>
                <w:b/>
                <w:sz w:val="24"/>
                <w:szCs w:val="24"/>
              </w:rPr>
              <w:t>图</w:t>
            </w:r>
            <w:r>
              <w:rPr>
                <w:rFonts w:hint="eastAsia" w:ascii="Times New Roman" w:hAnsi="Times New Roman" w:eastAsia="宋体"/>
                <w:b/>
                <w:sz w:val="24"/>
                <w:szCs w:val="24"/>
              </w:rPr>
              <w:t>3-1</w:t>
            </w:r>
            <w:r>
              <w:rPr>
                <w:rFonts w:ascii="Times New Roman" w:hAnsi="Times New Roman" w:eastAsia="宋体"/>
                <w:b/>
                <w:sz w:val="24"/>
                <w:szCs w:val="24"/>
              </w:rPr>
              <w:t>项目</w:t>
            </w:r>
            <w:r>
              <w:rPr>
                <w:rFonts w:hint="eastAsia" w:ascii="Times New Roman" w:hAnsi="Times New Roman" w:eastAsia="宋体"/>
                <w:b/>
                <w:sz w:val="24"/>
                <w:szCs w:val="24"/>
              </w:rPr>
              <w:t>废</w:t>
            </w:r>
            <w:r>
              <w:rPr>
                <w:rFonts w:ascii="Times New Roman" w:hAnsi="Times New Roman" w:eastAsia="宋体"/>
                <w:b/>
                <w:sz w:val="24"/>
                <w:szCs w:val="24"/>
              </w:rPr>
              <w:t>水处置示意图</w:t>
            </w:r>
          </w:p>
          <w:p w14:paraId="5C92C583">
            <w:pPr>
              <w:widowControl w:val="0"/>
              <w:spacing w:after="0" w:line="360" w:lineRule="auto"/>
              <w:rPr>
                <w:rFonts w:ascii="Times New Roman" w:hAnsi="Times New Roman" w:eastAsia="宋体"/>
                <w:sz w:val="24"/>
                <w:szCs w:val="24"/>
              </w:rPr>
            </w:pPr>
            <w:r>
              <w:rPr>
                <w:rFonts w:ascii="Times New Roman" w:hAnsi="Times New Roman" w:eastAsia="宋体"/>
                <w:sz w:val="24"/>
                <w:szCs w:val="24"/>
              </w:rPr>
              <w:t>2、废气：</w:t>
            </w:r>
          </w:p>
          <w:p w14:paraId="4B718C56">
            <w:pPr>
              <w:spacing w:after="0" w:line="360" w:lineRule="auto"/>
              <w:ind w:firstLine="480" w:firstLineChars="200"/>
              <w:rPr>
                <w:rFonts w:ascii="Times New Roman" w:hAnsi="Times New Roman" w:eastAsia="宋体"/>
                <w:sz w:val="24"/>
                <w:szCs w:val="24"/>
              </w:rPr>
            </w:pPr>
            <w:r>
              <w:rPr>
                <w:rFonts w:ascii="Times New Roman" w:hAnsi="Times New Roman" w:eastAsia="宋体"/>
                <w:sz w:val="24"/>
                <w:szCs w:val="24"/>
              </w:rPr>
              <w:t>项目成型流水线</w:t>
            </w:r>
            <w:r>
              <w:rPr>
                <w:rFonts w:hint="eastAsia" w:ascii="Times New Roman" w:hAnsi="Times New Roman" w:eastAsia="宋体"/>
                <w:sz w:val="24"/>
                <w:szCs w:val="24"/>
              </w:rPr>
              <w:t>中无工艺废气排放，排放的废气为蒸汽锅炉燃料废气，天然气锅炉产生的废气达到GB13271-2014《锅炉大气污染物排放标准》表2中燃气锅炉排放浓度限值后，直接排放。</w:t>
            </w:r>
          </w:p>
          <w:p w14:paraId="289C75A6">
            <w:pPr>
              <w:spacing w:after="0" w:line="360" w:lineRule="auto"/>
              <w:rPr>
                <w:rFonts w:ascii="Times New Roman" w:hAnsi="Times New Roman" w:eastAsia="宋体"/>
                <w:sz w:val="24"/>
                <w:szCs w:val="24"/>
              </w:rPr>
            </w:pPr>
            <w:r>
              <w:rPr>
                <w:rFonts w:ascii="Times New Roman" w:hAnsi="Times New Roman" w:eastAsia="宋体"/>
                <w:sz w:val="24"/>
                <w:szCs w:val="24"/>
              </w:rPr>
              <w:t>3、噪声：</w:t>
            </w:r>
          </w:p>
          <w:p w14:paraId="628C94AF">
            <w:pPr>
              <w:spacing w:after="0" w:line="360" w:lineRule="auto"/>
              <w:ind w:firstLine="480" w:firstLineChars="200"/>
              <w:rPr>
                <w:rFonts w:ascii="Times New Roman" w:hAnsi="Times New Roman" w:eastAsia="宋体"/>
                <w:sz w:val="24"/>
                <w:szCs w:val="24"/>
              </w:rPr>
            </w:pPr>
            <w:r>
              <w:rPr>
                <w:rFonts w:ascii="Times New Roman" w:hAnsi="Times New Roman" w:eastAsia="宋体"/>
                <w:sz w:val="24"/>
                <w:szCs w:val="24"/>
              </w:rPr>
              <w:t>项目噪声主要来源于机械设备噪声。项目对高噪声设备主要采用减振。</w:t>
            </w:r>
          </w:p>
          <w:p w14:paraId="57BC3C04">
            <w:pPr>
              <w:spacing w:after="0" w:line="360" w:lineRule="auto"/>
              <w:rPr>
                <w:rFonts w:ascii="Times New Roman" w:hAnsi="Times New Roman" w:eastAsia="宋体"/>
                <w:sz w:val="24"/>
                <w:szCs w:val="24"/>
              </w:rPr>
            </w:pPr>
            <w:r>
              <w:rPr>
                <w:rFonts w:ascii="Times New Roman" w:hAnsi="Times New Roman" w:eastAsia="宋体"/>
                <w:sz w:val="24"/>
                <w:szCs w:val="24"/>
              </w:rPr>
              <w:t>4、固体废弃物</w:t>
            </w:r>
            <w:r>
              <w:rPr>
                <w:rFonts w:ascii="Times New Roman" w:hAnsi="Times New Roman" w:eastAsia="宋体"/>
                <w:color w:val="0000FF"/>
                <w:sz w:val="24"/>
                <w:szCs w:val="24"/>
              </w:rPr>
              <w:t>：</w:t>
            </w:r>
          </w:p>
          <w:p w14:paraId="195010E3">
            <w:pPr>
              <w:pStyle w:val="43"/>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项目固体废物主要是职工办公生活产生的生活垃圾、海带边角料、污水处理污泥。海带边角料</w:t>
            </w:r>
            <w:r>
              <w:rPr>
                <w:rFonts w:ascii="Times New Roman" w:hAnsi="Times New Roman" w:eastAsia="宋体" w:cs="Times New Roman"/>
                <w:sz w:val="24"/>
              </w:rPr>
              <w:t>产生量约为</w:t>
            </w:r>
            <w:r>
              <w:rPr>
                <w:rFonts w:hint="eastAsia" w:ascii="Times New Roman" w:hAnsi="Times New Roman" w:eastAsia="宋体" w:cs="Times New Roman"/>
                <w:sz w:val="24"/>
              </w:rPr>
              <w:t>200kg</w:t>
            </w:r>
            <w:r>
              <w:rPr>
                <w:rFonts w:ascii="Times New Roman" w:hAnsi="Times New Roman" w:eastAsia="宋体" w:cs="Times New Roman"/>
                <w:sz w:val="24"/>
              </w:rPr>
              <w:t>/</w:t>
            </w:r>
            <w:r>
              <w:rPr>
                <w:rFonts w:hint="eastAsia" w:ascii="Times New Roman" w:hAnsi="Times New Roman" w:eastAsia="宋体" w:cs="Times New Roman"/>
                <w:sz w:val="24"/>
              </w:rPr>
              <w:t>d，生活垃圾产生量为50kg/d，污水处理污泥产生量为75kg/d。</w:t>
            </w:r>
          </w:p>
          <w:p w14:paraId="16ECDC8D">
            <w:pPr>
              <w:widowControl w:val="0"/>
              <w:spacing w:after="0" w:line="360" w:lineRule="auto"/>
              <w:jc w:val="center"/>
              <w:rPr>
                <w:rFonts w:ascii="Times New Roman" w:hAnsi="Times New Roman" w:eastAsia="宋体"/>
                <w:b/>
                <w:bCs/>
                <w:sz w:val="21"/>
                <w:szCs w:val="21"/>
              </w:rPr>
            </w:pPr>
            <w:r>
              <w:rPr>
                <w:rFonts w:ascii="Times New Roman" w:hAnsi="Times New Roman" w:eastAsia="宋体"/>
                <w:b/>
                <w:bCs/>
                <w:sz w:val="21"/>
                <w:szCs w:val="21"/>
              </w:rPr>
              <w:t>表</w:t>
            </w:r>
            <w:r>
              <w:rPr>
                <w:rFonts w:hint="eastAsia" w:ascii="Times New Roman" w:hAnsi="Times New Roman" w:eastAsia="宋体"/>
                <w:b/>
                <w:bCs/>
                <w:sz w:val="21"/>
                <w:szCs w:val="21"/>
              </w:rPr>
              <w:t>3-1</w:t>
            </w:r>
            <w:r>
              <w:rPr>
                <w:rFonts w:ascii="Times New Roman" w:hAnsi="Times New Roman" w:eastAsia="宋体"/>
                <w:b/>
                <w:bCs/>
                <w:sz w:val="21"/>
                <w:szCs w:val="21"/>
              </w:rPr>
              <w:t>固体废物产生及处置情况一览表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701"/>
              <w:gridCol w:w="1559"/>
              <w:gridCol w:w="3765"/>
            </w:tblGrid>
            <w:tr w14:paraId="30BCC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vAlign w:val="center"/>
                </w:tcPr>
                <w:p w14:paraId="3AF9B830">
                  <w:pPr>
                    <w:pStyle w:val="43"/>
                    <w:spacing w:line="240" w:lineRule="atLeast"/>
                    <w:ind w:firstLine="0"/>
                    <w:jc w:val="center"/>
                    <w:rPr>
                      <w:rFonts w:ascii="Times New Roman" w:hAnsi="Times New Roman" w:eastAsia="宋体" w:cs="Times New Roman"/>
                      <w:b/>
                      <w:kern w:val="0"/>
                      <w:sz w:val="21"/>
                      <w:szCs w:val="21"/>
                    </w:rPr>
                  </w:pPr>
                  <w:r>
                    <w:rPr>
                      <w:rFonts w:ascii="Times New Roman" w:hAnsi="Times New Roman" w:eastAsia="宋体" w:cs="Times New Roman"/>
                      <w:b/>
                      <w:kern w:val="0"/>
                      <w:sz w:val="21"/>
                      <w:szCs w:val="21"/>
                    </w:rPr>
                    <w:t>类别</w:t>
                  </w:r>
                </w:p>
              </w:tc>
              <w:tc>
                <w:tcPr>
                  <w:tcW w:w="1701" w:type="dxa"/>
                  <w:vAlign w:val="center"/>
                </w:tcPr>
                <w:p w14:paraId="1C7C4901">
                  <w:pPr>
                    <w:pStyle w:val="43"/>
                    <w:spacing w:line="240" w:lineRule="atLeast"/>
                    <w:ind w:firstLine="0"/>
                    <w:jc w:val="center"/>
                    <w:rPr>
                      <w:rFonts w:ascii="Times New Roman" w:hAnsi="Times New Roman" w:eastAsia="宋体" w:cs="Times New Roman"/>
                      <w:b/>
                      <w:kern w:val="0"/>
                      <w:sz w:val="21"/>
                      <w:szCs w:val="21"/>
                    </w:rPr>
                  </w:pPr>
                  <w:r>
                    <w:rPr>
                      <w:rFonts w:ascii="Times New Roman" w:hAnsi="Times New Roman" w:eastAsia="宋体" w:cs="Times New Roman"/>
                      <w:b/>
                      <w:kern w:val="0"/>
                      <w:sz w:val="21"/>
                      <w:szCs w:val="21"/>
                    </w:rPr>
                    <w:t>污染物</w:t>
                  </w:r>
                </w:p>
              </w:tc>
              <w:tc>
                <w:tcPr>
                  <w:tcW w:w="1559" w:type="dxa"/>
                  <w:vAlign w:val="center"/>
                </w:tcPr>
                <w:p w14:paraId="0E08085D">
                  <w:pPr>
                    <w:pStyle w:val="43"/>
                    <w:spacing w:line="240" w:lineRule="atLeast"/>
                    <w:ind w:firstLine="0"/>
                    <w:jc w:val="center"/>
                    <w:rPr>
                      <w:rFonts w:ascii="Times New Roman" w:hAnsi="Times New Roman" w:eastAsia="宋体" w:cs="Times New Roman"/>
                      <w:b/>
                      <w:kern w:val="0"/>
                      <w:sz w:val="21"/>
                      <w:szCs w:val="21"/>
                    </w:rPr>
                  </w:pPr>
                  <w:r>
                    <w:rPr>
                      <w:rFonts w:ascii="Times New Roman" w:hAnsi="Times New Roman" w:eastAsia="宋体" w:cs="Times New Roman"/>
                      <w:b/>
                      <w:kern w:val="0"/>
                      <w:sz w:val="21"/>
                      <w:szCs w:val="21"/>
                    </w:rPr>
                    <w:t>产生量（kg</w:t>
                  </w:r>
                  <w:r>
                    <w:rPr>
                      <w:rFonts w:hint="eastAsia" w:ascii="Times New Roman" w:hAnsi="Times New Roman" w:eastAsia="宋体" w:cs="Times New Roman"/>
                      <w:b/>
                      <w:kern w:val="0"/>
                      <w:sz w:val="21"/>
                      <w:szCs w:val="21"/>
                    </w:rPr>
                    <w:t>/d</w:t>
                  </w:r>
                  <w:r>
                    <w:rPr>
                      <w:rFonts w:ascii="Times New Roman" w:hAnsi="Times New Roman" w:eastAsia="宋体" w:cs="Times New Roman"/>
                      <w:b/>
                      <w:kern w:val="0"/>
                      <w:sz w:val="21"/>
                      <w:szCs w:val="21"/>
                    </w:rPr>
                    <w:t>）</w:t>
                  </w:r>
                </w:p>
              </w:tc>
              <w:tc>
                <w:tcPr>
                  <w:tcW w:w="3765" w:type="dxa"/>
                  <w:vAlign w:val="center"/>
                </w:tcPr>
                <w:p w14:paraId="356FE540">
                  <w:pPr>
                    <w:pStyle w:val="43"/>
                    <w:spacing w:line="240" w:lineRule="atLeast"/>
                    <w:ind w:firstLine="0"/>
                    <w:jc w:val="center"/>
                    <w:rPr>
                      <w:rFonts w:ascii="Times New Roman" w:hAnsi="Times New Roman" w:eastAsia="宋体" w:cs="Times New Roman"/>
                      <w:b/>
                      <w:kern w:val="0"/>
                      <w:sz w:val="21"/>
                      <w:szCs w:val="21"/>
                    </w:rPr>
                  </w:pPr>
                  <w:r>
                    <w:rPr>
                      <w:rFonts w:ascii="Times New Roman" w:hAnsi="Times New Roman" w:eastAsia="宋体" w:cs="Times New Roman"/>
                      <w:b/>
                      <w:kern w:val="0"/>
                      <w:sz w:val="21"/>
                      <w:szCs w:val="21"/>
                    </w:rPr>
                    <w:t>处置情况</w:t>
                  </w:r>
                </w:p>
              </w:tc>
            </w:tr>
            <w:tr w14:paraId="4A1FB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vAlign w:val="center"/>
                </w:tcPr>
                <w:p w14:paraId="5562EFB2">
                  <w:pPr>
                    <w:widowControl w:val="0"/>
                    <w:spacing w:after="0" w:line="240" w:lineRule="atLeast"/>
                    <w:jc w:val="center"/>
                    <w:rPr>
                      <w:rFonts w:ascii="Times New Roman" w:hAnsi="Times New Roman" w:eastAsia="宋体"/>
                      <w:sz w:val="21"/>
                      <w:szCs w:val="21"/>
                    </w:rPr>
                  </w:pPr>
                  <w:r>
                    <w:rPr>
                      <w:rFonts w:hint="eastAsia" w:ascii="Times New Roman" w:hAnsi="Times New Roman" w:eastAsia="宋体"/>
                      <w:sz w:val="21"/>
                      <w:szCs w:val="21"/>
                    </w:rPr>
                    <w:t>一般</w:t>
                  </w:r>
                  <w:r>
                    <w:rPr>
                      <w:rFonts w:ascii="Times New Roman" w:hAnsi="Times New Roman" w:eastAsia="宋体"/>
                      <w:sz w:val="21"/>
                      <w:szCs w:val="21"/>
                    </w:rPr>
                    <w:t>固废</w:t>
                  </w:r>
                </w:p>
              </w:tc>
              <w:tc>
                <w:tcPr>
                  <w:tcW w:w="1701" w:type="dxa"/>
                  <w:vAlign w:val="center"/>
                </w:tcPr>
                <w:p w14:paraId="1A578E41">
                  <w:pPr>
                    <w:widowControl w:val="0"/>
                    <w:spacing w:after="0" w:line="240" w:lineRule="atLeast"/>
                    <w:jc w:val="center"/>
                    <w:rPr>
                      <w:rFonts w:ascii="Times New Roman" w:hAnsi="Times New Roman" w:eastAsia="宋体"/>
                      <w:sz w:val="21"/>
                      <w:szCs w:val="21"/>
                    </w:rPr>
                  </w:pPr>
                  <w:r>
                    <w:rPr>
                      <w:rFonts w:hint="eastAsia" w:ascii="Times New Roman" w:hAnsi="Times New Roman" w:eastAsia="宋体"/>
                      <w:sz w:val="21"/>
                      <w:szCs w:val="21"/>
                    </w:rPr>
                    <w:t>海带边角料</w:t>
                  </w:r>
                </w:p>
              </w:tc>
              <w:tc>
                <w:tcPr>
                  <w:tcW w:w="1559" w:type="dxa"/>
                  <w:vAlign w:val="center"/>
                </w:tcPr>
                <w:p w14:paraId="76FA60D2">
                  <w:pPr>
                    <w:widowControl w:val="0"/>
                    <w:spacing w:after="0" w:line="240" w:lineRule="atLeast"/>
                    <w:jc w:val="center"/>
                    <w:rPr>
                      <w:rFonts w:ascii="Times New Roman" w:hAnsi="Times New Roman" w:eastAsia="宋体"/>
                      <w:sz w:val="21"/>
                      <w:szCs w:val="21"/>
                    </w:rPr>
                  </w:pPr>
                  <w:r>
                    <w:rPr>
                      <w:rFonts w:hint="eastAsia" w:ascii="Times New Roman" w:hAnsi="Times New Roman" w:eastAsia="宋体"/>
                      <w:sz w:val="21"/>
                      <w:szCs w:val="21"/>
                    </w:rPr>
                    <w:t>200</w:t>
                  </w:r>
                </w:p>
              </w:tc>
              <w:tc>
                <w:tcPr>
                  <w:tcW w:w="3765" w:type="dxa"/>
                  <w:vMerge w:val="restart"/>
                  <w:vAlign w:val="center"/>
                </w:tcPr>
                <w:p w14:paraId="4F6F64D9">
                  <w:pPr>
                    <w:widowControl w:val="0"/>
                    <w:spacing w:after="0" w:line="240" w:lineRule="atLeast"/>
                    <w:jc w:val="center"/>
                    <w:rPr>
                      <w:rFonts w:ascii="Times New Roman" w:hAnsi="Times New Roman" w:eastAsia="宋体"/>
                      <w:sz w:val="21"/>
                      <w:szCs w:val="21"/>
                    </w:rPr>
                  </w:pPr>
                  <w:r>
                    <w:rPr>
                      <w:rFonts w:ascii="Times New Roman" w:hAnsi="Times New Roman" w:eastAsia="宋体"/>
                      <w:sz w:val="21"/>
                      <w:szCs w:val="21"/>
                    </w:rPr>
                    <w:t>集中收集后暂存一般固废区，定期外售</w:t>
                  </w:r>
                </w:p>
              </w:tc>
            </w:tr>
            <w:tr w14:paraId="3A0BC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14:paraId="2D4C4946">
                  <w:pPr>
                    <w:widowControl w:val="0"/>
                    <w:spacing w:after="0" w:line="240" w:lineRule="atLeast"/>
                    <w:jc w:val="center"/>
                    <w:rPr>
                      <w:rFonts w:ascii="Times New Roman" w:hAnsi="Times New Roman" w:eastAsia="宋体"/>
                      <w:sz w:val="21"/>
                      <w:szCs w:val="21"/>
                    </w:rPr>
                  </w:pPr>
                </w:p>
              </w:tc>
              <w:tc>
                <w:tcPr>
                  <w:tcW w:w="1701" w:type="dxa"/>
                  <w:vAlign w:val="center"/>
                </w:tcPr>
                <w:p w14:paraId="15DEA635">
                  <w:pPr>
                    <w:widowControl w:val="0"/>
                    <w:spacing w:after="0" w:line="240" w:lineRule="atLeast"/>
                    <w:jc w:val="center"/>
                    <w:rPr>
                      <w:rFonts w:ascii="Times New Roman" w:hAnsi="Times New Roman" w:eastAsia="宋体"/>
                      <w:sz w:val="21"/>
                      <w:szCs w:val="21"/>
                    </w:rPr>
                  </w:pPr>
                  <w:r>
                    <w:rPr>
                      <w:rFonts w:hint="eastAsia" w:ascii="Times New Roman" w:hAnsi="Times New Roman" w:eastAsia="宋体"/>
                      <w:sz w:val="21"/>
                      <w:szCs w:val="21"/>
                    </w:rPr>
                    <w:t>污泥</w:t>
                  </w:r>
                </w:p>
              </w:tc>
              <w:tc>
                <w:tcPr>
                  <w:tcW w:w="1559" w:type="dxa"/>
                  <w:vAlign w:val="center"/>
                </w:tcPr>
                <w:p w14:paraId="5CEA4409">
                  <w:pPr>
                    <w:widowControl w:val="0"/>
                    <w:spacing w:after="0" w:line="240" w:lineRule="atLeast"/>
                    <w:jc w:val="center"/>
                    <w:rPr>
                      <w:rFonts w:ascii="Times New Roman" w:hAnsi="Times New Roman" w:eastAsia="宋体"/>
                      <w:sz w:val="21"/>
                      <w:szCs w:val="21"/>
                    </w:rPr>
                  </w:pPr>
                  <w:r>
                    <w:rPr>
                      <w:rFonts w:hint="eastAsia" w:ascii="Times New Roman" w:hAnsi="Times New Roman" w:eastAsia="宋体"/>
                      <w:sz w:val="21"/>
                      <w:szCs w:val="21"/>
                    </w:rPr>
                    <w:t>75</w:t>
                  </w:r>
                </w:p>
              </w:tc>
              <w:tc>
                <w:tcPr>
                  <w:tcW w:w="3765" w:type="dxa"/>
                  <w:vMerge w:val="continue"/>
                  <w:vAlign w:val="center"/>
                </w:tcPr>
                <w:p w14:paraId="47354115">
                  <w:pPr>
                    <w:widowControl w:val="0"/>
                    <w:spacing w:after="0" w:line="240" w:lineRule="atLeast"/>
                    <w:jc w:val="center"/>
                    <w:rPr>
                      <w:rFonts w:ascii="Times New Roman" w:hAnsi="Times New Roman" w:eastAsia="宋体"/>
                      <w:sz w:val="21"/>
                      <w:szCs w:val="21"/>
                    </w:rPr>
                  </w:pPr>
                </w:p>
              </w:tc>
            </w:tr>
            <w:tr w14:paraId="146FD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14:paraId="0967D32F">
                  <w:pPr>
                    <w:widowControl w:val="0"/>
                    <w:spacing w:after="0" w:line="240" w:lineRule="atLeast"/>
                    <w:jc w:val="center"/>
                    <w:rPr>
                      <w:rFonts w:ascii="Times New Roman" w:hAnsi="Times New Roman" w:eastAsia="宋体"/>
                      <w:sz w:val="21"/>
                      <w:szCs w:val="21"/>
                    </w:rPr>
                  </w:pPr>
                </w:p>
              </w:tc>
              <w:tc>
                <w:tcPr>
                  <w:tcW w:w="1701" w:type="dxa"/>
                  <w:vAlign w:val="center"/>
                </w:tcPr>
                <w:p w14:paraId="5C11D0FA">
                  <w:pPr>
                    <w:widowControl w:val="0"/>
                    <w:spacing w:after="0" w:line="240" w:lineRule="atLeast"/>
                    <w:jc w:val="center"/>
                    <w:rPr>
                      <w:rFonts w:ascii="Times New Roman" w:hAnsi="Times New Roman" w:eastAsia="宋体"/>
                      <w:sz w:val="21"/>
                      <w:szCs w:val="21"/>
                    </w:rPr>
                  </w:pPr>
                  <w:r>
                    <w:rPr>
                      <w:rFonts w:ascii="Times New Roman" w:hAnsi="Times New Roman" w:eastAsia="宋体"/>
                      <w:sz w:val="21"/>
                      <w:szCs w:val="21"/>
                    </w:rPr>
                    <w:t>生活垃圾</w:t>
                  </w:r>
                </w:p>
              </w:tc>
              <w:tc>
                <w:tcPr>
                  <w:tcW w:w="1559" w:type="dxa"/>
                  <w:vAlign w:val="center"/>
                </w:tcPr>
                <w:p w14:paraId="64DE5654">
                  <w:pPr>
                    <w:widowControl w:val="0"/>
                    <w:spacing w:after="0" w:line="240" w:lineRule="atLeast"/>
                    <w:jc w:val="center"/>
                    <w:rPr>
                      <w:rFonts w:ascii="Times New Roman" w:hAnsi="Times New Roman" w:eastAsia="宋体"/>
                      <w:sz w:val="21"/>
                      <w:szCs w:val="21"/>
                    </w:rPr>
                  </w:pPr>
                  <w:r>
                    <w:rPr>
                      <w:rFonts w:hint="eastAsia" w:ascii="Times New Roman" w:hAnsi="Times New Roman" w:eastAsia="宋体"/>
                      <w:sz w:val="21"/>
                      <w:szCs w:val="21"/>
                    </w:rPr>
                    <w:t>50</w:t>
                  </w:r>
                </w:p>
              </w:tc>
              <w:tc>
                <w:tcPr>
                  <w:tcW w:w="3765" w:type="dxa"/>
                  <w:vAlign w:val="center"/>
                </w:tcPr>
                <w:p w14:paraId="0237952A">
                  <w:pPr>
                    <w:widowControl w:val="0"/>
                    <w:spacing w:after="0" w:line="240" w:lineRule="atLeast"/>
                    <w:jc w:val="center"/>
                    <w:rPr>
                      <w:rFonts w:ascii="Times New Roman" w:hAnsi="Times New Roman" w:eastAsia="宋体"/>
                      <w:sz w:val="21"/>
                      <w:szCs w:val="21"/>
                    </w:rPr>
                  </w:pPr>
                  <w:r>
                    <w:rPr>
                      <w:rFonts w:ascii="Times New Roman" w:hAnsi="Times New Roman" w:eastAsia="宋体"/>
                      <w:sz w:val="21"/>
                      <w:szCs w:val="21"/>
                    </w:rPr>
                    <w:t>委托环卫部门统一清运处置</w:t>
                  </w:r>
                </w:p>
              </w:tc>
            </w:tr>
          </w:tbl>
          <w:p w14:paraId="7475990A">
            <w:pPr>
              <w:pStyle w:val="43"/>
              <w:spacing w:line="360" w:lineRule="auto"/>
              <w:ind w:firstLine="480" w:firstLineChars="200"/>
              <w:rPr>
                <w:rFonts w:ascii="Times New Roman" w:hAnsi="Times New Roman" w:eastAsia="宋体" w:cs="Times New Roman"/>
                <w:sz w:val="24"/>
              </w:rPr>
            </w:pPr>
          </w:p>
          <w:p w14:paraId="64BD8D7E">
            <w:pPr>
              <w:pStyle w:val="43"/>
              <w:spacing w:line="360" w:lineRule="auto"/>
              <w:ind w:firstLine="420" w:firstLineChars="200"/>
              <w:rPr>
                <w:rFonts w:ascii="Times New Roman" w:hAnsi="Times New Roman" w:eastAsia="宋体" w:cs="Times New Roman"/>
                <w:sz w:val="21"/>
                <w:szCs w:val="21"/>
              </w:rPr>
            </w:pPr>
          </w:p>
        </w:tc>
      </w:tr>
    </w:tbl>
    <w:p w14:paraId="6BB744F7">
      <w:pPr>
        <w:spacing w:after="0" w:line="360" w:lineRule="auto"/>
        <w:rPr>
          <w:rFonts w:ascii="Times New Roman" w:hAnsi="Times New Roman" w:eastAsia="宋体"/>
          <w:b/>
          <w:sz w:val="24"/>
          <w:szCs w:val="24"/>
        </w:rPr>
      </w:pPr>
      <w:r>
        <w:rPr>
          <w:rFonts w:ascii="Times New Roman" w:hAnsi="Times New Roman" w:eastAsia="宋体"/>
          <w:b/>
          <w:sz w:val="24"/>
          <w:szCs w:val="24"/>
        </w:rPr>
        <w:t>表四</w:t>
      </w:r>
    </w:p>
    <w:tbl>
      <w:tblPr>
        <w:tblStyle w:val="21"/>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E5C4C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3A9ADBB3">
            <w:pPr>
              <w:spacing w:after="0" w:line="360" w:lineRule="auto"/>
              <w:rPr>
                <w:rFonts w:ascii="Times New Roman" w:hAnsi="Times New Roman" w:eastAsia="宋体"/>
                <w:sz w:val="24"/>
                <w:szCs w:val="24"/>
              </w:rPr>
            </w:pPr>
            <w:r>
              <w:rPr>
                <w:rFonts w:ascii="Times New Roman" w:hAnsi="Times New Roman" w:eastAsia="宋体"/>
                <w:sz w:val="24"/>
                <w:szCs w:val="24"/>
              </w:rPr>
              <w:t>建设项目环境影响报告表主要结论及审批部门审批决定：</w:t>
            </w:r>
          </w:p>
          <w:p w14:paraId="716EEBA5">
            <w:pPr>
              <w:spacing w:after="0" w:line="360" w:lineRule="auto"/>
              <w:ind w:firstLine="482" w:firstLineChars="200"/>
              <w:rPr>
                <w:rFonts w:ascii="Times New Roman" w:hAnsi="Times New Roman" w:eastAsia="宋体"/>
                <w:b/>
                <w:sz w:val="24"/>
                <w:szCs w:val="24"/>
              </w:rPr>
            </w:pPr>
            <w:r>
              <w:rPr>
                <w:rFonts w:ascii="Times New Roman" w:hAnsi="Times New Roman" w:eastAsia="宋体"/>
                <w:b/>
                <w:sz w:val="24"/>
                <w:szCs w:val="24"/>
              </w:rPr>
              <w:t>（</w:t>
            </w:r>
            <w:r>
              <w:rPr>
                <w:rFonts w:hint="eastAsia" w:ascii="Times New Roman" w:hAnsi="Times New Roman" w:eastAsia="宋体"/>
                <w:b/>
                <w:sz w:val="24"/>
                <w:szCs w:val="24"/>
              </w:rPr>
              <w:t>1</w:t>
            </w:r>
            <w:r>
              <w:rPr>
                <w:rFonts w:ascii="Times New Roman" w:hAnsi="Times New Roman" w:eastAsia="宋体"/>
                <w:b/>
                <w:sz w:val="24"/>
                <w:szCs w:val="24"/>
              </w:rPr>
              <w:t>）、建设项目环评报告表的主要结论与建议</w:t>
            </w:r>
          </w:p>
          <w:p w14:paraId="6A612C6A">
            <w:pPr>
              <w:spacing w:after="0" w:line="360" w:lineRule="auto"/>
              <w:ind w:firstLine="480" w:firstLineChars="200"/>
              <w:rPr>
                <w:rFonts w:ascii="Times New Roman" w:hAnsi="Times New Roman" w:eastAsia="宋体"/>
                <w:sz w:val="24"/>
                <w:szCs w:val="24"/>
              </w:rPr>
            </w:pPr>
            <w:r>
              <w:rPr>
                <w:rFonts w:ascii="Times New Roman" w:hAnsi="Times New Roman" w:eastAsia="宋体"/>
                <w:sz w:val="24"/>
                <w:szCs w:val="24"/>
              </w:rPr>
              <w:t>1、水环境影响分析结论</w:t>
            </w:r>
          </w:p>
          <w:p w14:paraId="2DE96B74">
            <w:pPr>
              <w:spacing w:after="0" w:line="360" w:lineRule="auto"/>
              <w:ind w:firstLine="480" w:firstLineChars="200"/>
              <w:rPr>
                <w:rFonts w:ascii="Times New Roman" w:hAnsi="Times New Roman" w:eastAsia="宋体"/>
                <w:sz w:val="24"/>
                <w:szCs w:val="24"/>
              </w:rPr>
            </w:pPr>
            <w:r>
              <w:rPr>
                <w:rFonts w:ascii="Times New Roman" w:hAnsi="Times New Roman" w:eastAsia="宋体"/>
                <w:sz w:val="24"/>
                <w:szCs w:val="24"/>
              </w:rPr>
              <w:t>项目废水主要为</w:t>
            </w:r>
            <w:r>
              <w:rPr>
                <w:rFonts w:hint="eastAsia" w:ascii="Times New Roman" w:hAnsi="Times New Roman" w:eastAsia="宋体"/>
                <w:sz w:val="24"/>
                <w:szCs w:val="24"/>
              </w:rPr>
              <w:t>职员的</w:t>
            </w:r>
            <w:r>
              <w:rPr>
                <w:rFonts w:ascii="Times New Roman" w:hAnsi="Times New Roman" w:eastAsia="宋体"/>
                <w:sz w:val="24"/>
                <w:szCs w:val="24"/>
              </w:rPr>
              <w:t>生活污水，生活污水</w:t>
            </w:r>
            <w:r>
              <w:rPr>
                <w:rFonts w:hint="eastAsia" w:ascii="Times New Roman" w:hAnsi="Times New Roman" w:eastAsia="宋体"/>
                <w:sz w:val="24"/>
                <w:szCs w:val="24"/>
              </w:rPr>
              <w:t>排放</w:t>
            </w:r>
            <w:r>
              <w:rPr>
                <w:rFonts w:ascii="Times New Roman" w:hAnsi="Times New Roman" w:eastAsia="宋体"/>
                <w:sz w:val="24"/>
                <w:szCs w:val="24"/>
              </w:rPr>
              <w:t>量为</w:t>
            </w:r>
            <w:r>
              <w:rPr>
                <w:rFonts w:hint="eastAsia" w:ascii="Times New Roman" w:hAnsi="Times New Roman" w:eastAsia="宋体"/>
                <w:sz w:val="24"/>
                <w:szCs w:val="24"/>
              </w:rPr>
              <w:t>4t/d，</w:t>
            </w:r>
            <w:r>
              <w:rPr>
                <w:rFonts w:ascii="Times New Roman" w:hAnsi="Times New Roman" w:eastAsia="宋体"/>
                <w:sz w:val="24"/>
                <w:szCs w:val="24"/>
              </w:rPr>
              <w:t>生活污水经</w:t>
            </w:r>
            <w:r>
              <w:rPr>
                <w:rFonts w:hint="eastAsia" w:ascii="Times New Roman" w:hAnsi="Times New Roman" w:eastAsia="宋体"/>
                <w:sz w:val="24"/>
                <w:szCs w:val="24"/>
              </w:rPr>
              <w:t>厂区</w:t>
            </w:r>
            <w:r>
              <w:rPr>
                <w:rFonts w:ascii="Times New Roman" w:hAnsi="Times New Roman" w:eastAsia="宋体"/>
                <w:sz w:val="24"/>
                <w:szCs w:val="24"/>
              </w:rPr>
              <w:t>化粪池处理后一同</w:t>
            </w:r>
            <w:r>
              <w:rPr>
                <w:rFonts w:hint="eastAsia" w:ascii="Times New Roman" w:hAnsi="Times New Roman" w:eastAsia="宋体"/>
                <w:sz w:val="24"/>
                <w:szCs w:val="24"/>
              </w:rPr>
              <w:t>排入市政污水管网</w:t>
            </w:r>
            <w:r>
              <w:rPr>
                <w:rFonts w:ascii="Times New Roman" w:hAnsi="Times New Roman" w:eastAsia="宋体"/>
                <w:sz w:val="24"/>
                <w:szCs w:val="24"/>
              </w:rPr>
              <w:t>接入市政污水管网，最终排入</w:t>
            </w:r>
            <w:r>
              <w:rPr>
                <w:rFonts w:hint="eastAsia" w:ascii="Times New Roman" w:hAnsi="Times New Roman" w:eastAsia="宋体"/>
                <w:sz w:val="24"/>
                <w:szCs w:val="24"/>
              </w:rPr>
              <w:t>秀屿区港城污水</w:t>
            </w:r>
            <w:r>
              <w:rPr>
                <w:rFonts w:ascii="Times New Roman" w:hAnsi="Times New Roman" w:eastAsia="宋体"/>
                <w:sz w:val="24"/>
                <w:szCs w:val="24"/>
              </w:rPr>
              <w:t>处理，污废水排放满足《污水综合排放标准》（GB8978-1996）表4中的三级标准（即COD</w:t>
            </w:r>
            <w:r>
              <w:rPr>
                <w:rFonts w:ascii="Times New Roman" w:hAnsi="Times New Roman" w:eastAsia="宋体"/>
                <w:sz w:val="24"/>
                <w:szCs w:val="24"/>
                <w:vertAlign w:val="subscript"/>
              </w:rPr>
              <w:t>Cr</w:t>
            </w:r>
            <w:r>
              <w:rPr>
                <w:rFonts w:ascii="Times New Roman" w:hAnsi="Times New Roman" w:eastAsia="宋体"/>
                <w:sz w:val="24"/>
                <w:szCs w:val="24"/>
              </w:rPr>
              <w:t>500mg/L，BOD</w:t>
            </w:r>
            <w:r>
              <w:rPr>
                <w:rFonts w:ascii="Times New Roman" w:hAnsi="Times New Roman" w:eastAsia="宋体"/>
                <w:sz w:val="24"/>
                <w:szCs w:val="24"/>
                <w:vertAlign w:val="subscript"/>
              </w:rPr>
              <w:t>5</w:t>
            </w:r>
            <w:r>
              <w:rPr>
                <w:rFonts w:ascii="Times New Roman" w:hAnsi="Times New Roman" w:eastAsia="宋体"/>
                <w:sz w:val="24"/>
                <w:szCs w:val="24"/>
              </w:rPr>
              <w:t>300mg/L，SS400mg/L）及污水处理厂入水水质标准，其中氨氮达（GB/T31962-2015）《污水排入城镇下水道水质标准》表1的B等级标准。本项目污废水排放量不大，占</w:t>
            </w:r>
            <w:r>
              <w:rPr>
                <w:rFonts w:hint="eastAsia" w:ascii="Times New Roman" w:hAnsi="Times New Roman" w:eastAsia="宋体"/>
                <w:sz w:val="24"/>
                <w:szCs w:val="24"/>
              </w:rPr>
              <w:t>园区</w:t>
            </w:r>
            <w:r>
              <w:rPr>
                <w:rFonts w:ascii="Times New Roman" w:hAnsi="Times New Roman" w:eastAsia="宋体"/>
                <w:sz w:val="24"/>
                <w:szCs w:val="24"/>
              </w:rPr>
              <w:t>排放废水的污染负荷比例很小，污水性质为一般的生活污水，故本项目排放的废水不会对污水处理厂的运行负荷造成影响，且对区域内水体影响较小。</w:t>
            </w:r>
          </w:p>
          <w:p w14:paraId="2F780545">
            <w:pPr>
              <w:spacing w:after="0" w:line="360" w:lineRule="auto"/>
              <w:ind w:firstLine="480" w:firstLineChars="200"/>
              <w:rPr>
                <w:rFonts w:ascii="Times New Roman" w:hAnsi="Times New Roman" w:eastAsia="宋体"/>
                <w:sz w:val="24"/>
                <w:szCs w:val="24"/>
              </w:rPr>
            </w:pPr>
            <w:r>
              <w:rPr>
                <w:rFonts w:ascii="Times New Roman" w:hAnsi="Times New Roman" w:eastAsia="宋体"/>
                <w:sz w:val="24"/>
                <w:szCs w:val="24"/>
              </w:rPr>
              <w:t>2、大气环境影响分析结论</w:t>
            </w:r>
          </w:p>
          <w:p w14:paraId="27C47A21">
            <w:pPr>
              <w:spacing w:after="0" w:line="360" w:lineRule="auto"/>
              <w:ind w:firstLine="480" w:firstLineChars="200"/>
              <w:rPr>
                <w:rFonts w:ascii="Times New Roman" w:hAnsi="Times New Roman" w:eastAsia="宋体"/>
                <w:sz w:val="24"/>
                <w:szCs w:val="24"/>
              </w:rPr>
            </w:pPr>
            <w:r>
              <w:rPr>
                <w:rFonts w:ascii="Times New Roman" w:hAnsi="Times New Roman" w:eastAsia="宋体"/>
                <w:sz w:val="24"/>
                <w:szCs w:val="24"/>
              </w:rPr>
              <w:t>项目</w:t>
            </w:r>
            <w:r>
              <w:rPr>
                <w:rFonts w:hint="eastAsia" w:ascii="Times New Roman" w:hAnsi="Times New Roman" w:eastAsia="宋体"/>
                <w:sz w:val="24"/>
                <w:szCs w:val="24"/>
              </w:rPr>
              <w:t>生产过程中无工艺废气排放，排放的废气为蒸汽锅炉燃料废气。锅炉使用天然气作为燃料，主要污染物为二氧化硫、氮氧化物、烟尘。废气排放符合GB13271-2014《锅炉大气污染物排放标准》 表2 中燃气锅炉排放限值标准。</w:t>
            </w:r>
          </w:p>
          <w:p w14:paraId="4B643856">
            <w:pPr>
              <w:spacing w:after="0" w:line="360" w:lineRule="auto"/>
              <w:ind w:firstLine="480" w:firstLineChars="200"/>
              <w:rPr>
                <w:rFonts w:ascii="Times New Roman" w:hAnsi="Times New Roman" w:eastAsia="宋体"/>
                <w:sz w:val="24"/>
                <w:szCs w:val="24"/>
              </w:rPr>
            </w:pPr>
            <w:r>
              <w:rPr>
                <w:rFonts w:ascii="Times New Roman" w:hAnsi="Times New Roman" w:eastAsia="宋体"/>
                <w:sz w:val="24"/>
                <w:szCs w:val="24"/>
              </w:rPr>
              <w:t>3、声环境影响分析结论</w:t>
            </w:r>
          </w:p>
          <w:p w14:paraId="36E7F5F7">
            <w:pPr>
              <w:spacing w:after="0" w:line="360" w:lineRule="auto"/>
              <w:ind w:firstLine="480" w:firstLineChars="200"/>
              <w:rPr>
                <w:rFonts w:ascii="Times New Roman" w:hAnsi="Times New Roman" w:eastAsia="宋体"/>
                <w:sz w:val="24"/>
                <w:szCs w:val="24"/>
              </w:rPr>
            </w:pPr>
            <w:r>
              <w:rPr>
                <w:rFonts w:ascii="Times New Roman" w:hAnsi="Times New Roman" w:eastAsia="宋体"/>
                <w:sz w:val="24"/>
                <w:szCs w:val="24"/>
              </w:rPr>
              <w:t>项目运营期经距离衰减和墙体隔声后，项目厂界符合《工业企业厂界环境噪声排放标准》（GB12348-2008）</w:t>
            </w:r>
            <w:r>
              <w:rPr>
                <w:rFonts w:hint="eastAsia" w:ascii="Times New Roman" w:hAnsi="Times New Roman" w:eastAsia="宋体"/>
                <w:sz w:val="24"/>
                <w:szCs w:val="24"/>
              </w:rPr>
              <w:t>3类标准</w:t>
            </w:r>
            <w:r>
              <w:rPr>
                <w:rFonts w:ascii="Times New Roman" w:hAnsi="Times New Roman" w:eastAsia="宋体"/>
                <w:sz w:val="24"/>
                <w:szCs w:val="24"/>
              </w:rPr>
              <w:t>。项目夜间不生产，故本项目产生噪声对外环境影响较小。为确保厂界噪声达标及降低噪音对操作人员的影响，项目应采取降噪措施，同时对工人配备劳动保护设施。</w:t>
            </w:r>
          </w:p>
          <w:p w14:paraId="33C95C44">
            <w:pPr>
              <w:spacing w:after="0" w:line="360" w:lineRule="auto"/>
              <w:ind w:firstLine="480" w:firstLineChars="200"/>
              <w:rPr>
                <w:rFonts w:ascii="Times New Roman" w:hAnsi="Times New Roman" w:eastAsia="宋体"/>
                <w:sz w:val="24"/>
                <w:szCs w:val="24"/>
              </w:rPr>
            </w:pPr>
            <w:r>
              <w:rPr>
                <w:rFonts w:ascii="Times New Roman" w:hAnsi="Times New Roman" w:eastAsia="宋体"/>
                <w:sz w:val="24"/>
                <w:szCs w:val="24"/>
              </w:rPr>
              <w:t>4、固体废物影响分析结论</w:t>
            </w:r>
          </w:p>
          <w:p w14:paraId="62A8178B">
            <w:pPr>
              <w:spacing w:after="0"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本项目固体废物主要为职工办公产生的生活垃圾，切丝工序产生的海带边角料和盐渍池、沉淀池打捞出的污泥</w:t>
            </w:r>
            <w:r>
              <w:rPr>
                <w:rFonts w:ascii="Times New Roman" w:hAnsi="Times New Roman" w:eastAsia="宋体"/>
                <w:sz w:val="24"/>
                <w:szCs w:val="24"/>
              </w:rPr>
              <w:t>。一般固废</w:t>
            </w:r>
            <w:r>
              <w:rPr>
                <w:rFonts w:hint="eastAsia" w:ascii="Times New Roman" w:hAnsi="Times New Roman" w:eastAsia="宋体"/>
                <w:sz w:val="24"/>
                <w:szCs w:val="24"/>
              </w:rPr>
              <w:t>集中收集后外售，生活垃圾交由环卫部门清运。</w:t>
            </w:r>
          </w:p>
          <w:p w14:paraId="0028AA16">
            <w:pPr>
              <w:spacing w:after="0" w:line="360" w:lineRule="auto"/>
              <w:ind w:firstLine="482" w:firstLineChars="200"/>
              <w:rPr>
                <w:rFonts w:ascii="Times New Roman" w:hAnsi="Times New Roman" w:eastAsia="宋体"/>
                <w:b/>
                <w:sz w:val="24"/>
                <w:szCs w:val="24"/>
              </w:rPr>
            </w:pPr>
            <w:r>
              <w:rPr>
                <w:rFonts w:hint="eastAsia" w:ascii="Times New Roman" w:hAnsi="Times New Roman" w:eastAsia="宋体"/>
                <w:b/>
                <w:sz w:val="24"/>
                <w:szCs w:val="24"/>
              </w:rPr>
              <w:t>（2）</w:t>
            </w:r>
            <w:r>
              <w:rPr>
                <w:rFonts w:ascii="Times New Roman" w:hAnsi="Times New Roman" w:eastAsia="宋体"/>
                <w:b/>
                <w:sz w:val="24"/>
                <w:szCs w:val="24"/>
              </w:rPr>
              <w:t>、部门审批决定</w:t>
            </w:r>
          </w:p>
          <w:p w14:paraId="4949C916">
            <w:pPr>
              <w:spacing w:after="0"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一、基本信息</w:t>
            </w:r>
          </w:p>
          <w:p w14:paraId="3C8D1EA8">
            <w:pPr>
              <w:spacing w:after="0"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福建海雄工贸有限公司位于福建省莆田市秀屿区东峤镇前沁村前沁1103号（莆田市秀屿木材加工区），租用福建创禧投资集团有限公司厂房面积7600m</w:t>
            </w:r>
            <w:r>
              <w:rPr>
                <w:rFonts w:hint="eastAsia" w:ascii="Times New Roman" w:hAnsi="Times New Roman" w:eastAsia="宋体"/>
                <w:sz w:val="24"/>
                <w:szCs w:val="24"/>
                <w:vertAlign w:val="superscript"/>
              </w:rPr>
              <w:t>2</w:t>
            </w:r>
            <w:r>
              <w:rPr>
                <w:rFonts w:hint="eastAsia" w:ascii="Times New Roman" w:hAnsi="Times New Roman" w:eastAsia="宋体"/>
                <w:sz w:val="24"/>
                <w:szCs w:val="24"/>
              </w:rPr>
              <w:t>从事年加工真空包装海带丝8000吨。</w:t>
            </w:r>
          </w:p>
          <w:p w14:paraId="598B08E9">
            <w:pPr>
              <w:spacing w:after="0"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该项目建设总体符合规划和规划环评要求，在全面落实环境影响报告表提出的各项环境保护措施后，本项目所产生的不利环境影响可以得到缓解或控制。我局同意环境影响报告表的环境影响评价总体结论和拟采取的环境保护措施。</w:t>
            </w:r>
          </w:p>
          <w:p w14:paraId="6A212FC7">
            <w:pPr>
              <w:spacing w:after="0"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二、项目主要污染物排放执行标准如下：</w:t>
            </w:r>
          </w:p>
          <w:p w14:paraId="7C10F215">
            <w:pPr>
              <w:spacing w:after="0"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一）项目无生产废水外排，职工生活污水经租用厂区内三格式化粪池处理后，排入秀屿区港城污水处理厂进行处理，项目生活污水排放执行《污水综合排放标准》（GB8978-1996）表4三级标准，其中氨氮、总氮和总磷执行《污水排入城镇下水道水质标准》（GB/T 31962-2015）表1的B级标准。</w:t>
            </w:r>
          </w:p>
          <w:p w14:paraId="69931036">
            <w:pPr>
              <w:spacing w:after="0"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（二）项目天然气锅炉排放废气执行GB13271-2014《锅炉大气污染物排放标准》表2中燃气锅炉排放限值标准。</w:t>
            </w:r>
          </w:p>
          <w:p w14:paraId="79CC9D6F">
            <w:pPr>
              <w:spacing w:after="0"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（三）项目运营期间各边界噪声均执行《工业企业厂界环境噪声排放标准》（GB12348-2008）表1中3类昼间标准要求（即昼间≤</w:t>
            </w:r>
            <w:r>
              <w:rPr>
                <w:rFonts w:ascii="Times New Roman" w:hAnsi="Times New Roman" w:eastAsia="宋体"/>
                <w:sz w:val="24"/>
                <w:szCs w:val="24"/>
              </w:rPr>
              <w:t>65dB（A）</w:t>
            </w:r>
            <w:r>
              <w:rPr>
                <w:rFonts w:hint="eastAsia" w:ascii="Times New Roman" w:hAnsi="Times New Roman" w:eastAsia="宋体"/>
                <w:sz w:val="24"/>
                <w:szCs w:val="24"/>
              </w:rPr>
              <w:t>，夜间≤55</w:t>
            </w:r>
            <w:r>
              <w:rPr>
                <w:rFonts w:ascii="Times New Roman" w:hAnsi="Times New Roman" w:eastAsia="宋体"/>
                <w:sz w:val="24"/>
                <w:szCs w:val="24"/>
              </w:rPr>
              <w:t>dB（A）</w:t>
            </w:r>
            <w:r>
              <w:rPr>
                <w:rFonts w:hint="eastAsia" w:ascii="Times New Roman" w:hAnsi="Times New Roman" w:eastAsia="宋体"/>
                <w:sz w:val="24"/>
                <w:szCs w:val="24"/>
              </w:rPr>
              <w:t>）。</w:t>
            </w:r>
          </w:p>
          <w:p w14:paraId="73490886">
            <w:pPr>
              <w:spacing w:after="0"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四）本项目不涉及危险废物排放，一般工业固废临时贮存执行《一般工业固体废物贮存和填埋污染控制标准》（GB18599-2020）,并委托有资质单位处置。贮存一般工业固体废物的，其贮存过程应满足相应防渗漏、防雨淋、防扬尘等环境保护要求。项目生活垃圾委托环卫部门统一收集处置，日产日清。</w:t>
            </w:r>
          </w:p>
          <w:p w14:paraId="6371D826">
            <w:pPr>
              <w:spacing w:after="0"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（五）此次扩建项目新增主要污染物总量控制指标为：SO</w:t>
            </w:r>
            <w:r>
              <w:rPr>
                <w:rFonts w:hint="eastAsia" w:ascii="Times New Roman" w:hAnsi="Times New Roman" w:eastAsia="宋体"/>
                <w:sz w:val="24"/>
                <w:szCs w:val="24"/>
                <w:vertAlign w:val="subscript"/>
              </w:rPr>
              <w:t>2</w:t>
            </w:r>
            <w:r>
              <w:rPr>
                <w:rFonts w:hint="eastAsia" w:ascii="Times New Roman" w:hAnsi="Times New Roman" w:eastAsia="宋体"/>
                <w:sz w:val="24"/>
                <w:szCs w:val="24"/>
              </w:rPr>
              <w:t>≤0.022t/a、NO</w:t>
            </w:r>
            <w:r>
              <w:rPr>
                <w:rFonts w:hint="eastAsia" w:ascii="Times New Roman" w:hAnsi="Times New Roman" w:eastAsia="宋体"/>
                <w:sz w:val="24"/>
                <w:szCs w:val="24"/>
                <w:vertAlign w:val="subscript"/>
              </w:rPr>
              <w:t>x</w:t>
            </w:r>
            <w:r>
              <w:rPr>
                <w:rFonts w:hint="eastAsia" w:ascii="Times New Roman" w:hAnsi="Times New Roman" w:eastAsia="宋体"/>
                <w:sz w:val="24"/>
                <w:szCs w:val="24"/>
              </w:rPr>
              <w:t>≤0.105t/a，通过福建海峡股权交易中心购买。</w:t>
            </w:r>
          </w:p>
          <w:p w14:paraId="43193C8D">
            <w:pPr>
              <w:spacing w:after="0"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三、在项目建设和运行中应注意以下事项</w:t>
            </w:r>
          </w:p>
          <w:p w14:paraId="4AB08A9E">
            <w:pPr>
              <w:spacing w:after="0"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（一）你单位应将报告表提出的各项环保措施逐项落实到工程设计中，严格执行环保设施与主体工程同时设计、同时施工、同时投入运行的环保“三同时”制度。</w:t>
            </w:r>
          </w:p>
          <w:p w14:paraId="7C952E5D">
            <w:pPr>
              <w:spacing w:after="0"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（二）你单位应按照《建设项目环境影响评价信息公开机制方案》的要求及时向社会公开项目开工前信息、施工过程中信息、项目建成后信息，主动接受社会监督。</w:t>
            </w:r>
          </w:p>
          <w:p w14:paraId="7E6D663B">
            <w:pPr>
              <w:spacing w:after="0"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（三）在项目建设、运行过程中产生不符合经审批的环境影响评价文件的情形的，你单位应当组织环境影响的后评价，采取改进措施，并报我局和建设项目审批部门备案，并向社会公开。</w:t>
            </w:r>
          </w:p>
          <w:p w14:paraId="05FF09EF">
            <w:pPr>
              <w:spacing w:after="0"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四）建设项目的环境影响评价文件经批准后，建设项目的性质、规模、地点、采用的生产工艺或者防治污染、防止生态破坏的措施发生重大变动的，你单位应当重新报批建设项目的环境影响评价文件。建设项目的环境影响评价文件自批准之日起超过五年，方决定该项目开工建设的，其环境影响评价文件应当报我局重新审核。</w:t>
            </w:r>
          </w:p>
          <w:p w14:paraId="795C796C">
            <w:pPr>
              <w:spacing w:after="0"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（五）建设项目竣工后，你公司应按照《建设项目竣工环境保护验收暂行办法》</w:t>
            </w:r>
            <w:r>
              <w:rPr>
                <w:rFonts w:hint="eastAsia" w:ascii="Times New Roman" w:hAnsi="Times New Roman" w:eastAsia="宋体"/>
                <w:color w:val="000000" w:themeColor="text1"/>
                <w:sz w:val="24"/>
                <w:szCs w:val="24"/>
                <w14:textFill>
                  <w14:solidFill>
                    <w14:schemeClr w14:val="tx1"/>
                  </w14:solidFill>
                </w14:textFill>
              </w:rPr>
              <w:t>（国环规环评</w:t>
            </w:r>
            <w:r>
              <w:rPr>
                <w:rFonts w:hint="eastAsia" w:ascii="Times New Roman" w:hAnsi="Times New Roman" w:eastAsia="宋体"/>
                <w:sz w:val="24"/>
                <w:szCs w:val="24"/>
              </w:rPr>
              <w:t>〔2017〕4号）组织环境保护竣工验收，验收结果向社会公开。</w:t>
            </w:r>
          </w:p>
          <w:p w14:paraId="3D9EBEE1">
            <w:pPr>
              <w:spacing w:after="0"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（六）在项目发生实际排污行为之前，按照批准的环境影响评价文件认真梳理并确认各项环境保护措施落实后，依法排污登记备案。</w:t>
            </w:r>
          </w:p>
          <w:p w14:paraId="6EB30896">
            <w:pPr>
              <w:spacing w:after="0"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四、你公司在项目建设中、建成后应主动接受各级生态环境部门的监督检查。我局委托莆田市生态环境保护综合执法支队五大队组织开展该项目的环评事后日常环境监管工作。</w:t>
            </w:r>
          </w:p>
          <w:p w14:paraId="3E2140C1">
            <w:pPr>
              <w:spacing w:after="0" w:line="360" w:lineRule="auto"/>
              <w:rPr>
                <w:rFonts w:ascii="Times New Roman" w:hAnsi="Times New Roman" w:eastAsia="宋体"/>
                <w:sz w:val="21"/>
                <w:szCs w:val="21"/>
              </w:rPr>
            </w:pPr>
          </w:p>
          <w:p w14:paraId="1BEB894C">
            <w:pPr>
              <w:pStyle w:val="20"/>
              <w:ind w:left="440"/>
            </w:pPr>
          </w:p>
          <w:p w14:paraId="13759686">
            <w:pPr>
              <w:pStyle w:val="20"/>
              <w:ind w:left="440"/>
            </w:pPr>
          </w:p>
          <w:p w14:paraId="75F1BAF8">
            <w:pPr>
              <w:pStyle w:val="20"/>
              <w:ind w:left="440"/>
            </w:pPr>
          </w:p>
          <w:p w14:paraId="11C07886">
            <w:pPr>
              <w:pStyle w:val="20"/>
              <w:ind w:left="440"/>
              <w:rPr>
                <w:rFonts w:ascii="Times New Roman" w:hAnsi="Times New Roman"/>
              </w:rPr>
            </w:pPr>
          </w:p>
          <w:p w14:paraId="17756DAD">
            <w:pPr>
              <w:pStyle w:val="20"/>
              <w:ind w:left="440"/>
              <w:rPr>
                <w:rFonts w:ascii="Times New Roman" w:hAnsi="Times New Roman"/>
              </w:rPr>
            </w:pPr>
          </w:p>
          <w:p w14:paraId="1EE696C9">
            <w:pPr>
              <w:pStyle w:val="20"/>
              <w:ind w:left="440"/>
              <w:rPr>
                <w:rFonts w:ascii="Times New Roman" w:hAnsi="Times New Roman"/>
              </w:rPr>
            </w:pPr>
          </w:p>
          <w:p w14:paraId="4FF6CBD0">
            <w:pPr>
              <w:pStyle w:val="20"/>
              <w:ind w:left="440"/>
              <w:rPr>
                <w:rFonts w:ascii="Times New Roman" w:hAnsi="Times New Roman"/>
              </w:rPr>
            </w:pPr>
          </w:p>
          <w:p w14:paraId="3F997C68">
            <w:pPr>
              <w:pStyle w:val="20"/>
              <w:ind w:left="440"/>
              <w:rPr>
                <w:rFonts w:ascii="Times New Roman" w:hAnsi="Times New Roman"/>
              </w:rPr>
            </w:pPr>
          </w:p>
          <w:p w14:paraId="12B4A6CC">
            <w:pPr>
              <w:pStyle w:val="20"/>
              <w:ind w:left="440"/>
              <w:rPr>
                <w:rFonts w:ascii="Times New Roman" w:hAnsi="Times New Roman"/>
              </w:rPr>
            </w:pPr>
          </w:p>
          <w:p w14:paraId="6692F599">
            <w:pPr>
              <w:pStyle w:val="20"/>
              <w:ind w:left="440"/>
              <w:rPr>
                <w:rFonts w:ascii="Times New Roman" w:hAnsi="Times New Roman"/>
              </w:rPr>
            </w:pPr>
          </w:p>
          <w:p w14:paraId="797A939D">
            <w:pPr>
              <w:pStyle w:val="20"/>
              <w:ind w:left="440"/>
              <w:rPr>
                <w:rFonts w:ascii="Times New Roman" w:hAnsi="Times New Roman"/>
              </w:rPr>
            </w:pPr>
          </w:p>
          <w:p w14:paraId="5EDE4AF2">
            <w:pPr>
              <w:pStyle w:val="20"/>
              <w:ind w:left="440"/>
              <w:rPr>
                <w:rFonts w:ascii="Times New Roman" w:hAnsi="Times New Roman"/>
              </w:rPr>
            </w:pPr>
          </w:p>
          <w:p w14:paraId="6F9FE270">
            <w:pPr>
              <w:pStyle w:val="20"/>
              <w:ind w:left="440"/>
              <w:rPr>
                <w:rFonts w:ascii="Times New Roman" w:hAnsi="Times New Roman"/>
              </w:rPr>
            </w:pPr>
          </w:p>
          <w:p w14:paraId="7F028C09">
            <w:pPr>
              <w:pStyle w:val="20"/>
              <w:ind w:left="440"/>
              <w:rPr>
                <w:rFonts w:ascii="Times New Roman" w:hAnsi="Times New Roman"/>
              </w:rPr>
            </w:pPr>
          </w:p>
          <w:p w14:paraId="7339B056">
            <w:pPr>
              <w:pStyle w:val="20"/>
              <w:ind w:left="440"/>
              <w:rPr>
                <w:rFonts w:ascii="Times New Roman" w:hAnsi="Times New Roman"/>
              </w:rPr>
            </w:pPr>
          </w:p>
          <w:p w14:paraId="4C04769B">
            <w:pPr>
              <w:pStyle w:val="20"/>
              <w:ind w:left="440"/>
              <w:rPr>
                <w:rFonts w:ascii="Times New Roman" w:hAnsi="Times New Roman"/>
              </w:rPr>
            </w:pPr>
          </w:p>
          <w:p w14:paraId="37C00B15">
            <w:pPr>
              <w:pStyle w:val="20"/>
              <w:ind w:left="440"/>
              <w:rPr>
                <w:rFonts w:ascii="Times New Roman" w:hAnsi="Times New Roman"/>
              </w:rPr>
            </w:pPr>
          </w:p>
          <w:p w14:paraId="3D467B6D">
            <w:pPr>
              <w:pStyle w:val="20"/>
              <w:ind w:left="440"/>
              <w:rPr>
                <w:rFonts w:hint="eastAsia" w:ascii="Times New Roman" w:hAnsi="Times New Roman"/>
              </w:rPr>
            </w:pPr>
          </w:p>
          <w:p w14:paraId="11C50AD8">
            <w:pPr>
              <w:pStyle w:val="20"/>
              <w:ind w:left="440"/>
              <w:rPr>
                <w:rFonts w:ascii="Times New Roman" w:hAnsi="Times New Roman"/>
              </w:rPr>
            </w:pPr>
          </w:p>
        </w:tc>
      </w:tr>
    </w:tbl>
    <w:p w14:paraId="0F90ABB0">
      <w:pPr>
        <w:spacing w:after="0" w:line="360" w:lineRule="auto"/>
        <w:rPr>
          <w:rFonts w:hint="eastAsia" w:ascii="Times New Roman" w:hAnsi="Times New Roman" w:eastAsia="宋体"/>
          <w:b/>
          <w:sz w:val="24"/>
          <w:szCs w:val="24"/>
        </w:rPr>
      </w:pPr>
    </w:p>
    <w:p w14:paraId="1A497896">
      <w:pPr>
        <w:spacing w:after="0" w:line="360" w:lineRule="auto"/>
        <w:rPr>
          <w:rFonts w:ascii="Times New Roman" w:hAnsi="Times New Roman" w:eastAsia="宋体"/>
          <w:b/>
          <w:sz w:val="24"/>
          <w:szCs w:val="24"/>
        </w:rPr>
      </w:pPr>
      <w:r>
        <w:rPr>
          <w:rFonts w:ascii="Times New Roman" w:hAnsi="Times New Roman" w:eastAsia="宋体"/>
          <w:b/>
          <w:sz w:val="24"/>
          <w:szCs w:val="24"/>
        </w:rPr>
        <w:t>表五</w:t>
      </w:r>
    </w:p>
    <w:tbl>
      <w:tblPr>
        <w:tblStyle w:val="21"/>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E6BE7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6D51FE99">
            <w:pPr>
              <w:spacing w:after="0" w:line="360" w:lineRule="auto"/>
              <w:rPr>
                <w:rFonts w:ascii="Times New Roman" w:hAnsi="Times New Roman" w:eastAsia="宋体"/>
                <w:sz w:val="24"/>
                <w:szCs w:val="24"/>
              </w:rPr>
            </w:pPr>
            <w:r>
              <w:rPr>
                <w:rFonts w:ascii="Times New Roman" w:hAnsi="Times New Roman" w:eastAsia="宋体"/>
                <w:sz w:val="24"/>
                <w:szCs w:val="24"/>
              </w:rPr>
              <w:t>项目竣工“环评”及“批复”要求落实情况</w:t>
            </w:r>
          </w:p>
          <w:p w14:paraId="7DFFE051">
            <w:pPr>
              <w:widowControl w:val="0"/>
              <w:spacing w:after="0" w:line="360" w:lineRule="auto"/>
              <w:jc w:val="center"/>
              <w:rPr>
                <w:rFonts w:ascii="Times New Roman" w:hAnsi="Times New Roman" w:eastAsia="宋体"/>
                <w:b/>
                <w:sz w:val="24"/>
                <w:szCs w:val="24"/>
                <w:lang w:val="zh-CN"/>
              </w:rPr>
            </w:pPr>
            <w:r>
              <w:rPr>
                <w:rFonts w:ascii="Times New Roman" w:hAnsi="Times New Roman" w:eastAsia="宋体"/>
                <w:b/>
                <w:sz w:val="24"/>
                <w:szCs w:val="24"/>
                <w:lang w:val="zh-CN"/>
              </w:rPr>
              <w:t>表12项目竣工“环评批复”要求落实情况一览表</w:t>
            </w:r>
          </w:p>
          <w:tbl>
            <w:tblPr>
              <w:tblStyle w:val="21"/>
              <w:tblW w:w="8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8"/>
              <w:gridCol w:w="3660"/>
              <w:gridCol w:w="1038"/>
            </w:tblGrid>
            <w:tr w14:paraId="1CF10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8" w:type="dxa"/>
                  <w:vAlign w:val="center"/>
                </w:tcPr>
                <w:p w14:paraId="3C52779E">
                  <w:pPr>
                    <w:spacing w:after="0" w:line="240" w:lineRule="atLeast"/>
                    <w:jc w:val="center"/>
                    <w:rPr>
                      <w:rFonts w:ascii="Times New Roman" w:hAnsi="Times New Roman" w:eastAsia="宋体"/>
                      <w:b/>
                      <w:sz w:val="21"/>
                      <w:szCs w:val="21"/>
                    </w:rPr>
                  </w:pPr>
                  <w:r>
                    <w:rPr>
                      <w:rFonts w:ascii="Times New Roman" w:hAnsi="Times New Roman" w:eastAsia="宋体"/>
                      <w:b/>
                      <w:bCs/>
                      <w:sz w:val="21"/>
                      <w:szCs w:val="21"/>
                    </w:rPr>
                    <w:t>项目生态环境主管部门对 “环评”的批复</w:t>
                  </w:r>
                </w:p>
              </w:tc>
              <w:tc>
                <w:tcPr>
                  <w:tcW w:w="3660" w:type="dxa"/>
                  <w:vAlign w:val="center"/>
                </w:tcPr>
                <w:p w14:paraId="659E00D8">
                  <w:pPr>
                    <w:spacing w:after="0" w:line="240" w:lineRule="atLeast"/>
                    <w:jc w:val="center"/>
                    <w:rPr>
                      <w:rFonts w:ascii="Times New Roman" w:hAnsi="Times New Roman" w:eastAsia="宋体"/>
                      <w:b/>
                      <w:bCs/>
                      <w:sz w:val="21"/>
                      <w:szCs w:val="21"/>
                    </w:rPr>
                  </w:pPr>
                  <w:r>
                    <w:rPr>
                      <w:rFonts w:ascii="Times New Roman" w:hAnsi="Times New Roman" w:eastAsia="宋体"/>
                      <w:b/>
                      <w:bCs/>
                      <w:sz w:val="21"/>
                      <w:szCs w:val="21"/>
                    </w:rPr>
                    <w:t>主要环保设落实情况</w:t>
                  </w:r>
                </w:p>
              </w:tc>
              <w:tc>
                <w:tcPr>
                  <w:tcW w:w="1038" w:type="dxa"/>
                  <w:vAlign w:val="center"/>
                </w:tcPr>
                <w:p w14:paraId="7F099D8C">
                  <w:pPr>
                    <w:spacing w:after="0" w:line="240" w:lineRule="atLeast"/>
                    <w:jc w:val="center"/>
                    <w:rPr>
                      <w:rFonts w:ascii="Times New Roman" w:hAnsi="Times New Roman" w:eastAsia="宋体"/>
                      <w:b/>
                      <w:bCs/>
                      <w:sz w:val="21"/>
                      <w:szCs w:val="21"/>
                    </w:rPr>
                  </w:pPr>
                  <w:r>
                    <w:rPr>
                      <w:rFonts w:ascii="Times New Roman" w:hAnsi="Times New Roman" w:eastAsia="宋体"/>
                      <w:b/>
                      <w:bCs/>
                      <w:sz w:val="21"/>
                      <w:szCs w:val="21"/>
                    </w:rPr>
                    <w:t>备注</w:t>
                  </w:r>
                </w:p>
              </w:tc>
            </w:tr>
            <w:tr w14:paraId="26893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8" w:type="dxa"/>
                  <w:vAlign w:val="center"/>
                </w:tcPr>
                <w:p w14:paraId="7B5E3AA9">
                  <w:pPr>
                    <w:spacing w:after="0" w:line="240" w:lineRule="atLeast"/>
                    <w:rPr>
                      <w:rFonts w:ascii="宋体" w:hAnsi="宋体" w:eastAsia="宋体" w:cs="宋体"/>
                      <w:bCs/>
                      <w:sz w:val="21"/>
                      <w:szCs w:val="21"/>
                    </w:rPr>
                  </w:pPr>
                  <w:r>
                    <w:rPr>
                      <w:rFonts w:hint="eastAsia" w:ascii="宋体" w:hAnsi="宋体" w:eastAsia="宋体" w:cs="宋体"/>
                      <w:bCs/>
                      <w:sz w:val="21"/>
                      <w:szCs w:val="21"/>
                    </w:rPr>
                    <w:t>项目营运期漂烫、冲洗脱盐废水经过石英砂过滤装置过滤、气浮处理后循环使用；盐渍废水经沉淀后，引致厂区配套的晒盐区蒸发晒盐处理，全厂无生产废水外排；项目生活污水经三级化粪池处理执行</w:t>
                  </w:r>
                  <w:r>
                    <w:rPr>
                      <w:rFonts w:ascii="Times New Roman" w:hAnsi="Times New Roman" w:eastAsia="宋体"/>
                      <w:bCs/>
                      <w:sz w:val="21"/>
                      <w:szCs w:val="21"/>
                    </w:rPr>
                    <w:t>GB8978-1996</w:t>
                  </w:r>
                  <w:r>
                    <w:rPr>
                      <w:rFonts w:hint="eastAsia" w:ascii="宋体" w:hAnsi="宋体" w:eastAsia="宋体" w:cs="宋体"/>
                      <w:bCs/>
                      <w:sz w:val="21"/>
                      <w:szCs w:val="21"/>
                    </w:rPr>
                    <w:t>《污水综合排放标准》中表 4 三级标准（其中氨氮、</w:t>
                  </w:r>
                  <w:r>
                    <w:rPr>
                      <w:rFonts w:ascii="Times New Roman" w:hAnsi="Times New Roman" w:eastAsia="宋体"/>
                      <w:bCs/>
                      <w:sz w:val="21"/>
                      <w:szCs w:val="21"/>
                    </w:rPr>
                    <w:t>TN</w:t>
                  </w:r>
                  <w:r>
                    <w:rPr>
                      <w:rFonts w:hint="eastAsia" w:ascii="宋体" w:hAnsi="宋体" w:eastAsia="宋体" w:cs="宋体"/>
                      <w:bCs/>
                      <w:sz w:val="21"/>
                      <w:szCs w:val="21"/>
                    </w:rPr>
                    <w:t>、</w:t>
                  </w:r>
                  <w:r>
                    <w:rPr>
                      <w:rFonts w:ascii="Times New Roman" w:hAnsi="Times New Roman" w:eastAsia="宋体"/>
                      <w:bCs/>
                      <w:sz w:val="21"/>
                      <w:szCs w:val="21"/>
                    </w:rPr>
                    <w:t>TP</w:t>
                  </w:r>
                  <w:r>
                    <w:rPr>
                      <w:rFonts w:hint="eastAsia" w:ascii="宋体" w:hAnsi="宋体" w:eastAsia="宋体" w:cs="宋体"/>
                      <w:bCs/>
                      <w:sz w:val="21"/>
                      <w:szCs w:val="21"/>
                    </w:rPr>
                    <w:t>处理执行</w:t>
                  </w:r>
                  <w:r>
                    <w:rPr>
                      <w:rFonts w:ascii="Times New Roman" w:hAnsi="Times New Roman" w:eastAsia="宋体"/>
                      <w:bCs/>
                      <w:sz w:val="21"/>
                      <w:szCs w:val="21"/>
                    </w:rPr>
                    <w:t>GB/T31962-2015</w:t>
                  </w:r>
                  <w:r>
                    <w:rPr>
                      <w:rFonts w:hint="eastAsia" w:ascii="宋体" w:hAnsi="宋体" w:eastAsia="宋体" w:cs="宋体"/>
                      <w:bCs/>
                      <w:sz w:val="21"/>
                      <w:szCs w:val="21"/>
                    </w:rPr>
                    <w:t>《污水排入城镇下水道水质标准》B 等级标准）后排入污水管网，纳入秀屿区港城污水处理厂处理。</w:t>
                  </w:r>
                </w:p>
              </w:tc>
              <w:tc>
                <w:tcPr>
                  <w:tcW w:w="3660" w:type="dxa"/>
                  <w:vAlign w:val="center"/>
                </w:tcPr>
                <w:p w14:paraId="37F59FD0">
                  <w:pPr>
                    <w:spacing w:after="0" w:line="240" w:lineRule="atLeast"/>
                    <w:rPr>
                      <w:rFonts w:ascii="宋体" w:hAnsi="宋体" w:eastAsia="宋体" w:cs="宋体"/>
                      <w:bCs/>
                      <w:sz w:val="21"/>
                      <w:szCs w:val="21"/>
                    </w:rPr>
                  </w:pPr>
                  <w:r>
                    <w:rPr>
                      <w:rFonts w:hint="eastAsia" w:ascii="宋体" w:hAnsi="宋体" w:eastAsia="宋体" w:cs="宋体"/>
                      <w:bCs/>
                      <w:sz w:val="21"/>
                      <w:szCs w:val="21"/>
                    </w:rPr>
                    <w:t>项目生活污水经化粪池处理后一同排入市政污水管网，最终纳入秀屿区港城污水处理厂。</w:t>
                  </w:r>
                </w:p>
              </w:tc>
              <w:tc>
                <w:tcPr>
                  <w:tcW w:w="1038" w:type="dxa"/>
                  <w:vAlign w:val="center"/>
                </w:tcPr>
                <w:p w14:paraId="315E1616">
                  <w:pPr>
                    <w:spacing w:after="0" w:line="240" w:lineRule="atLeast"/>
                    <w:jc w:val="center"/>
                    <w:rPr>
                      <w:rFonts w:ascii="宋体" w:hAnsi="宋体" w:eastAsia="宋体" w:cs="宋体"/>
                      <w:bCs/>
                      <w:sz w:val="21"/>
                      <w:szCs w:val="21"/>
                    </w:rPr>
                  </w:pPr>
                  <w:r>
                    <w:rPr>
                      <w:rFonts w:hint="eastAsia" w:ascii="宋体" w:hAnsi="宋体" w:eastAsia="宋体" w:cs="宋体"/>
                      <w:bCs/>
                      <w:sz w:val="21"/>
                      <w:szCs w:val="21"/>
                    </w:rPr>
                    <w:t>符合批复要求</w:t>
                  </w:r>
                </w:p>
              </w:tc>
            </w:tr>
            <w:tr w14:paraId="6062B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8" w:type="dxa"/>
                  <w:vAlign w:val="center"/>
                </w:tcPr>
                <w:p w14:paraId="073D225B">
                  <w:pPr>
                    <w:pStyle w:val="20"/>
                    <w:ind w:left="0" w:leftChars="0" w:firstLine="0"/>
                    <w:rPr>
                      <w:rFonts w:ascii="宋体" w:hAnsi="宋体" w:eastAsia="宋体" w:cs="宋体"/>
                      <w:bCs/>
                      <w:sz w:val="21"/>
                      <w:szCs w:val="21"/>
                      <w:highlight w:val="yellow"/>
                    </w:rPr>
                  </w:pPr>
                  <w:r>
                    <w:rPr>
                      <w:rFonts w:hint="eastAsia" w:ascii="宋体" w:hAnsi="宋体" w:eastAsia="宋体" w:cs="宋体"/>
                      <w:bCs/>
                      <w:sz w:val="21"/>
                      <w:szCs w:val="21"/>
                    </w:rPr>
                    <w:t>项目营运期废气主要为天然气锅炉废气，废气排放执行</w:t>
                  </w:r>
                  <w:r>
                    <w:rPr>
                      <w:rFonts w:ascii="Times New Roman" w:hAnsi="Times New Roman" w:eastAsia="宋体"/>
                      <w:bCs/>
                      <w:sz w:val="21"/>
                      <w:szCs w:val="21"/>
                    </w:rPr>
                    <w:t>GB13271-2014</w:t>
                  </w:r>
                  <w:r>
                    <w:rPr>
                      <w:rFonts w:hint="eastAsia" w:ascii="宋体" w:hAnsi="宋体" w:eastAsia="宋体" w:cs="宋体"/>
                      <w:bCs/>
                      <w:sz w:val="21"/>
                      <w:szCs w:val="21"/>
                    </w:rPr>
                    <w:t>《锅炉大气污染物排放标准》表</w:t>
                  </w:r>
                  <w:r>
                    <w:rPr>
                      <w:rFonts w:ascii="Times New Roman" w:hAnsi="Times New Roman" w:eastAsia="宋体"/>
                      <w:bCs/>
                      <w:sz w:val="21"/>
                      <w:szCs w:val="21"/>
                    </w:rPr>
                    <w:t>2</w:t>
                  </w:r>
                  <w:r>
                    <w:rPr>
                      <w:rFonts w:hint="eastAsia" w:ascii="宋体" w:hAnsi="宋体" w:eastAsia="宋体" w:cs="宋体"/>
                      <w:bCs/>
                      <w:sz w:val="21"/>
                      <w:szCs w:val="21"/>
                    </w:rPr>
                    <w:t>中燃气锅炉排放浓度限值。</w:t>
                  </w:r>
                </w:p>
              </w:tc>
              <w:tc>
                <w:tcPr>
                  <w:tcW w:w="3660" w:type="dxa"/>
                  <w:vAlign w:val="center"/>
                </w:tcPr>
                <w:p w14:paraId="64DED2B7">
                  <w:pPr>
                    <w:pStyle w:val="20"/>
                    <w:ind w:left="0" w:leftChars="0" w:firstLine="0"/>
                    <w:rPr>
                      <w:rFonts w:ascii="宋体" w:hAnsi="宋体" w:eastAsia="宋体" w:cs="宋体"/>
                      <w:bCs/>
                      <w:sz w:val="21"/>
                      <w:szCs w:val="21"/>
                      <w:highlight w:val="yellow"/>
                    </w:rPr>
                  </w:pPr>
                  <w:r>
                    <w:rPr>
                      <w:rFonts w:hint="eastAsia" w:ascii="宋体" w:hAnsi="宋体" w:eastAsia="宋体" w:cs="宋体"/>
                      <w:bCs/>
                      <w:sz w:val="21"/>
                      <w:szCs w:val="21"/>
                    </w:rPr>
                    <w:t>项目运营期的天然气锅炉废气通过烟囱达标排放。</w:t>
                  </w:r>
                </w:p>
              </w:tc>
              <w:tc>
                <w:tcPr>
                  <w:tcW w:w="1038" w:type="dxa"/>
                  <w:vAlign w:val="center"/>
                </w:tcPr>
                <w:p w14:paraId="74DC65EC">
                  <w:pPr>
                    <w:spacing w:after="0" w:line="240" w:lineRule="atLeast"/>
                    <w:jc w:val="center"/>
                    <w:rPr>
                      <w:rFonts w:ascii="宋体" w:hAnsi="宋体" w:eastAsia="宋体" w:cs="宋体"/>
                      <w:bCs/>
                      <w:sz w:val="21"/>
                      <w:szCs w:val="21"/>
                      <w:highlight w:val="yellow"/>
                    </w:rPr>
                  </w:pPr>
                  <w:r>
                    <w:rPr>
                      <w:rFonts w:hint="eastAsia" w:ascii="宋体" w:hAnsi="宋体" w:eastAsia="宋体" w:cs="宋体"/>
                      <w:bCs/>
                      <w:sz w:val="21"/>
                      <w:szCs w:val="21"/>
                    </w:rPr>
                    <w:t>符合批复要求</w:t>
                  </w:r>
                </w:p>
              </w:tc>
            </w:tr>
            <w:tr w14:paraId="1C123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8" w:type="dxa"/>
                  <w:vAlign w:val="center"/>
                </w:tcPr>
                <w:p w14:paraId="727D0B6F">
                  <w:pPr>
                    <w:spacing w:after="0" w:line="240" w:lineRule="atLeast"/>
                    <w:rPr>
                      <w:rFonts w:ascii="宋体" w:hAnsi="宋体" w:eastAsia="宋体" w:cs="宋体"/>
                      <w:bCs/>
                      <w:sz w:val="21"/>
                      <w:szCs w:val="21"/>
                    </w:rPr>
                  </w:pPr>
                  <w:r>
                    <w:rPr>
                      <w:rFonts w:hint="eastAsia" w:ascii="宋体" w:hAnsi="宋体" w:eastAsia="宋体" w:cs="宋体"/>
                      <w:bCs/>
                      <w:sz w:val="21"/>
                      <w:szCs w:val="21"/>
                    </w:rPr>
                    <w:t>项目运营期各边界噪声均执行《工业企业厂界环境噪声排放标准》 (</w:t>
                  </w:r>
                  <w:r>
                    <w:rPr>
                      <w:rFonts w:ascii="Times New Roman" w:hAnsi="Times New Roman" w:eastAsia="宋体"/>
                      <w:bCs/>
                      <w:sz w:val="21"/>
                      <w:szCs w:val="21"/>
                    </w:rPr>
                    <w:t>GB12348-2008</w:t>
                  </w:r>
                  <w:r>
                    <w:rPr>
                      <w:rFonts w:hint="eastAsia" w:ascii="宋体" w:hAnsi="宋体" w:eastAsia="宋体" w:cs="宋体"/>
                      <w:bCs/>
                      <w:sz w:val="21"/>
                      <w:szCs w:val="21"/>
                    </w:rPr>
                    <w:t>)</w:t>
                  </w:r>
                  <w:r>
                    <w:rPr>
                      <w:rFonts w:ascii="Times New Roman" w:hAnsi="Times New Roman" w:eastAsia="宋体"/>
                      <w:bCs/>
                      <w:sz w:val="21"/>
                      <w:szCs w:val="21"/>
                    </w:rPr>
                    <w:t>3</w:t>
                  </w:r>
                  <w:r>
                    <w:rPr>
                      <w:rFonts w:hint="eastAsia" w:ascii="宋体" w:hAnsi="宋体" w:eastAsia="宋体" w:cs="宋体"/>
                      <w:bCs/>
                      <w:sz w:val="21"/>
                      <w:szCs w:val="21"/>
                    </w:rPr>
                    <w:t>类标准要求（即昼间≤</w:t>
                  </w:r>
                  <w:r>
                    <w:rPr>
                      <w:rFonts w:ascii="Times New Roman" w:hAnsi="Times New Roman" w:eastAsia="宋体"/>
                      <w:bCs/>
                      <w:sz w:val="21"/>
                      <w:szCs w:val="21"/>
                    </w:rPr>
                    <w:t>65dB(A)</w:t>
                  </w:r>
                  <w:r>
                    <w:rPr>
                      <w:rFonts w:hint="eastAsia" w:ascii="宋体" w:hAnsi="宋体" w:eastAsia="宋体" w:cs="宋体"/>
                      <w:bCs/>
                      <w:sz w:val="21"/>
                      <w:szCs w:val="21"/>
                    </w:rPr>
                    <w:t xml:space="preserve"> ，夜间≤</w:t>
                  </w:r>
                  <w:r>
                    <w:rPr>
                      <w:rFonts w:ascii="Times New Roman" w:hAnsi="Times New Roman" w:eastAsia="宋体"/>
                      <w:bCs/>
                      <w:sz w:val="21"/>
                      <w:szCs w:val="21"/>
                    </w:rPr>
                    <w:t>55dB(A)</w:t>
                  </w:r>
                  <w:r>
                    <w:rPr>
                      <w:rFonts w:hint="eastAsia" w:ascii="宋体" w:hAnsi="宋体" w:eastAsia="宋体" w:cs="宋体"/>
                      <w:bCs/>
                      <w:sz w:val="21"/>
                      <w:szCs w:val="21"/>
                    </w:rPr>
                    <w:t>）。</w:t>
                  </w:r>
                </w:p>
                <w:p w14:paraId="75C82611">
                  <w:pPr>
                    <w:spacing w:after="0" w:line="240" w:lineRule="atLeast"/>
                    <w:rPr>
                      <w:rFonts w:ascii="宋体" w:hAnsi="宋体" w:eastAsia="宋体" w:cs="宋体"/>
                      <w:bCs/>
                      <w:sz w:val="21"/>
                      <w:szCs w:val="21"/>
                    </w:rPr>
                  </w:pPr>
                  <w:r>
                    <w:rPr>
                      <w:rFonts w:hint="eastAsia" w:ascii="宋体" w:hAnsi="宋体" w:eastAsia="宋体" w:cs="宋体"/>
                      <w:bCs/>
                      <w:sz w:val="21"/>
                      <w:szCs w:val="21"/>
                    </w:rPr>
                    <w:t>项目噪声主要防护措施如下：</w:t>
                  </w:r>
                </w:p>
                <w:p w14:paraId="2838A8E5">
                  <w:pPr>
                    <w:spacing w:after="0" w:line="240" w:lineRule="atLeast"/>
                    <w:rPr>
                      <w:rFonts w:ascii="宋体" w:hAnsi="宋体" w:eastAsia="宋体" w:cs="宋体"/>
                      <w:bCs/>
                      <w:sz w:val="21"/>
                      <w:szCs w:val="21"/>
                    </w:rPr>
                  </w:pPr>
                  <w:r>
                    <w:rPr>
                      <w:rFonts w:hint="eastAsia" w:ascii="宋体" w:hAnsi="宋体" w:eastAsia="宋体" w:cs="宋体"/>
                      <w:bCs/>
                      <w:sz w:val="21"/>
                      <w:szCs w:val="21"/>
                    </w:rPr>
                    <w:t>项目生产车间内应合理布局机械设备，尽量远离厂界，对高噪声设备采取隔声减震等措施；合理安排工作时间，严控午间、夜间生产时间。</w:t>
                  </w:r>
                </w:p>
              </w:tc>
              <w:tc>
                <w:tcPr>
                  <w:tcW w:w="3660" w:type="dxa"/>
                  <w:vAlign w:val="center"/>
                </w:tcPr>
                <w:p w14:paraId="70AE9F72">
                  <w:pPr>
                    <w:spacing w:after="0" w:line="240" w:lineRule="atLeast"/>
                    <w:rPr>
                      <w:rFonts w:ascii="宋体" w:hAnsi="宋体" w:eastAsia="宋体" w:cs="宋体"/>
                      <w:bCs/>
                      <w:sz w:val="21"/>
                      <w:szCs w:val="21"/>
                    </w:rPr>
                  </w:pPr>
                  <w:r>
                    <w:rPr>
                      <w:rFonts w:hint="eastAsia" w:ascii="宋体" w:hAnsi="宋体" w:eastAsia="宋体" w:cs="宋体"/>
                      <w:bCs/>
                      <w:sz w:val="21"/>
                      <w:szCs w:val="21"/>
                    </w:rPr>
                    <w:t>项目夜间不生产，项目昼间正常生产时所产生的工业噪声经墙体隔声、距离衰减。</w:t>
                  </w:r>
                </w:p>
              </w:tc>
              <w:tc>
                <w:tcPr>
                  <w:tcW w:w="1038" w:type="dxa"/>
                  <w:vAlign w:val="center"/>
                </w:tcPr>
                <w:p w14:paraId="27A705AA">
                  <w:pPr>
                    <w:spacing w:after="0" w:line="240" w:lineRule="atLeast"/>
                    <w:jc w:val="center"/>
                    <w:rPr>
                      <w:rFonts w:ascii="宋体" w:hAnsi="宋体" w:eastAsia="宋体" w:cs="宋体"/>
                      <w:bCs/>
                      <w:sz w:val="21"/>
                      <w:szCs w:val="21"/>
                    </w:rPr>
                  </w:pPr>
                  <w:r>
                    <w:rPr>
                      <w:rFonts w:hint="eastAsia" w:ascii="宋体" w:hAnsi="宋体" w:eastAsia="宋体" w:cs="宋体"/>
                      <w:bCs/>
                      <w:sz w:val="21"/>
                      <w:szCs w:val="21"/>
                    </w:rPr>
                    <w:t>符合批复要求</w:t>
                  </w:r>
                </w:p>
              </w:tc>
            </w:tr>
            <w:tr w14:paraId="3EE7C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8" w:type="dxa"/>
                  <w:vAlign w:val="center"/>
                </w:tcPr>
                <w:p w14:paraId="58655912">
                  <w:pPr>
                    <w:spacing w:after="0" w:line="240" w:lineRule="atLeast"/>
                    <w:rPr>
                      <w:rFonts w:ascii="宋体" w:hAnsi="宋体" w:eastAsia="宋体" w:cs="宋体"/>
                      <w:bCs/>
                      <w:sz w:val="21"/>
                      <w:szCs w:val="21"/>
                      <w:highlight w:val="yellow"/>
                    </w:rPr>
                  </w:pPr>
                  <w:r>
                    <w:rPr>
                      <w:rFonts w:hint="eastAsia" w:ascii="宋体" w:hAnsi="宋体" w:eastAsia="宋体" w:cs="宋体"/>
                      <w:bCs/>
                      <w:sz w:val="21"/>
                      <w:szCs w:val="21"/>
                    </w:rPr>
                    <w:t>一般固体废物主要是职工办公生活产生的生活垃圾、海带边角料、污水处理污泥；海带边角料统一收集后委托外单位外运处置。污水处理污泥，泥经压滤后外运。。临时贮存执行《一般工业固体废物贮存和填埋污染控制标准》（</w:t>
                  </w:r>
                  <w:r>
                    <w:rPr>
                      <w:rFonts w:ascii="Times New Roman" w:hAnsi="Times New Roman" w:eastAsia="宋体"/>
                      <w:bCs/>
                      <w:sz w:val="21"/>
                      <w:szCs w:val="21"/>
                    </w:rPr>
                    <w:t>GB 18599-2020</w:t>
                  </w:r>
                  <w:r>
                    <w:rPr>
                      <w:rFonts w:hint="eastAsia" w:ascii="宋体" w:hAnsi="宋体" w:eastAsia="宋体" w:cs="宋体"/>
                      <w:bCs/>
                      <w:sz w:val="21"/>
                      <w:szCs w:val="21"/>
                    </w:rPr>
                    <w:t>）。贮存一般工业固体废物的一般固废间，其贮存过程应满足相应防渗漏、防雨淋、防扬尘等环境保护要求。项目生活垃圾委托环卫部门统一收集处置，日产日清。</w:t>
                  </w:r>
                </w:p>
              </w:tc>
              <w:tc>
                <w:tcPr>
                  <w:tcW w:w="3660" w:type="dxa"/>
                  <w:vAlign w:val="center"/>
                </w:tcPr>
                <w:p w14:paraId="26A06D30">
                  <w:pPr>
                    <w:spacing w:after="0" w:line="240" w:lineRule="atLeast"/>
                    <w:rPr>
                      <w:rFonts w:ascii="宋体" w:hAnsi="宋体" w:eastAsia="宋体" w:cs="宋体"/>
                      <w:sz w:val="21"/>
                      <w:szCs w:val="21"/>
                      <w:highlight w:val="yellow"/>
                    </w:rPr>
                  </w:pPr>
                  <w:r>
                    <w:rPr>
                      <w:rFonts w:hint="eastAsia" w:ascii="宋体" w:hAnsi="宋体" w:eastAsia="宋体" w:cs="宋体"/>
                      <w:sz w:val="21"/>
                      <w:szCs w:val="21"/>
                    </w:rPr>
                    <w:t>本项目固体废物主要为职员办公的生活垃圾、海带边角料、污水处理污泥，一般固废集中收集后外售，生活垃圾交由环卫部门清运</w:t>
                  </w:r>
                  <w:r>
                    <w:rPr>
                      <w:rFonts w:hint="eastAsia" w:ascii="宋体" w:hAnsi="宋体" w:eastAsia="宋体" w:cs="宋体"/>
                      <w:bCs/>
                      <w:sz w:val="21"/>
                      <w:szCs w:val="21"/>
                    </w:rPr>
                    <w:t>。</w:t>
                  </w:r>
                </w:p>
              </w:tc>
              <w:tc>
                <w:tcPr>
                  <w:tcW w:w="1038" w:type="dxa"/>
                  <w:vAlign w:val="center"/>
                </w:tcPr>
                <w:p w14:paraId="4DB2A2EC">
                  <w:pPr>
                    <w:spacing w:after="0" w:line="240" w:lineRule="atLeast"/>
                    <w:jc w:val="center"/>
                    <w:rPr>
                      <w:rFonts w:ascii="宋体" w:hAnsi="宋体" w:eastAsia="宋体" w:cs="宋体"/>
                      <w:bCs/>
                      <w:sz w:val="21"/>
                      <w:szCs w:val="21"/>
                    </w:rPr>
                  </w:pPr>
                  <w:r>
                    <w:rPr>
                      <w:rFonts w:hint="eastAsia" w:ascii="宋体" w:hAnsi="宋体" w:eastAsia="宋体" w:cs="宋体"/>
                      <w:bCs/>
                      <w:sz w:val="21"/>
                      <w:szCs w:val="21"/>
                    </w:rPr>
                    <w:t>符合批复要求</w:t>
                  </w:r>
                </w:p>
              </w:tc>
            </w:tr>
          </w:tbl>
          <w:p w14:paraId="34A4A06C">
            <w:pPr>
              <w:pStyle w:val="20"/>
              <w:ind w:left="440"/>
              <w:rPr>
                <w:rFonts w:ascii="Times New Roman" w:hAnsi="Times New Roman" w:eastAsia="宋体"/>
                <w:sz w:val="21"/>
                <w:szCs w:val="21"/>
              </w:rPr>
            </w:pPr>
          </w:p>
          <w:p w14:paraId="2C8EA2E8">
            <w:pPr>
              <w:pStyle w:val="20"/>
              <w:ind w:left="440"/>
              <w:rPr>
                <w:rFonts w:ascii="Times New Roman" w:hAnsi="Times New Roman" w:eastAsia="宋体"/>
                <w:sz w:val="21"/>
                <w:szCs w:val="21"/>
              </w:rPr>
            </w:pPr>
          </w:p>
          <w:p w14:paraId="00DB41DA">
            <w:pPr>
              <w:pStyle w:val="20"/>
              <w:ind w:left="440"/>
              <w:rPr>
                <w:rFonts w:ascii="Times New Roman" w:hAnsi="Times New Roman" w:eastAsia="宋体"/>
                <w:sz w:val="21"/>
                <w:szCs w:val="21"/>
              </w:rPr>
            </w:pPr>
          </w:p>
          <w:p w14:paraId="069F752E">
            <w:pPr>
              <w:pStyle w:val="20"/>
              <w:ind w:left="440"/>
              <w:rPr>
                <w:rFonts w:ascii="Times New Roman" w:hAnsi="Times New Roman" w:eastAsia="宋体"/>
                <w:sz w:val="21"/>
                <w:szCs w:val="21"/>
              </w:rPr>
            </w:pPr>
          </w:p>
          <w:p w14:paraId="4282EA64">
            <w:pPr>
              <w:pStyle w:val="20"/>
              <w:ind w:left="440"/>
              <w:rPr>
                <w:rFonts w:ascii="Times New Roman" w:hAnsi="Times New Roman" w:eastAsia="宋体"/>
                <w:sz w:val="21"/>
                <w:szCs w:val="21"/>
              </w:rPr>
            </w:pPr>
          </w:p>
        </w:tc>
      </w:tr>
    </w:tbl>
    <w:p w14:paraId="2386DFBB">
      <w:pPr>
        <w:spacing w:after="0" w:line="360" w:lineRule="auto"/>
        <w:rPr>
          <w:rFonts w:ascii="Times New Roman" w:hAnsi="Times New Roman" w:eastAsia="宋体"/>
          <w:b/>
          <w:sz w:val="24"/>
          <w:szCs w:val="24"/>
        </w:rPr>
      </w:pPr>
      <w:r>
        <w:rPr>
          <w:rFonts w:ascii="Times New Roman" w:hAnsi="Times New Roman" w:eastAsia="宋体"/>
          <w:b/>
          <w:sz w:val="24"/>
          <w:szCs w:val="24"/>
        </w:rPr>
        <w:t>表六</w:t>
      </w:r>
    </w:p>
    <w:tbl>
      <w:tblPr>
        <w:tblStyle w:val="21"/>
        <w:tblW w:w="83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340"/>
      </w:tblGrid>
      <w:tr w14:paraId="6DD95E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36" w:hRule="atLeast"/>
          <w:jc w:val="center"/>
        </w:trPr>
        <w:tc>
          <w:tcPr>
            <w:tcW w:w="8340" w:type="dxa"/>
          </w:tcPr>
          <w:p w14:paraId="0216FCA5">
            <w:pPr>
              <w:spacing w:after="0" w:line="360" w:lineRule="auto"/>
              <w:rPr>
                <w:rFonts w:ascii="Times New Roman" w:hAnsi="Times New Roman" w:eastAsia="宋体"/>
                <w:sz w:val="24"/>
                <w:szCs w:val="24"/>
              </w:rPr>
            </w:pPr>
            <w:r>
              <w:rPr>
                <w:rFonts w:ascii="Times New Roman" w:hAnsi="Times New Roman" w:eastAsia="宋体"/>
                <w:sz w:val="24"/>
                <w:szCs w:val="24"/>
              </w:rPr>
              <w:t>验收监测质量保证及质量控制：</w:t>
            </w:r>
          </w:p>
          <w:p w14:paraId="4F7DA9B2">
            <w:pPr>
              <w:spacing w:after="0" w:line="360" w:lineRule="auto"/>
              <w:ind w:firstLine="480" w:firstLineChars="200"/>
              <w:rPr>
                <w:rFonts w:ascii="Times New Roman" w:hAnsi="Times New Roman" w:eastAsia="宋体"/>
                <w:sz w:val="24"/>
                <w:szCs w:val="24"/>
              </w:rPr>
            </w:pPr>
            <w:r>
              <w:rPr>
                <w:rFonts w:ascii="Times New Roman" w:hAnsi="Times New Roman" w:eastAsia="宋体"/>
                <w:sz w:val="24"/>
                <w:szCs w:val="24"/>
              </w:rPr>
              <w:t>委托</w:t>
            </w:r>
            <w:r>
              <w:rPr>
                <w:rFonts w:hint="eastAsia" w:ascii="Times New Roman" w:hAnsi="Times New Roman" w:eastAsia="宋体"/>
                <w:sz w:val="24"/>
                <w:szCs w:val="24"/>
              </w:rPr>
              <w:t>福建科胜检测技术有限公司</w:t>
            </w:r>
            <w:r>
              <w:rPr>
                <w:rFonts w:ascii="Times New Roman" w:hAnsi="Times New Roman" w:eastAsia="宋体"/>
                <w:sz w:val="24"/>
                <w:szCs w:val="24"/>
              </w:rPr>
              <w:t>进行监测，本次验收按照有关质控要求严格把关，以确保数据的有效性。</w:t>
            </w:r>
          </w:p>
          <w:p w14:paraId="0ABC3DC6">
            <w:pPr>
              <w:spacing w:after="0" w:line="360" w:lineRule="auto"/>
              <w:ind w:firstLine="480" w:firstLineChars="200"/>
              <w:rPr>
                <w:rFonts w:ascii="Times New Roman" w:hAnsi="Times New Roman" w:eastAsia="宋体"/>
                <w:sz w:val="24"/>
                <w:szCs w:val="24"/>
              </w:rPr>
            </w:pPr>
            <w:r>
              <w:rPr>
                <w:rFonts w:ascii="Times New Roman" w:hAnsi="Times New Roman" w:eastAsia="宋体"/>
                <w:sz w:val="24"/>
                <w:szCs w:val="24"/>
              </w:rPr>
              <w:t>1、严格按照《固定污染源监测质量保证与质量控制技术规范（试行）》有关要求进行环境监测工作，以确保数据的有效性；2、严格按照有关环境检测质量保证的要求进行样品采集、保存、分析等，全程进行质量控制；3、废气采样前对仪器流量计进行校准，并检查气密性；采样和分析过程严格按照GB16297-1996和《空气和废气监测分析方法》（第四版）进行；4、声级计测量前后均经标准声源校准且合格，测试时无雨雪，无雷电，风速小于5.0m/s；5、参加本次检测人员均持证上岗，检测仪器均经计量部门检定合格并在有效期内；6、检测数据严格执行三级审核制度。</w:t>
            </w:r>
          </w:p>
          <w:p w14:paraId="7AEE1CA2">
            <w:pPr>
              <w:spacing w:after="0" w:line="360" w:lineRule="auto"/>
              <w:ind w:firstLine="480" w:firstLineChars="200"/>
              <w:rPr>
                <w:rFonts w:ascii="Times New Roman" w:hAnsi="Times New Roman" w:eastAsia="宋体"/>
                <w:sz w:val="24"/>
                <w:szCs w:val="24"/>
              </w:rPr>
            </w:pPr>
            <w:r>
              <w:rPr>
                <w:rFonts w:ascii="Times New Roman" w:hAnsi="Times New Roman" w:eastAsia="宋体"/>
                <w:sz w:val="24"/>
                <w:szCs w:val="24"/>
              </w:rPr>
              <w:t>一、监测分析方法、监测仪器</w:t>
            </w:r>
          </w:p>
          <w:p w14:paraId="65F7F961">
            <w:pPr>
              <w:spacing w:after="0" w:line="360" w:lineRule="auto"/>
              <w:ind w:firstLine="480" w:firstLineChars="200"/>
              <w:rPr>
                <w:rFonts w:ascii="Times New Roman" w:hAnsi="Times New Roman" w:eastAsia="宋体"/>
                <w:sz w:val="24"/>
                <w:szCs w:val="24"/>
              </w:rPr>
            </w:pPr>
            <w:r>
              <w:rPr>
                <w:rFonts w:ascii="Times New Roman" w:hAnsi="Times New Roman" w:eastAsia="宋体"/>
                <w:sz w:val="24"/>
                <w:szCs w:val="24"/>
              </w:rPr>
              <w:t>本次验收监测过程从采样、分析、数据处理均按《建设项目环境保护设施竣工验收监测技术要求》（试行），所使用的监测分析方法均为国家标准或经国家生态环境部认定的分析方法</w:t>
            </w:r>
            <w:r>
              <w:rPr>
                <w:rFonts w:hint="eastAsia" w:ascii="Times New Roman" w:hAnsi="Times New Roman" w:eastAsia="宋体"/>
                <w:sz w:val="24"/>
                <w:szCs w:val="24"/>
              </w:rPr>
              <w:t>，</w:t>
            </w:r>
            <w:r>
              <w:rPr>
                <w:rFonts w:ascii="Times New Roman" w:hAnsi="Times New Roman" w:eastAsia="宋体"/>
                <w:sz w:val="24"/>
                <w:szCs w:val="24"/>
              </w:rPr>
              <w:t>监测方法详见表</w:t>
            </w:r>
            <w:r>
              <w:rPr>
                <w:rFonts w:hint="eastAsia" w:ascii="Times New Roman" w:hAnsi="Times New Roman" w:eastAsia="宋体"/>
                <w:sz w:val="24"/>
                <w:szCs w:val="24"/>
              </w:rPr>
              <w:t>6-1</w:t>
            </w:r>
            <w:r>
              <w:rPr>
                <w:rFonts w:ascii="Times New Roman" w:hAnsi="Times New Roman" w:eastAsia="宋体"/>
                <w:sz w:val="24"/>
                <w:szCs w:val="24"/>
              </w:rPr>
              <w:t>。</w:t>
            </w:r>
          </w:p>
          <w:p w14:paraId="53F3349C">
            <w:pPr>
              <w:widowControl w:val="0"/>
              <w:spacing w:after="0" w:line="360" w:lineRule="auto"/>
              <w:jc w:val="center"/>
              <w:rPr>
                <w:rFonts w:ascii="Times New Roman" w:hAnsi="Times New Roman" w:eastAsia="宋体"/>
                <w:b/>
                <w:sz w:val="21"/>
                <w:szCs w:val="21"/>
                <w:lang w:val="zh-CN"/>
              </w:rPr>
            </w:pPr>
            <w:r>
              <w:rPr>
                <w:rFonts w:ascii="Times New Roman" w:hAnsi="Times New Roman" w:eastAsia="宋体"/>
                <w:b/>
                <w:sz w:val="21"/>
                <w:szCs w:val="21"/>
                <w:lang w:val="zh-CN"/>
              </w:rPr>
              <w:t>表</w:t>
            </w:r>
            <w:r>
              <w:rPr>
                <w:rFonts w:hint="eastAsia" w:ascii="Times New Roman" w:hAnsi="Times New Roman" w:eastAsia="宋体"/>
                <w:b/>
                <w:sz w:val="21"/>
                <w:szCs w:val="21"/>
                <w:lang w:val="zh-CN"/>
              </w:rPr>
              <w:t>6-1</w:t>
            </w:r>
            <w:r>
              <w:rPr>
                <w:rFonts w:ascii="Times New Roman" w:hAnsi="Times New Roman" w:eastAsia="宋体"/>
                <w:b/>
                <w:sz w:val="21"/>
                <w:szCs w:val="21"/>
                <w:lang w:val="zh-CN"/>
              </w:rPr>
              <w:t>项目监测方法及监测仪器一览表</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1000"/>
              <w:gridCol w:w="4289"/>
              <w:gridCol w:w="1705"/>
            </w:tblGrid>
            <w:tr w14:paraId="08820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pct"/>
                  <w:vAlign w:val="center"/>
                </w:tcPr>
                <w:p w14:paraId="36AE4151">
                  <w:pPr>
                    <w:spacing w:after="0" w:line="240" w:lineRule="atLeast"/>
                    <w:jc w:val="center"/>
                    <w:rPr>
                      <w:rFonts w:ascii="Times New Roman" w:hAnsi="Times New Roman" w:eastAsia="宋体"/>
                      <w:bCs/>
                      <w:sz w:val="21"/>
                      <w:szCs w:val="21"/>
                    </w:rPr>
                  </w:pPr>
                  <w:r>
                    <w:rPr>
                      <w:rFonts w:ascii="Times New Roman" w:hAnsi="Times New Roman" w:eastAsia="宋体"/>
                      <w:bCs/>
                      <w:sz w:val="21"/>
                      <w:szCs w:val="21"/>
                    </w:rPr>
                    <w:t>项目类别</w:t>
                  </w:r>
                </w:p>
              </w:tc>
              <w:tc>
                <w:tcPr>
                  <w:tcW w:w="616" w:type="pct"/>
                  <w:vAlign w:val="center"/>
                </w:tcPr>
                <w:p w14:paraId="51E32117">
                  <w:pPr>
                    <w:spacing w:after="0" w:line="240" w:lineRule="atLeast"/>
                    <w:jc w:val="center"/>
                    <w:rPr>
                      <w:rFonts w:ascii="Times New Roman" w:hAnsi="Times New Roman" w:eastAsia="宋体"/>
                      <w:bCs/>
                      <w:sz w:val="21"/>
                      <w:szCs w:val="21"/>
                    </w:rPr>
                  </w:pPr>
                  <w:r>
                    <w:rPr>
                      <w:rFonts w:ascii="Times New Roman" w:hAnsi="Times New Roman" w:eastAsia="宋体"/>
                      <w:bCs/>
                      <w:sz w:val="21"/>
                      <w:szCs w:val="21"/>
                    </w:rPr>
                    <w:t>检测项目</w:t>
                  </w:r>
                </w:p>
              </w:tc>
              <w:tc>
                <w:tcPr>
                  <w:tcW w:w="2642" w:type="pct"/>
                  <w:vAlign w:val="center"/>
                </w:tcPr>
                <w:p w14:paraId="46C57A53">
                  <w:pPr>
                    <w:spacing w:after="0" w:line="240" w:lineRule="atLeast"/>
                    <w:jc w:val="center"/>
                    <w:textAlignment w:val="center"/>
                    <w:rPr>
                      <w:rFonts w:ascii="Times New Roman" w:hAnsi="Times New Roman" w:eastAsia="宋体"/>
                      <w:bCs/>
                      <w:sz w:val="21"/>
                      <w:szCs w:val="21"/>
                    </w:rPr>
                  </w:pPr>
                  <w:r>
                    <w:rPr>
                      <w:rFonts w:ascii="Times New Roman" w:hAnsi="Times New Roman" w:eastAsia="宋体"/>
                      <w:bCs/>
                      <w:sz w:val="21"/>
                      <w:szCs w:val="21"/>
                    </w:rPr>
                    <w:t>检测标准（方法）名称及编号（含年号）</w:t>
                  </w:r>
                </w:p>
              </w:tc>
              <w:tc>
                <w:tcPr>
                  <w:tcW w:w="1050" w:type="pct"/>
                  <w:vAlign w:val="center"/>
                </w:tcPr>
                <w:p w14:paraId="45B6B540">
                  <w:pPr>
                    <w:spacing w:after="0" w:line="240" w:lineRule="atLeast"/>
                    <w:jc w:val="center"/>
                    <w:textAlignment w:val="center"/>
                    <w:rPr>
                      <w:rFonts w:ascii="Times New Roman" w:hAnsi="Times New Roman" w:eastAsia="宋体"/>
                      <w:bCs/>
                      <w:sz w:val="21"/>
                      <w:szCs w:val="21"/>
                    </w:rPr>
                  </w:pPr>
                  <w:r>
                    <w:rPr>
                      <w:rFonts w:ascii="Times New Roman" w:hAnsi="Times New Roman" w:eastAsia="宋体"/>
                      <w:bCs/>
                      <w:sz w:val="21"/>
                      <w:szCs w:val="21"/>
                    </w:rPr>
                    <w:t>检出限</w:t>
                  </w:r>
                </w:p>
              </w:tc>
            </w:tr>
            <w:tr w14:paraId="205AF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pct"/>
                  <w:vMerge w:val="restart"/>
                  <w:vAlign w:val="center"/>
                </w:tcPr>
                <w:p w14:paraId="078ABB18">
                  <w:pPr>
                    <w:spacing w:after="0" w:line="240" w:lineRule="atLeast"/>
                    <w:jc w:val="center"/>
                    <w:rPr>
                      <w:rFonts w:ascii="Times New Roman" w:hAnsi="Times New Roman" w:eastAsia="宋体"/>
                      <w:bCs/>
                      <w:sz w:val="21"/>
                      <w:szCs w:val="21"/>
                    </w:rPr>
                  </w:pPr>
                  <w:r>
                    <w:rPr>
                      <w:rFonts w:hint="eastAsia" w:ascii="Times New Roman" w:hAnsi="Times New Roman" w:eastAsia="宋体"/>
                      <w:bCs/>
                      <w:sz w:val="21"/>
                      <w:szCs w:val="21"/>
                    </w:rPr>
                    <w:t>固定源废气</w:t>
                  </w:r>
                </w:p>
              </w:tc>
              <w:tc>
                <w:tcPr>
                  <w:tcW w:w="616" w:type="pct"/>
                  <w:vAlign w:val="center"/>
                </w:tcPr>
                <w:p w14:paraId="09EE46A6">
                  <w:pPr>
                    <w:spacing w:after="0" w:line="240" w:lineRule="atLeast"/>
                    <w:jc w:val="center"/>
                    <w:textAlignment w:val="center"/>
                    <w:rPr>
                      <w:rFonts w:ascii="Times New Roman" w:hAnsi="Times New Roman" w:eastAsia="宋体"/>
                      <w:bCs/>
                      <w:sz w:val="21"/>
                      <w:szCs w:val="21"/>
                    </w:rPr>
                  </w:pPr>
                  <w:r>
                    <w:rPr>
                      <w:rFonts w:hint="eastAsia" w:ascii="Times New Roman" w:hAnsi="Times New Roman" w:eastAsia="宋体"/>
                      <w:bCs/>
                      <w:sz w:val="21"/>
                      <w:szCs w:val="21"/>
                    </w:rPr>
                    <w:t>烟气黑度</w:t>
                  </w:r>
                </w:p>
              </w:tc>
              <w:tc>
                <w:tcPr>
                  <w:tcW w:w="2642" w:type="pct"/>
                  <w:vAlign w:val="center"/>
                </w:tcPr>
                <w:p w14:paraId="6FF628D3">
                  <w:pPr>
                    <w:spacing w:after="0" w:line="240" w:lineRule="atLeast"/>
                    <w:jc w:val="center"/>
                    <w:textAlignment w:val="center"/>
                    <w:rPr>
                      <w:rFonts w:ascii="Times New Roman" w:hAnsi="Times New Roman" w:eastAsia="宋体"/>
                      <w:bCs/>
                      <w:sz w:val="21"/>
                      <w:szCs w:val="21"/>
                    </w:rPr>
                  </w:pPr>
                  <w:r>
                    <w:rPr>
                      <w:rFonts w:ascii="Times New Roman" w:hAnsi="Times New Roman" w:eastAsia="宋体"/>
                      <w:bCs/>
                      <w:sz w:val="21"/>
                      <w:szCs w:val="21"/>
                    </w:rPr>
                    <w:t xml:space="preserve">固定污染源废气 </w:t>
                  </w:r>
                  <w:r>
                    <w:rPr>
                      <w:rFonts w:hint="eastAsia" w:ascii="Times New Roman" w:hAnsi="Times New Roman" w:eastAsia="宋体"/>
                      <w:bCs/>
                      <w:sz w:val="21"/>
                      <w:szCs w:val="21"/>
                    </w:rPr>
                    <w:t>烟气黑度的测定 林格曼烟气黑度图法 HJ/T 398-2007</w:t>
                  </w:r>
                </w:p>
              </w:tc>
              <w:tc>
                <w:tcPr>
                  <w:tcW w:w="1050" w:type="pct"/>
                  <w:vAlign w:val="center"/>
                </w:tcPr>
                <w:p w14:paraId="768E9499">
                  <w:pPr>
                    <w:spacing w:after="0" w:line="240" w:lineRule="atLeast"/>
                    <w:jc w:val="center"/>
                    <w:rPr>
                      <w:rFonts w:ascii="Times New Roman" w:hAnsi="Times New Roman" w:eastAsia="宋体"/>
                      <w:bCs/>
                      <w:sz w:val="21"/>
                      <w:szCs w:val="21"/>
                    </w:rPr>
                  </w:pPr>
                  <w:r>
                    <w:rPr>
                      <w:rFonts w:hint="eastAsia" w:ascii="Times New Roman" w:hAnsi="Times New Roman" w:eastAsia="宋体"/>
                      <w:bCs/>
                      <w:sz w:val="21"/>
                      <w:szCs w:val="21"/>
                    </w:rPr>
                    <w:t>/</w:t>
                  </w:r>
                </w:p>
              </w:tc>
            </w:tr>
            <w:tr w14:paraId="2B6F2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pct"/>
                  <w:vMerge w:val="continue"/>
                  <w:vAlign w:val="center"/>
                </w:tcPr>
                <w:p w14:paraId="7B044AB9">
                  <w:pPr>
                    <w:spacing w:after="0" w:line="240" w:lineRule="atLeast"/>
                    <w:jc w:val="center"/>
                    <w:rPr>
                      <w:rFonts w:ascii="Times New Roman" w:hAnsi="Times New Roman" w:eastAsia="宋体"/>
                      <w:bCs/>
                      <w:sz w:val="21"/>
                      <w:szCs w:val="21"/>
                    </w:rPr>
                  </w:pPr>
                </w:p>
              </w:tc>
              <w:tc>
                <w:tcPr>
                  <w:tcW w:w="616" w:type="pct"/>
                  <w:vAlign w:val="center"/>
                </w:tcPr>
                <w:p w14:paraId="6F24763C">
                  <w:pPr>
                    <w:spacing w:after="0" w:line="240" w:lineRule="atLeast"/>
                    <w:jc w:val="center"/>
                    <w:textAlignment w:val="center"/>
                    <w:rPr>
                      <w:rFonts w:ascii="Times New Roman" w:hAnsi="Times New Roman" w:eastAsia="宋体"/>
                      <w:bCs/>
                      <w:sz w:val="21"/>
                      <w:szCs w:val="21"/>
                    </w:rPr>
                  </w:pPr>
                  <w:r>
                    <w:rPr>
                      <w:rFonts w:hint="eastAsia" w:ascii="Times New Roman" w:hAnsi="Times New Roman" w:eastAsia="宋体"/>
                      <w:bCs/>
                      <w:sz w:val="21"/>
                      <w:szCs w:val="21"/>
                    </w:rPr>
                    <w:t>氮氧化物</w:t>
                  </w:r>
                </w:p>
              </w:tc>
              <w:tc>
                <w:tcPr>
                  <w:tcW w:w="2642" w:type="pct"/>
                  <w:vAlign w:val="center"/>
                </w:tcPr>
                <w:p w14:paraId="403CC7F8">
                  <w:pPr>
                    <w:spacing w:after="0" w:line="240" w:lineRule="atLeast"/>
                    <w:jc w:val="center"/>
                    <w:textAlignment w:val="center"/>
                    <w:rPr>
                      <w:rFonts w:ascii="Times New Roman" w:hAnsi="Times New Roman" w:eastAsia="宋体"/>
                      <w:bCs/>
                      <w:sz w:val="21"/>
                      <w:szCs w:val="21"/>
                    </w:rPr>
                  </w:pPr>
                  <w:r>
                    <w:rPr>
                      <w:rFonts w:hint="eastAsia" w:ascii="Times New Roman" w:hAnsi="Times New Roman" w:eastAsia="宋体"/>
                      <w:bCs/>
                      <w:sz w:val="21"/>
                      <w:szCs w:val="21"/>
                    </w:rPr>
                    <w:t>固定污染源废气 氮氧化物的测定 定电位电解法 HJ 693-2014</w:t>
                  </w:r>
                </w:p>
              </w:tc>
              <w:tc>
                <w:tcPr>
                  <w:tcW w:w="1050" w:type="pct"/>
                  <w:vAlign w:val="center"/>
                </w:tcPr>
                <w:p w14:paraId="4E3845DF">
                  <w:pPr>
                    <w:spacing w:after="0" w:line="240" w:lineRule="atLeast"/>
                    <w:jc w:val="center"/>
                    <w:rPr>
                      <w:rFonts w:ascii="Times New Roman" w:hAnsi="Times New Roman" w:eastAsia="宋体"/>
                      <w:bCs/>
                      <w:sz w:val="21"/>
                      <w:szCs w:val="21"/>
                    </w:rPr>
                  </w:pPr>
                  <w:r>
                    <w:rPr>
                      <w:rFonts w:hint="eastAsia" w:ascii="Times New Roman" w:hAnsi="Times New Roman" w:eastAsia="宋体"/>
                      <w:bCs/>
                      <w:sz w:val="21"/>
                      <w:szCs w:val="21"/>
                    </w:rPr>
                    <w:t>3mg/m</w:t>
                  </w:r>
                  <w:r>
                    <w:rPr>
                      <w:rFonts w:hint="eastAsia" w:ascii="Times New Roman" w:hAnsi="Times New Roman" w:eastAsia="宋体"/>
                      <w:bCs/>
                      <w:sz w:val="21"/>
                      <w:szCs w:val="21"/>
                      <w:vertAlign w:val="superscript"/>
                    </w:rPr>
                    <w:t>3</w:t>
                  </w:r>
                </w:p>
                <w:p w14:paraId="51A2711F">
                  <w:pPr>
                    <w:spacing w:after="0" w:line="240" w:lineRule="atLeast"/>
                    <w:jc w:val="center"/>
                    <w:rPr>
                      <w:rFonts w:ascii="Times New Roman" w:hAnsi="Times New Roman" w:eastAsia="宋体"/>
                      <w:bCs/>
                      <w:sz w:val="21"/>
                      <w:szCs w:val="21"/>
                    </w:rPr>
                  </w:pPr>
                  <w:r>
                    <w:rPr>
                      <w:rFonts w:hint="eastAsia" w:ascii="Times New Roman" w:hAnsi="Times New Roman" w:eastAsia="宋体"/>
                      <w:bCs/>
                      <w:sz w:val="21"/>
                      <w:szCs w:val="21"/>
                    </w:rPr>
                    <w:t>（以NO</w:t>
                  </w:r>
                  <w:r>
                    <w:rPr>
                      <w:rFonts w:hint="eastAsia" w:ascii="Times New Roman" w:hAnsi="Times New Roman" w:eastAsia="宋体"/>
                      <w:bCs/>
                      <w:sz w:val="21"/>
                      <w:szCs w:val="21"/>
                      <w:vertAlign w:val="subscript"/>
                    </w:rPr>
                    <w:t>2</w:t>
                  </w:r>
                  <w:r>
                    <w:rPr>
                      <w:rFonts w:hint="eastAsia" w:ascii="Times New Roman" w:hAnsi="Times New Roman" w:eastAsia="宋体"/>
                      <w:bCs/>
                      <w:sz w:val="21"/>
                      <w:szCs w:val="21"/>
                    </w:rPr>
                    <w:t>计）</w:t>
                  </w:r>
                </w:p>
              </w:tc>
            </w:tr>
            <w:tr w14:paraId="7E128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pct"/>
                  <w:vMerge w:val="continue"/>
                  <w:vAlign w:val="center"/>
                </w:tcPr>
                <w:p w14:paraId="1A869E4E">
                  <w:pPr>
                    <w:spacing w:after="0" w:line="240" w:lineRule="atLeast"/>
                    <w:jc w:val="center"/>
                    <w:rPr>
                      <w:rFonts w:ascii="Times New Roman" w:hAnsi="Times New Roman" w:eastAsia="宋体"/>
                      <w:bCs/>
                      <w:sz w:val="21"/>
                      <w:szCs w:val="21"/>
                    </w:rPr>
                  </w:pPr>
                </w:p>
              </w:tc>
              <w:tc>
                <w:tcPr>
                  <w:tcW w:w="616" w:type="pct"/>
                  <w:vAlign w:val="center"/>
                </w:tcPr>
                <w:p w14:paraId="00A70976">
                  <w:pPr>
                    <w:spacing w:after="0" w:line="240" w:lineRule="atLeast"/>
                    <w:jc w:val="center"/>
                    <w:textAlignment w:val="center"/>
                    <w:rPr>
                      <w:rFonts w:ascii="Times New Roman" w:hAnsi="Times New Roman" w:eastAsia="宋体"/>
                      <w:bCs/>
                      <w:sz w:val="21"/>
                      <w:szCs w:val="21"/>
                    </w:rPr>
                  </w:pPr>
                  <w:r>
                    <w:rPr>
                      <w:rFonts w:hint="eastAsia" w:ascii="Times New Roman" w:hAnsi="Times New Roman" w:eastAsia="宋体"/>
                      <w:bCs/>
                      <w:sz w:val="21"/>
                      <w:szCs w:val="21"/>
                    </w:rPr>
                    <w:t>二氧化硫</w:t>
                  </w:r>
                </w:p>
              </w:tc>
              <w:tc>
                <w:tcPr>
                  <w:tcW w:w="2642" w:type="pct"/>
                  <w:vAlign w:val="center"/>
                </w:tcPr>
                <w:p w14:paraId="34D1F08B">
                  <w:pPr>
                    <w:spacing w:after="0" w:line="240" w:lineRule="atLeast"/>
                    <w:jc w:val="center"/>
                    <w:textAlignment w:val="center"/>
                    <w:rPr>
                      <w:rFonts w:ascii="Times New Roman" w:hAnsi="Times New Roman" w:eastAsia="宋体"/>
                      <w:bCs/>
                      <w:sz w:val="21"/>
                      <w:szCs w:val="21"/>
                    </w:rPr>
                  </w:pPr>
                  <w:r>
                    <w:rPr>
                      <w:rFonts w:hint="eastAsia" w:ascii="Times New Roman" w:hAnsi="Times New Roman" w:eastAsia="宋体"/>
                      <w:bCs/>
                      <w:sz w:val="21"/>
                      <w:szCs w:val="21"/>
                    </w:rPr>
                    <w:t>固定污染源废气 二氧化硫的测定 定电位电解法 HJ 57-2017</w:t>
                  </w:r>
                </w:p>
              </w:tc>
              <w:tc>
                <w:tcPr>
                  <w:tcW w:w="1050" w:type="pct"/>
                  <w:vAlign w:val="center"/>
                </w:tcPr>
                <w:p w14:paraId="7BDA8E0C">
                  <w:pPr>
                    <w:spacing w:after="0" w:line="240" w:lineRule="atLeast"/>
                    <w:jc w:val="center"/>
                    <w:rPr>
                      <w:rFonts w:ascii="Times New Roman" w:hAnsi="Times New Roman" w:eastAsia="宋体"/>
                      <w:bCs/>
                      <w:sz w:val="21"/>
                      <w:szCs w:val="21"/>
                    </w:rPr>
                  </w:pPr>
                  <w:r>
                    <w:rPr>
                      <w:rFonts w:hint="eastAsia" w:ascii="Times New Roman" w:hAnsi="Times New Roman" w:eastAsia="宋体"/>
                      <w:bCs/>
                      <w:sz w:val="21"/>
                      <w:szCs w:val="21"/>
                    </w:rPr>
                    <w:t>3mg/m</w:t>
                  </w:r>
                  <w:r>
                    <w:rPr>
                      <w:rFonts w:hint="eastAsia" w:ascii="Times New Roman" w:hAnsi="Times New Roman" w:eastAsia="宋体"/>
                      <w:bCs/>
                      <w:sz w:val="21"/>
                      <w:szCs w:val="21"/>
                      <w:vertAlign w:val="superscript"/>
                    </w:rPr>
                    <w:t>3</w:t>
                  </w:r>
                </w:p>
              </w:tc>
            </w:tr>
            <w:tr w14:paraId="11817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pct"/>
                  <w:vMerge w:val="continue"/>
                  <w:vAlign w:val="center"/>
                </w:tcPr>
                <w:p w14:paraId="2EEAE889">
                  <w:pPr>
                    <w:spacing w:after="0" w:line="240" w:lineRule="atLeast"/>
                    <w:jc w:val="center"/>
                    <w:rPr>
                      <w:rFonts w:ascii="Times New Roman" w:hAnsi="Times New Roman" w:eastAsia="宋体"/>
                      <w:bCs/>
                      <w:sz w:val="21"/>
                      <w:szCs w:val="21"/>
                    </w:rPr>
                  </w:pPr>
                </w:p>
              </w:tc>
              <w:tc>
                <w:tcPr>
                  <w:tcW w:w="616" w:type="pct"/>
                  <w:vAlign w:val="center"/>
                </w:tcPr>
                <w:p w14:paraId="5DD70646">
                  <w:pPr>
                    <w:spacing w:after="0" w:line="240" w:lineRule="atLeast"/>
                    <w:jc w:val="center"/>
                    <w:textAlignment w:val="center"/>
                    <w:rPr>
                      <w:rFonts w:ascii="Times New Roman" w:hAnsi="Times New Roman" w:eastAsia="宋体"/>
                      <w:bCs/>
                      <w:sz w:val="21"/>
                      <w:szCs w:val="21"/>
                    </w:rPr>
                  </w:pPr>
                  <w:r>
                    <w:rPr>
                      <w:rFonts w:hint="eastAsia" w:ascii="Times New Roman" w:hAnsi="Times New Roman" w:eastAsia="宋体"/>
                      <w:bCs/>
                      <w:sz w:val="21"/>
                      <w:szCs w:val="21"/>
                    </w:rPr>
                    <w:t>颗粒物</w:t>
                  </w:r>
                </w:p>
              </w:tc>
              <w:tc>
                <w:tcPr>
                  <w:tcW w:w="2642" w:type="pct"/>
                  <w:vAlign w:val="center"/>
                </w:tcPr>
                <w:p w14:paraId="160EA74D">
                  <w:pPr>
                    <w:spacing w:after="0" w:line="240" w:lineRule="atLeast"/>
                    <w:jc w:val="center"/>
                    <w:textAlignment w:val="center"/>
                    <w:rPr>
                      <w:rFonts w:ascii="Times New Roman" w:hAnsi="Times New Roman" w:eastAsia="宋体"/>
                      <w:bCs/>
                      <w:sz w:val="21"/>
                      <w:szCs w:val="21"/>
                    </w:rPr>
                  </w:pPr>
                  <w:r>
                    <w:rPr>
                      <w:rFonts w:hint="eastAsia" w:ascii="Times New Roman" w:hAnsi="Times New Roman" w:eastAsia="宋体"/>
                      <w:bCs/>
                      <w:sz w:val="21"/>
                      <w:szCs w:val="21"/>
                    </w:rPr>
                    <w:t xml:space="preserve">固定污染源废气 低浓度颗粒物的测定 重量法HJ 836-2017 </w:t>
                  </w:r>
                </w:p>
              </w:tc>
              <w:tc>
                <w:tcPr>
                  <w:tcW w:w="1050" w:type="pct"/>
                  <w:vAlign w:val="center"/>
                </w:tcPr>
                <w:p w14:paraId="7D415AD0">
                  <w:pPr>
                    <w:spacing w:after="0" w:line="240" w:lineRule="atLeast"/>
                    <w:jc w:val="center"/>
                    <w:rPr>
                      <w:rFonts w:ascii="Times New Roman" w:hAnsi="Times New Roman" w:eastAsia="宋体"/>
                      <w:bCs/>
                      <w:sz w:val="21"/>
                      <w:szCs w:val="21"/>
                    </w:rPr>
                  </w:pPr>
                  <w:r>
                    <w:rPr>
                      <w:rFonts w:hint="eastAsia" w:ascii="Times New Roman" w:hAnsi="Times New Roman" w:eastAsia="宋体"/>
                      <w:bCs/>
                      <w:sz w:val="21"/>
                      <w:szCs w:val="21"/>
                    </w:rPr>
                    <w:t>1.0mg/m</w:t>
                  </w:r>
                  <w:r>
                    <w:rPr>
                      <w:rFonts w:hint="eastAsia" w:ascii="Times New Roman" w:hAnsi="Times New Roman" w:eastAsia="宋体"/>
                      <w:bCs/>
                      <w:sz w:val="21"/>
                      <w:szCs w:val="21"/>
                      <w:vertAlign w:val="superscript"/>
                    </w:rPr>
                    <w:t>3</w:t>
                  </w:r>
                </w:p>
              </w:tc>
            </w:tr>
            <w:tr w14:paraId="38A00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pct"/>
                  <w:vAlign w:val="center"/>
                </w:tcPr>
                <w:p w14:paraId="6100860C">
                  <w:pPr>
                    <w:spacing w:after="0" w:line="240" w:lineRule="atLeast"/>
                    <w:jc w:val="center"/>
                    <w:rPr>
                      <w:rFonts w:ascii="Times New Roman" w:hAnsi="Times New Roman" w:eastAsia="宋体"/>
                      <w:bCs/>
                      <w:sz w:val="21"/>
                      <w:szCs w:val="21"/>
                    </w:rPr>
                  </w:pPr>
                  <w:r>
                    <w:rPr>
                      <w:rFonts w:ascii="Times New Roman" w:hAnsi="Times New Roman" w:eastAsia="宋体"/>
                      <w:bCs/>
                      <w:sz w:val="21"/>
                      <w:szCs w:val="21"/>
                    </w:rPr>
                    <w:t>噪声</w:t>
                  </w:r>
                </w:p>
              </w:tc>
              <w:tc>
                <w:tcPr>
                  <w:tcW w:w="616" w:type="pct"/>
                  <w:vAlign w:val="center"/>
                </w:tcPr>
                <w:p w14:paraId="349B308B">
                  <w:pPr>
                    <w:spacing w:after="0" w:line="240" w:lineRule="atLeast"/>
                    <w:jc w:val="center"/>
                    <w:textAlignment w:val="center"/>
                    <w:rPr>
                      <w:rFonts w:ascii="Times New Roman" w:hAnsi="Times New Roman" w:eastAsia="宋体"/>
                      <w:bCs/>
                      <w:sz w:val="21"/>
                      <w:szCs w:val="21"/>
                    </w:rPr>
                  </w:pPr>
                  <w:r>
                    <w:rPr>
                      <w:rFonts w:ascii="Times New Roman" w:hAnsi="Times New Roman" w:eastAsia="宋体"/>
                      <w:bCs/>
                      <w:sz w:val="21"/>
                      <w:szCs w:val="21"/>
                    </w:rPr>
                    <w:t>厂界噪声</w:t>
                  </w:r>
                </w:p>
              </w:tc>
              <w:tc>
                <w:tcPr>
                  <w:tcW w:w="2642" w:type="pct"/>
                  <w:vAlign w:val="center"/>
                </w:tcPr>
                <w:p w14:paraId="692A8D51">
                  <w:pPr>
                    <w:spacing w:after="0" w:line="240" w:lineRule="atLeast"/>
                    <w:jc w:val="center"/>
                    <w:textAlignment w:val="center"/>
                    <w:rPr>
                      <w:rFonts w:ascii="Times New Roman" w:hAnsi="Times New Roman" w:eastAsia="宋体"/>
                      <w:bCs/>
                      <w:sz w:val="21"/>
                      <w:szCs w:val="21"/>
                    </w:rPr>
                  </w:pPr>
                  <w:r>
                    <w:rPr>
                      <w:rFonts w:ascii="Times New Roman" w:hAnsi="Times New Roman" w:eastAsia="宋体"/>
                      <w:bCs/>
                      <w:sz w:val="21"/>
                      <w:szCs w:val="21"/>
                    </w:rPr>
                    <w:t>工业企业厂界环境噪声排放标准</w:t>
                  </w:r>
                </w:p>
                <w:p w14:paraId="46A1714B">
                  <w:pPr>
                    <w:spacing w:after="0" w:line="240" w:lineRule="atLeast"/>
                    <w:jc w:val="center"/>
                    <w:textAlignment w:val="center"/>
                    <w:rPr>
                      <w:rFonts w:ascii="Times New Roman" w:hAnsi="Times New Roman" w:eastAsia="宋体"/>
                      <w:bCs/>
                      <w:sz w:val="21"/>
                      <w:szCs w:val="21"/>
                    </w:rPr>
                  </w:pPr>
                  <w:r>
                    <w:rPr>
                      <w:rFonts w:ascii="Times New Roman" w:hAnsi="Times New Roman" w:eastAsia="宋体"/>
                      <w:bCs/>
                      <w:sz w:val="21"/>
                      <w:szCs w:val="21"/>
                    </w:rPr>
                    <w:t>GB 12348-2008</w:t>
                  </w:r>
                </w:p>
              </w:tc>
              <w:tc>
                <w:tcPr>
                  <w:tcW w:w="1050" w:type="pct"/>
                  <w:vAlign w:val="center"/>
                </w:tcPr>
                <w:p w14:paraId="255BE98B">
                  <w:pPr>
                    <w:spacing w:after="0" w:line="240" w:lineRule="atLeast"/>
                    <w:jc w:val="center"/>
                    <w:rPr>
                      <w:rFonts w:ascii="Times New Roman" w:hAnsi="Times New Roman" w:eastAsia="宋体"/>
                      <w:bCs/>
                      <w:sz w:val="21"/>
                      <w:szCs w:val="21"/>
                    </w:rPr>
                  </w:pPr>
                  <w:r>
                    <w:rPr>
                      <w:rFonts w:ascii="Times New Roman" w:hAnsi="Times New Roman" w:eastAsia="宋体"/>
                      <w:bCs/>
                      <w:sz w:val="21"/>
                      <w:szCs w:val="21"/>
                    </w:rPr>
                    <w:t>/</w:t>
                  </w:r>
                </w:p>
              </w:tc>
            </w:tr>
          </w:tbl>
          <w:p w14:paraId="1D7C09AC">
            <w:pPr>
              <w:spacing w:after="0" w:line="360" w:lineRule="auto"/>
              <w:ind w:firstLine="480" w:firstLineChars="200"/>
              <w:rPr>
                <w:rFonts w:ascii="Times New Roman" w:hAnsi="Times New Roman" w:eastAsia="宋体"/>
                <w:sz w:val="24"/>
                <w:szCs w:val="24"/>
              </w:rPr>
            </w:pPr>
            <w:r>
              <w:rPr>
                <w:rFonts w:ascii="Times New Roman" w:hAnsi="Times New Roman" w:eastAsia="宋体"/>
                <w:sz w:val="24"/>
                <w:szCs w:val="24"/>
              </w:rPr>
              <w:t>二、人员资质</w:t>
            </w:r>
          </w:p>
          <w:p w14:paraId="35E0C239">
            <w:pPr>
              <w:spacing w:after="0" w:line="360" w:lineRule="auto"/>
              <w:ind w:firstLine="480" w:firstLineChars="200"/>
              <w:rPr>
                <w:rFonts w:ascii="Times New Roman" w:hAnsi="Times New Roman" w:eastAsia="宋体"/>
                <w:sz w:val="24"/>
                <w:szCs w:val="24"/>
              </w:rPr>
            </w:pPr>
            <w:r>
              <w:rPr>
                <w:rFonts w:ascii="Times New Roman" w:hAnsi="Times New Roman" w:eastAsia="宋体"/>
                <w:sz w:val="24"/>
                <w:szCs w:val="24"/>
              </w:rPr>
              <w:t>本次竣工验收监测中的实验室分析人员均通过考核，持有相应的上岗证。</w:t>
            </w:r>
          </w:p>
          <w:p w14:paraId="00539808">
            <w:pPr>
              <w:widowControl w:val="0"/>
              <w:spacing w:after="0" w:line="360" w:lineRule="auto"/>
              <w:jc w:val="center"/>
              <w:rPr>
                <w:rFonts w:ascii="Times New Roman" w:hAnsi="Times New Roman" w:eastAsia="宋体"/>
                <w:b/>
                <w:sz w:val="21"/>
                <w:szCs w:val="21"/>
                <w:lang w:val="zh-CN"/>
              </w:rPr>
            </w:pPr>
            <w:r>
              <w:rPr>
                <w:rFonts w:ascii="Times New Roman" w:hAnsi="Times New Roman" w:eastAsia="宋体"/>
                <w:b/>
                <w:sz w:val="21"/>
                <w:szCs w:val="21"/>
                <w:lang w:val="zh-CN"/>
              </w:rPr>
              <w:t>表</w:t>
            </w:r>
            <w:r>
              <w:rPr>
                <w:rFonts w:hint="eastAsia" w:ascii="Times New Roman" w:hAnsi="Times New Roman" w:eastAsia="宋体"/>
                <w:b/>
                <w:sz w:val="21"/>
                <w:szCs w:val="21"/>
                <w:lang w:val="zh-CN"/>
              </w:rPr>
              <w:t>6-2</w:t>
            </w:r>
            <w:r>
              <w:rPr>
                <w:rFonts w:ascii="Times New Roman" w:hAnsi="Times New Roman" w:eastAsia="宋体"/>
                <w:b/>
                <w:sz w:val="21"/>
                <w:szCs w:val="21"/>
                <w:lang w:val="zh-CN"/>
              </w:rPr>
              <w:t>人员上岗证一览表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1671"/>
              <w:gridCol w:w="1686"/>
              <w:gridCol w:w="2311"/>
              <w:gridCol w:w="1416"/>
            </w:tblGrid>
            <w:tr w14:paraId="5E806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5" w:type="pct"/>
                  <w:vAlign w:val="center"/>
                </w:tcPr>
                <w:p w14:paraId="6172C9D0">
                  <w:pPr>
                    <w:spacing w:after="0" w:line="240" w:lineRule="atLeast"/>
                    <w:jc w:val="center"/>
                    <w:rPr>
                      <w:rFonts w:ascii="Times New Roman" w:hAnsi="Times New Roman" w:eastAsia="宋体"/>
                      <w:bCs/>
                      <w:sz w:val="21"/>
                      <w:szCs w:val="21"/>
                    </w:rPr>
                  </w:pPr>
                  <w:r>
                    <w:rPr>
                      <w:rFonts w:ascii="Times New Roman" w:hAnsi="Times New Roman" w:eastAsia="宋体"/>
                      <w:bCs/>
                      <w:sz w:val="21"/>
                      <w:szCs w:val="21"/>
                    </w:rPr>
                    <w:t>姓名</w:t>
                  </w:r>
                </w:p>
              </w:tc>
              <w:tc>
                <w:tcPr>
                  <w:tcW w:w="1030" w:type="pct"/>
                  <w:vAlign w:val="center"/>
                </w:tcPr>
                <w:p w14:paraId="36FF6F29">
                  <w:pPr>
                    <w:spacing w:after="0" w:line="240" w:lineRule="atLeast"/>
                    <w:jc w:val="center"/>
                    <w:rPr>
                      <w:rFonts w:ascii="Times New Roman" w:hAnsi="Times New Roman" w:eastAsia="宋体"/>
                      <w:bCs/>
                      <w:sz w:val="21"/>
                      <w:szCs w:val="21"/>
                    </w:rPr>
                  </w:pPr>
                  <w:r>
                    <w:rPr>
                      <w:rFonts w:ascii="Times New Roman" w:hAnsi="Times New Roman" w:eastAsia="宋体"/>
                      <w:bCs/>
                      <w:sz w:val="21"/>
                      <w:szCs w:val="21"/>
                    </w:rPr>
                    <w:t>检 测 项 目</w:t>
                  </w:r>
                </w:p>
              </w:tc>
              <w:tc>
                <w:tcPr>
                  <w:tcW w:w="1039" w:type="pct"/>
                  <w:vAlign w:val="center"/>
                </w:tcPr>
                <w:p w14:paraId="162AA96D">
                  <w:pPr>
                    <w:spacing w:after="0" w:line="240" w:lineRule="atLeast"/>
                    <w:jc w:val="center"/>
                    <w:rPr>
                      <w:rFonts w:ascii="Times New Roman" w:hAnsi="Times New Roman" w:eastAsia="宋体"/>
                      <w:bCs/>
                      <w:sz w:val="21"/>
                      <w:szCs w:val="21"/>
                    </w:rPr>
                  </w:pPr>
                  <w:r>
                    <w:rPr>
                      <w:rFonts w:ascii="Times New Roman" w:hAnsi="Times New Roman" w:eastAsia="宋体"/>
                      <w:bCs/>
                      <w:sz w:val="21"/>
                      <w:szCs w:val="21"/>
                    </w:rPr>
                    <w:t>上岗证号</w:t>
                  </w:r>
                </w:p>
              </w:tc>
              <w:tc>
                <w:tcPr>
                  <w:tcW w:w="1424" w:type="pct"/>
                  <w:vAlign w:val="center"/>
                </w:tcPr>
                <w:p w14:paraId="395AF0EA">
                  <w:pPr>
                    <w:spacing w:after="0" w:line="240" w:lineRule="atLeast"/>
                    <w:jc w:val="center"/>
                    <w:rPr>
                      <w:rFonts w:ascii="Times New Roman" w:hAnsi="Times New Roman" w:eastAsia="宋体"/>
                      <w:bCs/>
                      <w:sz w:val="21"/>
                      <w:szCs w:val="21"/>
                    </w:rPr>
                  </w:pPr>
                  <w:r>
                    <w:rPr>
                      <w:rFonts w:ascii="Times New Roman" w:hAnsi="Times New Roman" w:eastAsia="宋体"/>
                      <w:bCs/>
                      <w:sz w:val="21"/>
                      <w:szCs w:val="21"/>
                    </w:rPr>
                    <w:t>上岗证号颁发部门</w:t>
                  </w:r>
                </w:p>
              </w:tc>
              <w:tc>
                <w:tcPr>
                  <w:tcW w:w="872" w:type="pct"/>
                  <w:vAlign w:val="center"/>
                </w:tcPr>
                <w:p w14:paraId="74A5F0AA">
                  <w:pPr>
                    <w:spacing w:after="0" w:line="240" w:lineRule="atLeast"/>
                    <w:jc w:val="center"/>
                    <w:rPr>
                      <w:rFonts w:ascii="Times New Roman" w:hAnsi="Times New Roman" w:eastAsia="宋体"/>
                      <w:bCs/>
                      <w:sz w:val="21"/>
                      <w:szCs w:val="21"/>
                    </w:rPr>
                  </w:pPr>
                  <w:r>
                    <w:rPr>
                      <w:rFonts w:ascii="Times New Roman" w:hAnsi="Times New Roman" w:eastAsia="宋体"/>
                      <w:bCs/>
                      <w:sz w:val="21"/>
                      <w:szCs w:val="21"/>
                    </w:rPr>
                    <w:t>有效期</w:t>
                  </w:r>
                </w:p>
              </w:tc>
            </w:tr>
            <w:tr w14:paraId="7B015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5" w:type="pct"/>
                  <w:vAlign w:val="center"/>
                </w:tcPr>
                <w:p w14:paraId="0338EC4B">
                  <w:pPr>
                    <w:spacing w:after="0" w:line="240" w:lineRule="atLeast"/>
                    <w:jc w:val="center"/>
                    <w:rPr>
                      <w:rFonts w:ascii="Times New Roman" w:hAnsi="Times New Roman" w:eastAsia="宋体"/>
                      <w:bCs/>
                      <w:sz w:val="21"/>
                      <w:szCs w:val="21"/>
                    </w:rPr>
                  </w:pPr>
                  <w:r>
                    <w:rPr>
                      <w:rFonts w:hint="eastAsia" w:ascii="Times New Roman" w:hAnsi="Times New Roman" w:eastAsia="宋体"/>
                      <w:bCs/>
                      <w:sz w:val="21"/>
                      <w:szCs w:val="21"/>
                    </w:rPr>
                    <w:t>许涛</w:t>
                  </w:r>
                </w:p>
              </w:tc>
              <w:tc>
                <w:tcPr>
                  <w:tcW w:w="1030" w:type="pct"/>
                  <w:vMerge w:val="restart"/>
                  <w:vAlign w:val="center"/>
                </w:tcPr>
                <w:p w14:paraId="58B497C6">
                  <w:pPr>
                    <w:spacing w:after="0" w:line="240" w:lineRule="atLeast"/>
                    <w:jc w:val="center"/>
                    <w:rPr>
                      <w:rFonts w:ascii="Times New Roman" w:hAnsi="Times New Roman" w:eastAsia="宋体"/>
                      <w:bCs/>
                      <w:sz w:val="21"/>
                      <w:szCs w:val="21"/>
                    </w:rPr>
                  </w:pPr>
                  <w:r>
                    <w:rPr>
                      <w:rFonts w:hint="eastAsia" w:ascii="Times New Roman" w:hAnsi="Times New Roman" w:eastAsia="宋体"/>
                      <w:bCs/>
                      <w:sz w:val="21"/>
                      <w:szCs w:val="21"/>
                    </w:rPr>
                    <w:t>采样、烟气黑度、二氧化硫、氮氧化物、噪声</w:t>
                  </w:r>
                </w:p>
              </w:tc>
              <w:tc>
                <w:tcPr>
                  <w:tcW w:w="1039" w:type="pct"/>
                  <w:vAlign w:val="center"/>
                </w:tcPr>
                <w:p w14:paraId="551EE4D4">
                  <w:pPr>
                    <w:spacing w:after="0" w:line="240" w:lineRule="atLeast"/>
                    <w:jc w:val="center"/>
                    <w:rPr>
                      <w:rFonts w:ascii="Times New Roman" w:hAnsi="Times New Roman" w:eastAsia="宋体"/>
                      <w:bCs/>
                      <w:sz w:val="21"/>
                      <w:szCs w:val="21"/>
                    </w:rPr>
                  </w:pPr>
                  <w:r>
                    <w:rPr>
                      <w:rFonts w:hint="eastAsia" w:ascii="Times New Roman" w:hAnsi="Times New Roman" w:eastAsia="宋体"/>
                      <w:bCs/>
                      <w:sz w:val="21"/>
                      <w:szCs w:val="21"/>
                    </w:rPr>
                    <w:t>KSJC</w:t>
                  </w:r>
                  <w:r>
                    <w:rPr>
                      <w:rFonts w:ascii="Times New Roman" w:hAnsi="Times New Roman" w:eastAsia="宋体"/>
                      <w:bCs/>
                      <w:sz w:val="21"/>
                      <w:szCs w:val="21"/>
                    </w:rPr>
                    <w:t>-SGZ</w:t>
                  </w:r>
                  <w:r>
                    <w:rPr>
                      <w:rFonts w:hint="eastAsia" w:ascii="Times New Roman" w:hAnsi="Times New Roman" w:eastAsia="宋体"/>
                      <w:bCs/>
                      <w:sz w:val="21"/>
                      <w:szCs w:val="21"/>
                    </w:rPr>
                    <w:t>06</w:t>
                  </w:r>
                </w:p>
              </w:tc>
              <w:tc>
                <w:tcPr>
                  <w:tcW w:w="1424" w:type="pct"/>
                  <w:vMerge w:val="restart"/>
                  <w:vAlign w:val="center"/>
                </w:tcPr>
                <w:p w14:paraId="29B0DA80">
                  <w:pPr>
                    <w:spacing w:after="0" w:line="240" w:lineRule="atLeast"/>
                    <w:jc w:val="center"/>
                    <w:rPr>
                      <w:rFonts w:ascii="Times New Roman" w:hAnsi="Times New Roman" w:eastAsia="宋体"/>
                      <w:bCs/>
                      <w:sz w:val="21"/>
                      <w:szCs w:val="21"/>
                    </w:rPr>
                  </w:pPr>
                  <w:r>
                    <w:rPr>
                      <w:rFonts w:ascii="Times New Roman" w:hAnsi="Times New Roman" w:eastAsia="宋体"/>
                      <w:bCs/>
                      <w:sz w:val="21"/>
                      <w:szCs w:val="21"/>
                    </w:rPr>
                    <w:t>福建</w:t>
                  </w:r>
                  <w:r>
                    <w:rPr>
                      <w:rFonts w:hint="eastAsia" w:ascii="Times New Roman" w:hAnsi="Times New Roman" w:eastAsia="宋体"/>
                      <w:bCs/>
                      <w:sz w:val="21"/>
                      <w:szCs w:val="21"/>
                    </w:rPr>
                    <w:t>科胜</w:t>
                  </w:r>
                  <w:r>
                    <w:rPr>
                      <w:rFonts w:ascii="Times New Roman" w:hAnsi="Times New Roman" w:eastAsia="宋体"/>
                      <w:bCs/>
                      <w:sz w:val="21"/>
                      <w:szCs w:val="21"/>
                    </w:rPr>
                    <w:t>检测技术</w:t>
                  </w:r>
                </w:p>
                <w:p w14:paraId="0E6BD91E">
                  <w:pPr>
                    <w:spacing w:after="0" w:line="240" w:lineRule="atLeast"/>
                    <w:jc w:val="center"/>
                    <w:rPr>
                      <w:rFonts w:ascii="Times New Roman" w:hAnsi="Times New Roman" w:eastAsia="宋体"/>
                      <w:bCs/>
                      <w:sz w:val="21"/>
                      <w:szCs w:val="21"/>
                    </w:rPr>
                  </w:pPr>
                  <w:r>
                    <w:rPr>
                      <w:rFonts w:ascii="Times New Roman" w:hAnsi="Times New Roman" w:eastAsia="宋体"/>
                      <w:bCs/>
                      <w:sz w:val="21"/>
                      <w:szCs w:val="21"/>
                    </w:rPr>
                    <w:t>有限公司</w:t>
                  </w:r>
                </w:p>
              </w:tc>
              <w:tc>
                <w:tcPr>
                  <w:tcW w:w="872" w:type="pct"/>
                  <w:vAlign w:val="center"/>
                </w:tcPr>
                <w:p w14:paraId="3DA800DF">
                  <w:pPr>
                    <w:spacing w:after="0" w:line="240" w:lineRule="atLeast"/>
                    <w:jc w:val="center"/>
                    <w:rPr>
                      <w:rFonts w:ascii="Times New Roman" w:hAnsi="Times New Roman" w:eastAsia="宋体"/>
                      <w:bCs/>
                      <w:sz w:val="21"/>
                      <w:szCs w:val="21"/>
                    </w:rPr>
                  </w:pPr>
                  <w:r>
                    <w:rPr>
                      <w:rFonts w:hint="eastAsia" w:ascii="Times New Roman" w:hAnsi="Times New Roman" w:eastAsia="宋体"/>
                      <w:bCs/>
                      <w:sz w:val="21"/>
                      <w:szCs w:val="21"/>
                    </w:rPr>
                    <w:t>2033.10.31</w:t>
                  </w:r>
                </w:p>
              </w:tc>
            </w:tr>
            <w:tr w14:paraId="25971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5" w:type="pct"/>
                  <w:vAlign w:val="center"/>
                </w:tcPr>
                <w:p w14:paraId="4821AE56">
                  <w:pPr>
                    <w:spacing w:after="0" w:line="240" w:lineRule="atLeast"/>
                    <w:jc w:val="center"/>
                    <w:rPr>
                      <w:rFonts w:ascii="Times New Roman" w:hAnsi="Times New Roman" w:eastAsia="宋体"/>
                      <w:bCs/>
                      <w:sz w:val="21"/>
                      <w:szCs w:val="21"/>
                    </w:rPr>
                  </w:pPr>
                  <w:r>
                    <w:rPr>
                      <w:rFonts w:hint="eastAsia" w:ascii="Times New Roman" w:hAnsi="Times New Roman" w:eastAsia="宋体"/>
                      <w:bCs/>
                      <w:sz w:val="21"/>
                      <w:szCs w:val="21"/>
                    </w:rPr>
                    <w:t>林院</w:t>
                  </w:r>
                </w:p>
              </w:tc>
              <w:tc>
                <w:tcPr>
                  <w:tcW w:w="1030" w:type="pct"/>
                  <w:vMerge w:val="continue"/>
                  <w:vAlign w:val="center"/>
                </w:tcPr>
                <w:p w14:paraId="744E270A">
                  <w:pPr>
                    <w:spacing w:after="0" w:line="240" w:lineRule="atLeast"/>
                    <w:jc w:val="center"/>
                    <w:rPr>
                      <w:rFonts w:ascii="Times New Roman" w:hAnsi="Times New Roman" w:eastAsia="宋体"/>
                      <w:bCs/>
                      <w:sz w:val="21"/>
                      <w:szCs w:val="21"/>
                    </w:rPr>
                  </w:pPr>
                </w:p>
              </w:tc>
              <w:tc>
                <w:tcPr>
                  <w:tcW w:w="1039" w:type="pct"/>
                  <w:vAlign w:val="center"/>
                </w:tcPr>
                <w:p w14:paraId="3D005717">
                  <w:pPr>
                    <w:spacing w:after="0" w:line="240" w:lineRule="atLeast"/>
                    <w:jc w:val="center"/>
                    <w:rPr>
                      <w:rFonts w:ascii="Times New Roman" w:hAnsi="Times New Roman" w:eastAsia="宋体"/>
                      <w:bCs/>
                      <w:sz w:val="21"/>
                      <w:szCs w:val="21"/>
                    </w:rPr>
                  </w:pPr>
                  <w:r>
                    <w:rPr>
                      <w:rFonts w:hint="eastAsia" w:ascii="Times New Roman" w:hAnsi="Times New Roman" w:eastAsia="宋体"/>
                      <w:bCs/>
                      <w:sz w:val="21"/>
                      <w:szCs w:val="21"/>
                    </w:rPr>
                    <w:t>KSJC</w:t>
                  </w:r>
                  <w:r>
                    <w:rPr>
                      <w:rFonts w:ascii="Times New Roman" w:hAnsi="Times New Roman" w:eastAsia="宋体"/>
                      <w:bCs/>
                      <w:sz w:val="21"/>
                      <w:szCs w:val="21"/>
                    </w:rPr>
                    <w:t>-SGZ</w:t>
                  </w:r>
                  <w:r>
                    <w:rPr>
                      <w:rFonts w:hint="eastAsia" w:ascii="Times New Roman" w:hAnsi="Times New Roman" w:eastAsia="宋体"/>
                      <w:bCs/>
                      <w:sz w:val="21"/>
                      <w:szCs w:val="21"/>
                    </w:rPr>
                    <w:t>66</w:t>
                  </w:r>
                </w:p>
              </w:tc>
              <w:tc>
                <w:tcPr>
                  <w:tcW w:w="1424" w:type="pct"/>
                  <w:vMerge w:val="continue"/>
                  <w:vAlign w:val="center"/>
                </w:tcPr>
                <w:p w14:paraId="4CD7EE92">
                  <w:pPr>
                    <w:spacing w:after="0" w:line="240" w:lineRule="atLeast"/>
                    <w:jc w:val="center"/>
                    <w:rPr>
                      <w:rFonts w:ascii="Times New Roman" w:hAnsi="Times New Roman" w:eastAsia="宋体"/>
                      <w:bCs/>
                      <w:sz w:val="21"/>
                      <w:szCs w:val="21"/>
                    </w:rPr>
                  </w:pPr>
                </w:p>
              </w:tc>
              <w:tc>
                <w:tcPr>
                  <w:tcW w:w="872" w:type="pct"/>
                  <w:vAlign w:val="center"/>
                </w:tcPr>
                <w:p w14:paraId="7314FF6C">
                  <w:pPr>
                    <w:spacing w:after="0" w:line="240" w:lineRule="atLeast"/>
                    <w:jc w:val="center"/>
                    <w:rPr>
                      <w:rFonts w:ascii="Times New Roman" w:hAnsi="Times New Roman" w:eastAsia="宋体"/>
                      <w:bCs/>
                      <w:sz w:val="21"/>
                      <w:szCs w:val="21"/>
                    </w:rPr>
                  </w:pPr>
                  <w:r>
                    <w:rPr>
                      <w:rFonts w:hint="eastAsia" w:ascii="Times New Roman" w:hAnsi="Times New Roman" w:eastAsia="宋体"/>
                      <w:bCs/>
                      <w:sz w:val="21"/>
                      <w:szCs w:val="21"/>
                    </w:rPr>
                    <w:t>2033.10.31</w:t>
                  </w:r>
                </w:p>
              </w:tc>
            </w:tr>
            <w:tr w14:paraId="0C717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5" w:type="pct"/>
                  <w:vAlign w:val="center"/>
                </w:tcPr>
                <w:p w14:paraId="28844315">
                  <w:pPr>
                    <w:spacing w:after="0" w:line="240" w:lineRule="atLeast"/>
                    <w:jc w:val="center"/>
                    <w:rPr>
                      <w:rFonts w:ascii="Times New Roman" w:hAnsi="Times New Roman" w:eastAsia="宋体"/>
                      <w:bCs/>
                      <w:sz w:val="21"/>
                      <w:szCs w:val="21"/>
                    </w:rPr>
                  </w:pPr>
                  <w:r>
                    <w:rPr>
                      <w:rFonts w:hint="eastAsia" w:ascii="Times New Roman" w:hAnsi="Times New Roman" w:eastAsia="宋体"/>
                      <w:bCs/>
                      <w:sz w:val="21"/>
                      <w:szCs w:val="21"/>
                    </w:rPr>
                    <w:t>翁烨</w:t>
                  </w:r>
                </w:p>
              </w:tc>
              <w:tc>
                <w:tcPr>
                  <w:tcW w:w="1030" w:type="pct"/>
                  <w:vAlign w:val="center"/>
                </w:tcPr>
                <w:p w14:paraId="65A5F27B">
                  <w:pPr>
                    <w:spacing w:after="0" w:line="240" w:lineRule="atLeast"/>
                    <w:jc w:val="center"/>
                    <w:rPr>
                      <w:rFonts w:ascii="Times New Roman" w:hAnsi="Times New Roman" w:eastAsia="宋体"/>
                      <w:bCs/>
                      <w:sz w:val="21"/>
                      <w:szCs w:val="21"/>
                    </w:rPr>
                  </w:pPr>
                  <w:r>
                    <w:rPr>
                      <w:rFonts w:hint="eastAsia" w:ascii="Times New Roman" w:hAnsi="Times New Roman" w:eastAsia="宋体"/>
                      <w:bCs/>
                      <w:sz w:val="21"/>
                      <w:szCs w:val="21"/>
                    </w:rPr>
                    <w:t>颗粒物</w:t>
                  </w:r>
                </w:p>
              </w:tc>
              <w:tc>
                <w:tcPr>
                  <w:tcW w:w="1039" w:type="pct"/>
                  <w:vAlign w:val="center"/>
                </w:tcPr>
                <w:p w14:paraId="5028231F">
                  <w:pPr>
                    <w:spacing w:after="0" w:line="240" w:lineRule="atLeast"/>
                    <w:jc w:val="center"/>
                    <w:rPr>
                      <w:rFonts w:ascii="Times New Roman" w:hAnsi="Times New Roman" w:eastAsia="宋体"/>
                      <w:bCs/>
                      <w:sz w:val="21"/>
                      <w:szCs w:val="21"/>
                    </w:rPr>
                  </w:pPr>
                  <w:r>
                    <w:rPr>
                      <w:rFonts w:hint="eastAsia" w:ascii="Times New Roman" w:hAnsi="Times New Roman" w:eastAsia="宋体"/>
                      <w:bCs/>
                      <w:sz w:val="21"/>
                      <w:szCs w:val="21"/>
                    </w:rPr>
                    <w:t>KSJC</w:t>
                  </w:r>
                  <w:r>
                    <w:rPr>
                      <w:rFonts w:ascii="Times New Roman" w:hAnsi="Times New Roman" w:eastAsia="宋体"/>
                      <w:bCs/>
                      <w:sz w:val="21"/>
                      <w:szCs w:val="21"/>
                    </w:rPr>
                    <w:t>-SGZ</w:t>
                  </w:r>
                  <w:r>
                    <w:rPr>
                      <w:rFonts w:hint="eastAsia" w:ascii="Times New Roman" w:hAnsi="Times New Roman" w:eastAsia="宋体"/>
                      <w:bCs/>
                      <w:sz w:val="21"/>
                      <w:szCs w:val="21"/>
                    </w:rPr>
                    <w:t>60</w:t>
                  </w:r>
                </w:p>
              </w:tc>
              <w:tc>
                <w:tcPr>
                  <w:tcW w:w="1424" w:type="pct"/>
                  <w:vMerge w:val="continue"/>
                  <w:vAlign w:val="center"/>
                </w:tcPr>
                <w:p w14:paraId="45F4EB39">
                  <w:pPr>
                    <w:spacing w:after="0" w:line="240" w:lineRule="atLeast"/>
                    <w:jc w:val="center"/>
                    <w:rPr>
                      <w:rFonts w:ascii="Times New Roman" w:hAnsi="Times New Roman" w:eastAsia="宋体"/>
                      <w:bCs/>
                      <w:sz w:val="21"/>
                      <w:szCs w:val="21"/>
                    </w:rPr>
                  </w:pPr>
                </w:p>
              </w:tc>
              <w:tc>
                <w:tcPr>
                  <w:tcW w:w="872" w:type="pct"/>
                  <w:vAlign w:val="center"/>
                </w:tcPr>
                <w:p w14:paraId="51A66894">
                  <w:pPr>
                    <w:spacing w:after="0" w:line="240" w:lineRule="atLeast"/>
                    <w:jc w:val="center"/>
                    <w:rPr>
                      <w:rFonts w:ascii="Times New Roman" w:hAnsi="Times New Roman" w:eastAsia="宋体"/>
                      <w:bCs/>
                      <w:sz w:val="21"/>
                      <w:szCs w:val="21"/>
                    </w:rPr>
                  </w:pPr>
                  <w:r>
                    <w:rPr>
                      <w:rFonts w:hint="eastAsia" w:ascii="Times New Roman" w:hAnsi="Times New Roman" w:eastAsia="宋体"/>
                      <w:bCs/>
                      <w:sz w:val="21"/>
                      <w:szCs w:val="21"/>
                    </w:rPr>
                    <w:t>2033.10.31</w:t>
                  </w:r>
                </w:p>
              </w:tc>
            </w:tr>
          </w:tbl>
          <w:p w14:paraId="72D6A7A0">
            <w:pPr>
              <w:spacing w:after="0" w:line="360" w:lineRule="auto"/>
              <w:ind w:firstLine="480" w:firstLineChars="200"/>
              <w:rPr>
                <w:rFonts w:ascii="Times New Roman" w:hAnsi="Times New Roman" w:eastAsia="宋体"/>
                <w:sz w:val="24"/>
                <w:szCs w:val="24"/>
              </w:rPr>
            </w:pPr>
            <w:r>
              <w:rPr>
                <w:rFonts w:ascii="Times New Roman" w:hAnsi="Times New Roman" w:eastAsia="宋体"/>
                <w:sz w:val="24"/>
                <w:szCs w:val="24"/>
              </w:rPr>
              <w:t>三、气体监测分析过程中的质量保证和质量控制</w:t>
            </w:r>
          </w:p>
          <w:p w14:paraId="1F2D7C72">
            <w:pPr>
              <w:spacing w:after="0" w:line="360" w:lineRule="auto"/>
              <w:ind w:firstLine="480" w:firstLineChars="200"/>
              <w:rPr>
                <w:rFonts w:ascii="Times New Roman" w:hAnsi="Times New Roman" w:eastAsia="宋体"/>
                <w:sz w:val="24"/>
                <w:szCs w:val="24"/>
              </w:rPr>
            </w:pPr>
            <w:r>
              <w:rPr>
                <w:rFonts w:ascii="Times New Roman" w:hAnsi="Times New Roman" w:eastAsia="宋体"/>
                <w:sz w:val="24"/>
                <w:szCs w:val="24"/>
              </w:rPr>
              <w:t>1、所有参与采样人员和分析人员均按要求持证上岗；</w:t>
            </w:r>
          </w:p>
          <w:p w14:paraId="196C4623">
            <w:pPr>
              <w:spacing w:after="0" w:line="360" w:lineRule="auto"/>
              <w:ind w:firstLine="480" w:firstLineChars="200"/>
              <w:rPr>
                <w:rFonts w:ascii="Times New Roman" w:hAnsi="Times New Roman" w:eastAsia="宋体"/>
                <w:sz w:val="24"/>
                <w:szCs w:val="24"/>
              </w:rPr>
            </w:pPr>
            <w:r>
              <w:rPr>
                <w:rFonts w:ascii="Times New Roman" w:hAnsi="Times New Roman" w:eastAsia="宋体"/>
                <w:sz w:val="24"/>
                <w:szCs w:val="24"/>
              </w:rPr>
              <w:t>2、所有涉及的采样仪器和分析仪器均按要求</w:t>
            </w:r>
            <w:r>
              <w:rPr>
                <w:rFonts w:ascii="Times New Roman" w:hAnsi="Times New Roman" w:eastAsia="宋体"/>
                <w:sz w:val="24"/>
                <w:szCs w:val="24"/>
              </w:rPr>
              <w:br w:type="textWrapping"/>
            </w:r>
            <w:r>
              <w:rPr>
                <w:rFonts w:ascii="Times New Roman" w:hAnsi="Times New Roman" w:eastAsia="宋体"/>
                <w:sz w:val="24"/>
                <w:szCs w:val="24"/>
              </w:rPr>
              <w:t>检定和校准，并定期进行期间核查和内部校准。所有采样记录和分析测试结果，按规定和要求三级审核；</w:t>
            </w:r>
          </w:p>
          <w:p w14:paraId="1D1A2BCF">
            <w:pPr>
              <w:spacing w:after="0" w:line="360" w:lineRule="auto"/>
              <w:ind w:firstLine="480" w:firstLineChars="200"/>
              <w:rPr>
                <w:rFonts w:ascii="Times New Roman" w:hAnsi="Times New Roman" w:eastAsia="宋体"/>
                <w:sz w:val="24"/>
                <w:szCs w:val="24"/>
              </w:rPr>
            </w:pPr>
            <w:r>
              <w:rPr>
                <w:rFonts w:ascii="Times New Roman" w:hAnsi="Times New Roman" w:eastAsia="宋体"/>
                <w:sz w:val="24"/>
                <w:szCs w:val="24"/>
              </w:rPr>
              <w:t>3、采样所使用的仪器均在检定有效期内，采样部位的选择符合《固定源废气监测技术规范》（HJ/T 397-2007）、《废气无组织监测技术导则》（HJ/T55-2000）、《固定污染源监测质量保证与质量控制技术规范（试行）》（HJ/T 373-2007）中质量控制和质量保证有关要求进行；</w:t>
            </w:r>
          </w:p>
          <w:p w14:paraId="0887BD36">
            <w:pPr>
              <w:spacing w:after="0" w:line="360" w:lineRule="auto"/>
              <w:ind w:firstLine="480" w:firstLineChars="200"/>
              <w:rPr>
                <w:rFonts w:ascii="Times New Roman" w:hAnsi="Times New Roman" w:eastAsia="宋体"/>
                <w:sz w:val="24"/>
                <w:szCs w:val="24"/>
              </w:rPr>
            </w:pPr>
            <w:r>
              <w:rPr>
                <w:rFonts w:ascii="Times New Roman" w:hAnsi="Times New Roman" w:eastAsia="宋体"/>
                <w:sz w:val="24"/>
                <w:szCs w:val="24"/>
              </w:rPr>
              <w:t>4、为保证本次竣工验收监测结果的准确可靠，监测期间的样品收集、运输和保存均按规定和国家标准分析方法的技术要求进行；</w:t>
            </w:r>
          </w:p>
          <w:p w14:paraId="481FA8EB">
            <w:pPr>
              <w:spacing w:after="0" w:line="360" w:lineRule="auto"/>
              <w:ind w:firstLine="480" w:firstLineChars="200"/>
              <w:rPr>
                <w:rFonts w:ascii="Times New Roman" w:hAnsi="Times New Roman" w:eastAsia="宋体"/>
                <w:sz w:val="24"/>
                <w:szCs w:val="24"/>
              </w:rPr>
            </w:pPr>
            <w:r>
              <w:rPr>
                <w:rFonts w:ascii="Times New Roman" w:hAnsi="Times New Roman" w:eastAsia="宋体"/>
                <w:sz w:val="24"/>
                <w:szCs w:val="24"/>
              </w:rPr>
              <w:t xml:space="preserve">5、监测期间公司正常生产，生产工况符合75%以上的要求。 </w:t>
            </w:r>
          </w:p>
          <w:p w14:paraId="76B76462">
            <w:pPr>
              <w:spacing w:after="0" w:line="360" w:lineRule="auto"/>
              <w:ind w:firstLine="480" w:firstLineChars="200"/>
              <w:rPr>
                <w:rFonts w:ascii="Times New Roman" w:hAnsi="Times New Roman" w:eastAsia="宋体"/>
                <w:sz w:val="24"/>
                <w:szCs w:val="24"/>
              </w:rPr>
            </w:pPr>
            <w:r>
              <w:rPr>
                <w:rFonts w:ascii="Times New Roman" w:hAnsi="Times New Roman" w:eastAsia="宋体"/>
                <w:sz w:val="24"/>
                <w:szCs w:val="24"/>
              </w:rPr>
              <w:t>6、监测前有对采样流量计进行校核。</w:t>
            </w:r>
          </w:p>
          <w:p w14:paraId="5F582BF0">
            <w:pPr>
              <w:spacing w:after="0" w:line="360" w:lineRule="auto"/>
              <w:ind w:firstLine="480" w:firstLineChars="200"/>
              <w:rPr>
                <w:rFonts w:ascii="Times New Roman" w:hAnsi="Times New Roman" w:eastAsia="宋体"/>
                <w:sz w:val="24"/>
                <w:szCs w:val="24"/>
              </w:rPr>
            </w:pPr>
            <w:bookmarkStart w:id="1" w:name="_Toc503790853"/>
            <w:r>
              <w:rPr>
                <w:rFonts w:ascii="Times New Roman" w:hAnsi="Times New Roman" w:eastAsia="宋体"/>
                <w:sz w:val="24"/>
                <w:szCs w:val="24"/>
              </w:rPr>
              <w:t>四、噪声监测分析过程中的质量保证和质量控制</w:t>
            </w:r>
            <w:bookmarkEnd w:id="1"/>
          </w:p>
          <w:p w14:paraId="7DD8927D">
            <w:pPr>
              <w:spacing w:after="0" w:line="360" w:lineRule="auto"/>
              <w:ind w:firstLine="480" w:firstLineChars="200"/>
              <w:rPr>
                <w:rFonts w:ascii="Times New Roman" w:hAnsi="Times New Roman" w:eastAsia="宋体"/>
                <w:sz w:val="24"/>
                <w:szCs w:val="24"/>
              </w:rPr>
            </w:pPr>
            <w:r>
              <w:rPr>
                <w:rFonts w:ascii="Times New Roman" w:hAnsi="Times New Roman" w:eastAsia="宋体"/>
                <w:sz w:val="24"/>
                <w:szCs w:val="24"/>
              </w:rPr>
              <w:t>监测使用的声级计在测试前后均用94.0dB(A)标准发声源进行校准，测量前偏差均≤0.5dB(A)，测量结果有效。</w:t>
            </w:r>
          </w:p>
          <w:p w14:paraId="67E7BA72">
            <w:pPr>
              <w:pStyle w:val="20"/>
              <w:ind w:left="440"/>
              <w:rPr>
                <w:rFonts w:ascii="Times New Roman" w:hAnsi="Times New Roman" w:eastAsia="宋体"/>
              </w:rPr>
            </w:pPr>
          </w:p>
          <w:p w14:paraId="08E41BFF">
            <w:pPr>
              <w:pStyle w:val="20"/>
              <w:ind w:left="440"/>
              <w:rPr>
                <w:rFonts w:ascii="Times New Roman" w:hAnsi="Times New Roman" w:eastAsia="宋体"/>
              </w:rPr>
            </w:pPr>
          </w:p>
          <w:p w14:paraId="65438B8A">
            <w:pPr>
              <w:pStyle w:val="20"/>
              <w:ind w:left="440"/>
              <w:rPr>
                <w:rFonts w:ascii="Times New Roman" w:hAnsi="Times New Roman" w:eastAsia="宋体"/>
              </w:rPr>
            </w:pPr>
          </w:p>
          <w:p w14:paraId="6072AE3D">
            <w:pPr>
              <w:pStyle w:val="20"/>
              <w:ind w:left="440"/>
              <w:rPr>
                <w:rFonts w:ascii="Times New Roman" w:hAnsi="Times New Roman" w:eastAsia="宋体"/>
              </w:rPr>
            </w:pPr>
          </w:p>
          <w:p w14:paraId="72A7D78F">
            <w:pPr>
              <w:pStyle w:val="20"/>
              <w:ind w:left="440"/>
              <w:rPr>
                <w:rFonts w:ascii="Times New Roman" w:hAnsi="Times New Roman" w:eastAsia="宋体"/>
              </w:rPr>
            </w:pPr>
          </w:p>
          <w:p w14:paraId="41C7C190">
            <w:pPr>
              <w:pStyle w:val="20"/>
              <w:ind w:left="440"/>
              <w:rPr>
                <w:rFonts w:ascii="Times New Roman" w:hAnsi="Times New Roman" w:eastAsia="宋体"/>
              </w:rPr>
            </w:pPr>
          </w:p>
          <w:p w14:paraId="2D96182F">
            <w:pPr>
              <w:pStyle w:val="20"/>
              <w:ind w:left="440"/>
              <w:rPr>
                <w:rFonts w:hint="eastAsia" w:ascii="Times New Roman" w:hAnsi="Times New Roman" w:eastAsia="宋体"/>
              </w:rPr>
            </w:pPr>
          </w:p>
          <w:p w14:paraId="496F7001">
            <w:pPr>
              <w:pStyle w:val="20"/>
              <w:ind w:left="440"/>
              <w:rPr>
                <w:rFonts w:hint="eastAsia" w:ascii="Times New Roman" w:hAnsi="Times New Roman" w:eastAsia="宋体"/>
              </w:rPr>
            </w:pPr>
          </w:p>
          <w:p w14:paraId="4F8A7958">
            <w:pPr>
              <w:pStyle w:val="20"/>
              <w:ind w:left="440"/>
              <w:rPr>
                <w:rFonts w:ascii="Times New Roman" w:hAnsi="Times New Roman" w:eastAsia="宋体"/>
              </w:rPr>
            </w:pPr>
          </w:p>
          <w:p w14:paraId="2146AE2A">
            <w:pPr>
              <w:pStyle w:val="20"/>
              <w:ind w:left="440"/>
              <w:rPr>
                <w:rFonts w:ascii="Times New Roman" w:hAnsi="Times New Roman" w:eastAsia="宋体"/>
              </w:rPr>
            </w:pPr>
          </w:p>
          <w:p w14:paraId="4BA26E33">
            <w:pPr>
              <w:pStyle w:val="20"/>
              <w:ind w:left="440"/>
              <w:rPr>
                <w:rFonts w:ascii="Times New Roman" w:hAnsi="Times New Roman" w:eastAsia="宋体"/>
              </w:rPr>
            </w:pPr>
          </w:p>
          <w:p w14:paraId="6041DED7">
            <w:pPr>
              <w:pStyle w:val="20"/>
              <w:ind w:left="440"/>
              <w:rPr>
                <w:rFonts w:ascii="Times New Roman" w:hAnsi="Times New Roman" w:eastAsia="宋体"/>
              </w:rPr>
            </w:pPr>
          </w:p>
          <w:p w14:paraId="36DFFC84">
            <w:pPr>
              <w:pStyle w:val="20"/>
              <w:ind w:left="440"/>
              <w:rPr>
                <w:rFonts w:ascii="Times New Roman" w:hAnsi="Times New Roman" w:eastAsia="宋体"/>
              </w:rPr>
            </w:pPr>
          </w:p>
          <w:p w14:paraId="73B16849">
            <w:pPr>
              <w:pStyle w:val="20"/>
              <w:ind w:left="440"/>
              <w:rPr>
                <w:rFonts w:ascii="Times New Roman" w:hAnsi="Times New Roman" w:eastAsia="宋体"/>
              </w:rPr>
            </w:pPr>
          </w:p>
          <w:p w14:paraId="197A45EC">
            <w:pPr>
              <w:tabs>
                <w:tab w:val="left" w:pos="642"/>
              </w:tabs>
              <w:rPr>
                <w:rFonts w:ascii="Times New Roman" w:hAnsi="Times New Roman" w:eastAsia="宋体"/>
              </w:rPr>
            </w:pPr>
          </w:p>
          <w:p w14:paraId="5B6FEF81">
            <w:pPr>
              <w:tabs>
                <w:tab w:val="left" w:pos="642"/>
              </w:tabs>
              <w:rPr>
                <w:rFonts w:ascii="Times New Roman" w:hAnsi="Times New Roman" w:eastAsia="宋体"/>
              </w:rPr>
            </w:pPr>
          </w:p>
        </w:tc>
      </w:tr>
    </w:tbl>
    <w:p w14:paraId="0186587B">
      <w:pPr>
        <w:spacing w:after="0" w:line="360" w:lineRule="auto"/>
        <w:rPr>
          <w:rFonts w:ascii="Times New Roman" w:hAnsi="Times New Roman" w:eastAsia="宋体"/>
          <w:b/>
          <w:sz w:val="24"/>
          <w:szCs w:val="24"/>
        </w:rPr>
      </w:pPr>
      <w:r>
        <w:rPr>
          <w:rFonts w:ascii="Times New Roman" w:hAnsi="Times New Roman" w:eastAsia="宋体"/>
          <w:b/>
          <w:sz w:val="24"/>
          <w:szCs w:val="24"/>
        </w:rPr>
        <w:t>表七</w:t>
      </w:r>
    </w:p>
    <w:tbl>
      <w:tblPr>
        <w:tblStyle w:val="21"/>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5B2EA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030694BE">
            <w:pPr>
              <w:spacing w:after="0" w:line="360" w:lineRule="auto"/>
              <w:rPr>
                <w:rFonts w:ascii="Times New Roman" w:hAnsi="Times New Roman" w:eastAsia="宋体"/>
                <w:sz w:val="24"/>
                <w:szCs w:val="24"/>
              </w:rPr>
            </w:pPr>
            <w:r>
              <w:rPr>
                <w:rFonts w:ascii="Times New Roman" w:hAnsi="Times New Roman" w:eastAsia="宋体"/>
                <w:sz w:val="24"/>
                <w:szCs w:val="24"/>
              </w:rPr>
              <w:t>验收监测内容：</w:t>
            </w:r>
          </w:p>
          <w:p w14:paraId="142DD976">
            <w:pPr>
              <w:spacing w:after="0" w:line="360" w:lineRule="auto"/>
              <w:ind w:firstLine="480" w:firstLineChars="200"/>
              <w:rPr>
                <w:rFonts w:ascii="Times New Roman" w:hAnsi="Times New Roman" w:eastAsia="宋体"/>
                <w:sz w:val="24"/>
                <w:szCs w:val="24"/>
              </w:rPr>
            </w:pPr>
            <w:r>
              <w:rPr>
                <w:rFonts w:ascii="Times New Roman" w:hAnsi="Times New Roman" w:eastAsia="宋体"/>
                <w:sz w:val="24"/>
                <w:szCs w:val="24"/>
              </w:rPr>
              <w:t>一、废水</w:t>
            </w:r>
          </w:p>
          <w:p w14:paraId="76D719A3">
            <w:pPr>
              <w:spacing w:after="0" w:line="360" w:lineRule="auto"/>
              <w:ind w:firstLine="480" w:firstLineChars="200"/>
              <w:rPr>
                <w:rFonts w:ascii="Times New Roman" w:hAnsi="Times New Roman" w:eastAsia="宋体"/>
                <w:sz w:val="24"/>
                <w:szCs w:val="24"/>
              </w:rPr>
            </w:pPr>
            <w:r>
              <w:rPr>
                <w:rFonts w:ascii="Times New Roman" w:hAnsi="Times New Roman" w:eastAsia="宋体"/>
                <w:sz w:val="24"/>
                <w:szCs w:val="24"/>
              </w:rPr>
              <w:t>项目无生产废水外排，</w:t>
            </w:r>
            <w:r>
              <w:rPr>
                <w:rFonts w:hint="eastAsia" w:ascii="Times New Roman" w:hAnsi="Times New Roman" w:eastAsia="宋体"/>
                <w:sz w:val="24"/>
                <w:szCs w:val="24"/>
              </w:rPr>
              <w:t>职工</w:t>
            </w:r>
            <w:r>
              <w:rPr>
                <w:rFonts w:ascii="Times New Roman" w:hAnsi="Times New Roman" w:eastAsia="宋体"/>
                <w:sz w:val="24"/>
                <w:szCs w:val="24"/>
              </w:rPr>
              <w:t>生活污水经</w:t>
            </w:r>
            <w:r>
              <w:rPr>
                <w:rFonts w:hint="eastAsia" w:ascii="Times New Roman" w:hAnsi="Times New Roman" w:eastAsia="宋体"/>
                <w:sz w:val="24"/>
                <w:szCs w:val="24"/>
              </w:rPr>
              <w:t>厂区三级</w:t>
            </w:r>
            <w:r>
              <w:rPr>
                <w:rFonts w:ascii="Times New Roman" w:hAnsi="Times New Roman" w:eastAsia="宋体"/>
                <w:sz w:val="24"/>
                <w:szCs w:val="24"/>
              </w:rPr>
              <w:t>化粪池处理后一同排入市政污水管网接入市政污水管网，最终排入</w:t>
            </w:r>
            <w:r>
              <w:rPr>
                <w:rFonts w:hint="eastAsia" w:ascii="Times New Roman" w:hAnsi="Times New Roman" w:eastAsia="宋体"/>
                <w:sz w:val="24"/>
                <w:szCs w:val="24"/>
              </w:rPr>
              <w:t>秀屿区港城污水处理厂</w:t>
            </w:r>
            <w:r>
              <w:rPr>
                <w:rFonts w:ascii="Times New Roman" w:hAnsi="Times New Roman" w:eastAsia="宋体"/>
                <w:sz w:val="24"/>
                <w:szCs w:val="24"/>
              </w:rPr>
              <w:t>处理，对周边环境影响极小，本次验收不对其进行监测。</w:t>
            </w:r>
          </w:p>
          <w:p w14:paraId="10EB56A7">
            <w:pPr>
              <w:spacing w:after="0" w:line="360" w:lineRule="auto"/>
              <w:ind w:firstLine="480" w:firstLineChars="200"/>
              <w:rPr>
                <w:rFonts w:ascii="Times New Roman" w:hAnsi="Times New Roman" w:eastAsia="宋体"/>
                <w:sz w:val="24"/>
                <w:szCs w:val="24"/>
              </w:rPr>
            </w:pPr>
            <w:r>
              <w:rPr>
                <w:rFonts w:ascii="Times New Roman" w:hAnsi="Times New Roman" w:eastAsia="宋体"/>
                <w:sz w:val="24"/>
                <w:szCs w:val="24"/>
              </w:rPr>
              <w:t>二、废气</w:t>
            </w:r>
          </w:p>
          <w:p w14:paraId="79DD8F61">
            <w:pPr>
              <w:pStyle w:val="29"/>
              <w:spacing w:after="0" w:line="360" w:lineRule="auto"/>
              <w:ind w:left="840" w:firstLine="0" w:firstLineChars="0"/>
              <w:rPr>
                <w:rFonts w:ascii="Times New Roman" w:hAnsi="Times New Roman" w:eastAsia="宋体"/>
                <w:sz w:val="24"/>
                <w:szCs w:val="24"/>
              </w:rPr>
            </w:pPr>
            <w:r>
              <w:rPr>
                <w:rFonts w:ascii="Times New Roman" w:hAnsi="Times New Roman" w:eastAsia="宋体"/>
                <w:sz w:val="24"/>
                <w:szCs w:val="24"/>
              </w:rPr>
              <w:t>有组织排放</w:t>
            </w:r>
          </w:p>
          <w:p w14:paraId="7141D105">
            <w:pPr>
              <w:spacing w:after="0" w:line="360" w:lineRule="auto"/>
              <w:ind w:firstLine="480" w:firstLineChars="200"/>
              <w:rPr>
                <w:rFonts w:ascii="Times New Roman" w:hAnsi="Times New Roman" w:eastAsia="宋体"/>
                <w:sz w:val="24"/>
                <w:szCs w:val="24"/>
              </w:rPr>
            </w:pPr>
            <w:r>
              <w:rPr>
                <w:rFonts w:hint="eastAsia" w:ascii="宋体" w:hAnsi="宋体" w:eastAsia="宋体" w:cs="宋体"/>
                <w:sz w:val="24"/>
                <w:szCs w:val="24"/>
              </w:rPr>
              <w:t>①</w:t>
            </w:r>
            <w:r>
              <w:rPr>
                <w:rFonts w:ascii="Times New Roman" w:hAnsi="Times New Roman" w:eastAsia="宋体"/>
                <w:sz w:val="24"/>
                <w:szCs w:val="24"/>
              </w:rPr>
              <w:t>监测因子：</w:t>
            </w:r>
            <w:r>
              <w:rPr>
                <w:rFonts w:hint="eastAsia" w:ascii="Times New Roman" w:hAnsi="Times New Roman" w:eastAsia="宋体"/>
                <w:sz w:val="24"/>
                <w:szCs w:val="24"/>
              </w:rPr>
              <w:t>氮氧化物、二氧化硫</w:t>
            </w:r>
            <w:r>
              <w:rPr>
                <w:rFonts w:hint="eastAsia" w:ascii="Times New Roman" w:hAnsi="Times New Roman" w:eastAsia="宋体"/>
                <w:sz w:val="21"/>
                <w:szCs w:val="21"/>
              </w:rPr>
              <w:t>、</w:t>
            </w:r>
            <w:r>
              <w:rPr>
                <w:rFonts w:hint="eastAsia" w:ascii="Times New Roman" w:hAnsi="Times New Roman" w:eastAsia="宋体"/>
                <w:sz w:val="24"/>
                <w:szCs w:val="24"/>
              </w:rPr>
              <w:t>颗粒物、烟气黑度</w:t>
            </w:r>
          </w:p>
          <w:p w14:paraId="5B954302">
            <w:pPr>
              <w:spacing w:after="0" w:line="360" w:lineRule="auto"/>
              <w:ind w:firstLine="480" w:firstLineChars="200"/>
              <w:rPr>
                <w:rFonts w:ascii="Times New Roman" w:hAnsi="Times New Roman" w:eastAsia="宋体"/>
                <w:sz w:val="24"/>
                <w:szCs w:val="24"/>
              </w:rPr>
            </w:pPr>
            <w:r>
              <w:rPr>
                <w:rFonts w:hint="eastAsia" w:ascii="宋体" w:hAnsi="宋体" w:eastAsia="宋体" w:cs="宋体"/>
                <w:sz w:val="24"/>
                <w:szCs w:val="24"/>
              </w:rPr>
              <w:t>②</w:t>
            </w:r>
            <w:r>
              <w:rPr>
                <w:rFonts w:ascii="Times New Roman" w:hAnsi="Times New Roman" w:eastAsia="宋体"/>
                <w:sz w:val="24"/>
                <w:szCs w:val="24"/>
              </w:rPr>
              <w:t>监测点位：</w:t>
            </w:r>
            <w:r>
              <w:rPr>
                <w:rFonts w:hint="eastAsia" w:ascii="Times New Roman" w:hAnsi="Times New Roman" w:eastAsia="宋体"/>
                <w:sz w:val="24"/>
                <w:szCs w:val="24"/>
              </w:rPr>
              <w:t>锅炉废气排放口</w:t>
            </w:r>
            <w:r>
              <w:rPr>
                <w:rFonts w:ascii="Times New Roman" w:hAnsi="Times New Roman" w:eastAsia="宋体"/>
                <w:sz w:val="24"/>
                <w:szCs w:val="24"/>
              </w:rPr>
              <w:t>，</w:t>
            </w:r>
            <w:r>
              <w:rPr>
                <w:rFonts w:hint="eastAsia" w:ascii="Times New Roman" w:hAnsi="Times New Roman" w:eastAsia="宋体"/>
                <w:sz w:val="24"/>
                <w:szCs w:val="24"/>
              </w:rPr>
              <w:t>锅炉废气排放口</w:t>
            </w:r>
            <w:r>
              <w:rPr>
                <w:rFonts w:ascii="Times New Roman" w:hAnsi="Times New Roman" w:eastAsia="宋体"/>
                <w:sz w:val="24"/>
                <w:szCs w:val="24"/>
              </w:rPr>
              <w:t>设一个监测断面，监测位置见附图3。</w:t>
            </w:r>
          </w:p>
          <w:p w14:paraId="56050903">
            <w:pPr>
              <w:spacing w:after="0" w:line="360" w:lineRule="auto"/>
              <w:ind w:firstLine="480" w:firstLineChars="200"/>
              <w:rPr>
                <w:rFonts w:ascii="Times New Roman" w:hAnsi="Times New Roman" w:eastAsia="宋体"/>
                <w:sz w:val="24"/>
                <w:szCs w:val="24"/>
              </w:rPr>
            </w:pPr>
            <w:r>
              <w:rPr>
                <w:rFonts w:hint="eastAsia" w:ascii="宋体" w:hAnsi="宋体" w:eastAsia="宋体" w:cs="宋体"/>
                <w:sz w:val="24"/>
                <w:szCs w:val="24"/>
              </w:rPr>
              <w:t>③</w:t>
            </w:r>
            <w:r>
              <w:rPr>
                <w:rFonts w:ascii="Times New Roman" w:hAnsi="Times New Roman" w:eastAsia="宋体"/>
                <w:sz w:val="24"/>
                <w:szCs w:val="24"/>
              </w:rPr>
              <w:t>监测频次：监测2个生产周期（2日），每个生产周期各采3个样品，废气排放量测3组。</w:t>
            </w:r>
          </w:p>
          <w:p w14:paraId="6B38F7C8">
            <w:pPr>
              <w:pStyle w:val="29"/>
              <w:spacing w:after="0" w:line="360" w:lineRule="auto"/>
              <w:ind w:left="840" w:firstLine="0" w:firstLineChars="0"/>
              <w:rPr>
                <w:rFonts w:ascii="Times New Roman" w:hAnsi="Times New Roman" w:eastAsia="宋体"/>
                <w:sz w:val="24"/>
                <w:szCs w:val="24"/>
              </w:rPr>
            </w:pPr>
            <w:r>
              <w:rPr>
                <w:rFonts w:ascii="Times New Roman" w:hAnsi="Times New Roman" w:eastAsia="宋体"/>
                <w:sz w:val="24"/>
                <w:szCs w:val="24"/>
              </w:rPr>
              <w:t>项目废气验收监测点位、频次和样品数见表</w:t>
            </w:r>
            <w:r>
              <w:rPr>
                <w:rFonts w:hint="eastAsia" w:ascii="Times New Roman" w:hAnsi="Times New Roman" w:eastAsia="宋体"/>
                <w:sz w:val="24"/>
                <w:szCs w:val="24"/>
              </w:rPr>
              <w:t>7-1</w:t>
            </w:r>
            <w:r>
              <w:rPr>
                <w:rFonts w:ascii="Times New Roman" w:hAnsi="Times New Roman" w:eastAsia="宋体"/>
                <w:sz w:val="24"/>
                <w:szCs w:val="24"/>
              </w:rPr>
              <w:t>。</w:t>
            </w:r>
          </w:p>
          <w:p w14:paraId="51343A0B">
            <w:pPr>
              <w:widowControl w:val="0"/>
              <w:spacing w:after="0" w:line="360" w:lineRule="auto"/>
              <w:jc w:val="center"/>
              <w:rPr>
                <w:rFonts w:ascii="Times New Roman" w:hAnsi="Times New Roman" w:eastAsia="宋体"/>
                <w:b/>
                <w:sz w:val="21"/>
                <w:szCs w:val="21"/>
                <w:lang w:val="zh-CN"/>
              </w:rPr>
            </w:pPr>
            <w:r>
              <w:rPr>
                <w:rFonts w:ascii="Times New Roman" w:hAnsi="Times New Roman" w:eastAsia="宋体"/>
                <w:b/>
                <w:sz w:val="21"/>
                <w:szCs w:val="21"/>
                <w:lang w:val="zh-CN"/>
              </w:rPr>
              <w:t>表</w:t>
            </w:r>
            <w:r>
              <w:rPr>
                <w:rFonts w:hint="eastAsia" w:ascii="Times New Roman" w:hAnsi="Times New Roman" w:eastAsia="宋体"/>
                <w:b/>
                <w:sz w:val="21"/>
                <w:szCs w:val="21"/>
                <w:lang w:val="zh-CN"/>
              </w:rPr>
              <w:t>7-1</w:t>
            </w:r>
            <w:r>
              <w:rPr>
                <w:rFonts w:ascii="Times New Roman" w:hAnsi="Times New Roman" w:eastAsia="宋体"/>
                <w:b/>
                <w:sz w:val="21"/>
                <w:szCs w:val="21"/>
                <w:lang w:val="zh-CN"/>
              </w:rPr>
              <w:t>项目废气验收监测点位、项目及频次</w:t>
            </w:r>
          </w:p>
          <w:tbl>
            <w:tblPr>
              <w:tblStyle w:val="21"/>
              <w:tblW w:w="830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58"/>
              <w:gridCol w:w="2216"/>
              <w:gridCol w:w="2148"/>
              <w:gridCol w:w="1090"/>
              <w:gridCol w:w="1294"/>
            </w:tblGrid>
            <w:tr w14:paraId="7AC66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558" w:type="dxa"/>
                  <w:vAlign w:val="center"/>
                </w:tcPr>
                <w:p w14:paraId="03B1B328">
                  <w:pPr>
                    <w:spacing w:after="0" w:line="240" w:lineRule="atLeast"/>
                    <w:jc w:val="center"/>
                    <w:textAlignment w:val="center"/>
                    <w:rPr>
                      <w:rFonts w:ascii="Times New Roman" w:hAnsi="Times New Roman" w:eastAsia="宋体"/>
                      <w:b/>
                      <w:sz w:val="21"/>
                      <w:szCs w:val="21"/>
                    </w:rPr>
                  </w:pPr>
                  <w:r>
                    <w:rPr>
                      <w:rFonts w:ascii="Times New Roman" w:hAnsi="Times New Roman" w:eastAsia="宋体"/>
                      <w:b/>
                      <w:sz w:val="21"/>
                      <w:szCs w:val="21"/>
                    </w:rPr>
                    <w:t>污染源</w:t>
                  </w:r>
                </w:p>
              </w:tc>
              <w:tc>
                <w:tcPr>
                  <w:tcW w:w="2216" w:type="dxa"/>
                  <w:vAlign w:val="center"/>
                </w:tcPr>
                <w:p w14:paraId="5E33CDEA">
                  <w:pPr>
                    <w:spacing w:after="0" w:line="240" w:lineRule="atLeast"/>
                    <w:jc w:val="center"/>
                    <w:textAlignment w:val="center"/>
                    <w:rPr>
                      <w:rFonts w:ascii="Times New Roman" w:hAnsi="Times New Roman" w:eastAsia="宋体"/>
                      <w:b/>
                      <w:sz w:val="21"/>
                      <w:szCs w:val="21"/>
                    </w:rPr>
                  </w:pPr>
                  <w:r>
                    <w:rPr>
                      <w:rFonts w:ascii="Times New Roman" w:hAnsi="Times New Roman" w:eastAsia="宋体"/>
                      <w:b/>
                      <w:sz w:val="21"/>
                      <w:szCs w:val="21"/>
                    </w:rPr>
                    <w:t>处理设施</w:t>
                  </w:r>
                </w:p>
              </w:tc>
              <w:tc>
                <w:tcPr>
                  <w:tcW w:w="2148" w:type="dxa"/>
                  <w:vAlign w:val="center"/>
                </w:tcPr>
                <w:p w14:paraId="2BBEA66F">
                  <w:pPr>
                    <w:spacing w:after="0" w:line="240" w:lineRule="atLeast"/>
                    <w:jc w:val="center"/>
                    <w:textAlignment w:val="center"/>
                    <w:rPr>
                      <w:rFonts w:ascii="Times New Roman" w:hAnsi="Times New Roman" w:eastAsia="宋体"/>
                      <w:b/>
                      <w:sz w:val="21"/>
                      <w:szCs w:val="21"/>
                    </w:rPr>
                  </w:pPr>
                  <w:r>
                    <w:rPr>
                      <w:rFonts w:ascii="Times New Roman" w:hAnsi="Times New Roman" w:eastAsia="宋体"/>
                      <w:b/>
                      <w:sz w:val="21"/>
                      <w:szCs w:val="21"/>
                    </w:rPr>
                    <w:t>监测点位</w:t>
                  </w:r>
                </w:p>
              </w:tc>
              <w:tc>
                <w:tcPr>
                  <w:tcW w:w="1090" w:type="dxa"/>
                  <w:vAlign w:val="center"/>
                </w:tcPr>
                <w:p w14:paraId="66ED7E55">
                  <w:pPr>
                    <w:spacing w:after="0" w:line="240" w:lineRule="atLeast"/>
                    <w:jc w:val="center"/>
                    <w:textAlignment w:val="center"/>
                    <w:rPr>
                      <w:rFonts w:ascii="Times New Roman" w:hAnsi="Times New Roman" w:eastAsia="宋体"/>
                      <w:b/>
                      <w:sz w:val="21"/>
                      <w:szCs w:val="21"/>
                    </w:rPr>
                  </w:pPr>
                  <w:r>
                    <w:rPr>
                      <w:rFonts w:ascii="Times New Roman" w:hAnsi="Times New Roman" w:eastAsia="宋体"/>
                      <w:b/>
                      <w:sz w:val="21"/>
                      <w:szCs w:val="21"/>
                    </w:rPr>
                    <w:t>监测因子</w:t>
                  </w:r>
                </w:p>
              </w:tc>
              <w:tc>
                <w:tcPr>
                  <w:tcW w:w="1294" w:type="dxa"/>
                  <w:vAlign w:val="center"/>
                </w:tcPr>
                <w:p w14:paraId="41ACB7E2">
                  <w:pPr>
                    <w:spacing w:after="0" w:line="240" w:lineRule="atLeast"/>
                    <w:jc w:val="center"/>
                    <w:textAlignment w:val="center"/>
                    <w:rPr>
                      <w:rFonts w:ascii="Times New Roman" w:hAnsi="Times New Roman" w:eastAsia="宋体"/>
                      <w:b/>
                      <w:sz w:val="21"/>
                      <w:szCs w:val="21"/>
                    </w:rPr>
                  </w:pPr>
                  <w:r>
                    <w:rPr>
                      <w:rFonts w:ascii="Times New Roman" w:hAnsi="Times New Roman" w:eastAsia="宋体"/>
                      <w:b/>
                      <w:sz w:val="21"/>
                      <w:szCs w:val="21"/>
                    </w:rPr>
                    <w:t>频次</w:t>
                  </w:r>
                </w:p>
              </w:tc>
            </w:tr>
            <w:tr w14:paraId="10BDE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558" w:type="dxa"/>
                  <w:vAlign w:val="center"/>
                </w:tcPr>
                <w:p w14:paraId="5AC834CC">
                  <w:pPr>
                    <w:spacing w:after="0" w:line="240" w:lineRule="atLeast"/>
                    <w:jc w:val="center"/>
                    <w:textAlignment w:val="center"/>
                    <w:rPr>
                      <w:rFonts w:ascii="Times New Roman" w:hAnsi="Times New Roman" w:eastAsia="宋体"/>
                      <w:sz w:val="21"/>
                      <w:szCs w:val="21"/>
                    </w:rPr>
                  </w:pPr>
                  <w:r>
                    <w:rPr>
                      <w:rFonts w:hint="eastAsia" w:ascii="Times New Roman" w:hAnsi="Times New Roman" w:eastAsia="宋体"/>
                      <w:sz w:val="21"/>
                      <w:szCs w:val="21"/>
                    </w:rPr>
                    <w:t>锅炉</w:t>
                  </w:r>
                </w:p>
              </w:tc>
              <w:tc>
                <w:tcPr>
                  <w:tcW w:w="2216" w:type="dxa"/>
                  <w:vAlign w:val="center"/>
                </w:tcPr>
                <w:p w14:paraId="57CE6ECA">
                  <w:pPr>
                    <w:spacing w:after="0" w:line="240" w:lineRule="atLeast"/>
                    <w:jc w:val="center"/>
                    <w:textAlignment w:val="center"/>
                    <w:rPr>
                      <w:rFonts w:ascii="Times New Roman" w:hAnsi="Times New Roman" w:eastAsia="宋体"/>
                      <w:sz w:val="21"/>
                      <w:szCs w:val="21"/>
                    </w:rPr>
                  </w:pPr>
                  <w:r>
                    <w:rPr>
                      <w:rFonts w:hint="eastAsia" w:ascii="Times New Roman" w:hAnsi="Times New Roman" w:eastAsia="宋体"/>
                      <w:sz w:val="21"/>
                      <w:szCs w:val="21"/>
                    </w:rPr>
                    <w:t>/</w:t>
                  </w:r>
                </w:p>
              </w:tc>
              <w:tc>
                <w:tcPr>
                  <w:tcW w:w="2148" w:type="dxa"/>
                  <w:vAlign w:val="center"/>
                </w:tcPr>
                <w:p w14:paraId="35A93E64">
                  <w:pPr>
                    <w:spacing w:after="0" w:line="240" w:lineRule="atLeast"/>
                    <w:jc w:val="center"/>
                    <w:textAlignment w:val="center"/>
                    <w:rPr>
                      <w:rFonts w:ascii="Times New Roman" w:hAnsi="Times New Roman" w:eastAsia="宋体"/>
                      <w:sz w:val="21"/>
                      <w:szCs w:val="21"/>
                    </w:rPr>
                  </w:pPr>
                  <w:r>
                    <w:rPr>
                      <w:rFonts w:hint="eastAsia" w:ascii="Times New Roman" w:hAnsi="Times New Roman" w:eastAsia="宋体"/>
                      <w:sz w:val="21"/>
                      <w:szCs w:val="21"/>
                    </w:rPr>
                    <w:t>锅炉废气排放</w:t>
                  </w:r>
                  <w:r>
                    <w:rPr>
                      <w:rFonts w:ascii="Times New Roman" w:hAnsi="Times New Roman" w:eastAsia="宋体"/>
                      <w:sz w:val="21"/>
                      <w:szCs w:val="21"/>
                    </w:rPr>
                    <w:t>口</w:t>
                  </w:r>
                </w:p>
              </w:tc>
              <w:tc>
                <w:tcPr>
                  <w:tcW w:w="1090" w:type="dxa"/>
                  <w:vAlign w:val="center"/>
                </w:tcPr>
                <w:p w14:paraId="05C1D891">
                  <w:pPr>
                    <w:spacing w:after="0" w:line="240" w:lineRule="atLeast"/>
                    <w:jc w:val="center"/>
                    <w:textAlignment w:val="center"/>
                    <w:rPr>
                      <w:rFonts w:ascii="Times New Roman" w:hAnsi="Times New Roman" w:eastAsia="宋体"/>
                      <w:sz w:val="21"/>
                      <w:szCs w:val="21"/>
                    </w:rPr>
                  </w:pPr>
                  <w:r>
                    <w:rPr>
                      <w:rFonts w:hint="eastAsia" w:ascii="Times New Roman" w:hAnsi="Times New Roman" w:eastAsia="宋体"/>
                      <w:sz w:val="21"/>
                      <w:szCs w:val="21"/>
                    </w:rPr>
                    <w:t>氮氧化物、二氧化硫、颗粒物、烟气黑度</w:t>
                  </w:r>
                </w:p>
              </w:tc>
              <w:tc>
                <w:tcPr>
                  <w:tcW w:w="1294" w:type="dxa"/>
                  <w:vAlign w:val="center"/>
                </w:tcPr>
                <w:p w14:paraId="7D45E471">
                  <w:pPr>
                    <w:spacing w:after="0" w:line="240" w:lineRule="atLeast"/>
                    <w:jc w:val="center"/>
                    <w:textAlignment w:val="center"/>
                    <w:rPr>
                      <w:rFonts w:ascii="Times New Roman" w:hAnsi="Times New Roman" w:eastAsia="宋体"/>
                      <w:sz w:val="21"/>
                      <w:szCs w:val="21"/>
                    </w:rPr>
                  </w:pPr>
                  <w:r>
                    <w:rPr>
                      <w:rFonts w:ascii="Times New Roman" w:hAnsi="Times New Roman" w:eastAsia="宋体"/>
                      <w:sz w:val="21"/>
                      <w:szCs w:val="21"/>
                    </w:rPr>
                    <w:t>3个/日×2日</w:t>
                  </w:r>
                </w:p>
              </w:tc>
            </w:tr>
          </w:tbl>
          <w:p w14:paraId="0E456456">
            <w:pPr>
              <w:spacing w:after="0" w:line="360" w:lineRule="auto"/>
              <w:ind w:firstLine="480" w:firstLineChars="200"/>
              <w:rPr>
                <w:rFonts w:ascii="Times New Roman" w:hAnsi="Times New Roman" w:eastAsia="宋体"/>
                <w:sz w:val="24"/>
                <w:szCs w:val="24"/>
              </w:rPr>
            </w:pPr>
          </w:p>
          <w:p w14:paraId="1F06BA52">
            <w:pPr>
              <w:spacing w:after="0" w:line="360" w:lineRule="auto"/>
              <w:ind w:firstLine="480" w:firstLineChars="200"/>
              <w:rPr>
                <w:rFonts w:ascii="Times New Roman" w:hAnsi="Times New Roman" w:eastAsia="宋体"/>
                <w:sz w:val="24"/>
                <w:szCs w:val="24"/>
              </w:rPr>
            </w:pPr>
            <w:r>
              <w:rPr>
                <w:rFonts w:ascii="Times New Roman" w:hAnsi="Times New Roman" w:eastAsia="宋体"/>
                <w:sz w:val="24"/>
                <w:szCs w:val="24"/>
              </w:rPr>
              <w:t>三、厂界噪声监测</w:t>
            </w:r>
          </w:p>
          <w:p w14:paraId="63841DB4">
            <w:pPr>
              <w:spacing w:after="0" w:line="360" w:lineRule="auto"/>
              <w:ind w:firstLine="480" w:firstLineChars="200"/>
              <w:rPr>
                <w:rFonts w:ascii="Times New Roman" w:hAnsi="Times New Roman" w:eastAsia="宋体"/>
                <w:sz w:val="24"/>
                <w:szCs w:val="24"/>
              </w:rPr>
            </w:pPr>
            <w:r>
              <w:rPr>
                <w:rFonts w:ascii="Times New Roman" w:hAnsi="Times New Roman" w:eastAsia="宋体"/>
                <w:sz w:val="24"/>
                <w:szCs w:val="24"/>
              </w:rPr>
              <w:t>（1）监测因子：厂界环境噪声等效声级Leq。</w:t>
            </w:r>
          </w:p>
          <w:p w14:paraId="5C8B1A70">
            <w:pPr>
              <w:spacing w:after="0" w:line="360" w:lineRule="auto"/>
              <w:ind w:firstLine="480" w:firstLineChars="200"/>
              <w:rPr>
                <w:rFonts w:ascii="Times New Roman" w:hAnsi="Times New Roman" w:eastAsia="宋体"/>
                <w:sz w:val="24"/>
                <w:szCs w:val="24"/>
              </w:rPr>
            </w:pPr>
            <w:r>
              <w:rPr>
                <w:rFonts w:ascii="Times New Roman" w:hAnsi="Times New Roman" w:eastAsia="宋体"/>
                <w:sz w:val="24"/>
                <w:szCs w:val="24"/>
              </w:rPr>
              <w:t>（2）监测点位：根据公司目前厂界邻近的环境状况及《工业企业厂界环境噪声排放标准》（GB12348-2008）中的有关规定，本次验收监测是在其厂界布设4个厂界环境噪声测点，具体的监测点位置见附图3。</w:t>
            </w:r>
          </w:p>
          <w:p w14:paraId="4825615C">
            <w:pPr>
              <w:spacing w:after="0" w:line="360" w:lineRule="auto"/>
              <w:ind w:firstLine="480" w:firstLineChars="200"/>
              <w:rPr>
                <w:rFonts w:ascii="Times New Roman" w:hAnsi="Times New Roman" w:eastAsia="宋体"/>
                <w:sz w:val="24"/>
                <w:szCs w:val="24"/>
              </w:rPr>
            </w:pPr>
            <w:r>
              <w:rPr>
                <w:rFonts w:ascii="Times New Roman" w:hAnsi="Times New Roman" w:eastAsia="宋体"/>
                <w:sz w:val="24"/>
                <w:szCs w:val="24"/>
              </w:rPr>
              <w:t>（3）监测频次：根据项目目前的实际情况及有关的环保要求，监测厂界噪声等效声级Leq值，连续监测2天。</w:t>
            </w:r>
          </w:p>
          <w:p w14:paraId="431F18B1">
            <w:pPr>
              <w:spacing w:after="0" w:line="360" w:lineRule="auto"/>
              <w:ind w:firstLine="480" w:firstLineChars="200"/>
              <w:rPr>
                <w:rFonts w:ascii="Times New Roman" w:hAnsi="Times New Roman" w:eastAsia="宋体"/>
                <w:sz w:val="24"/>
                <w:szCs w:val="24"/>
              </w:rPr>
            </w:pPr>
            <w:r>
              <w:rPr>
                <w:rFonts w:ascii="Times New Roman" w:hAnsi="Times New Roman" w:eastAsia="宋体"/>
                <w:sz w:val="24"/>
                <w:szCs w:val="24"/>
              </w:rPr>
              <w:t>四、固废</w:t>
            </w:r>
          </w:p>
          <w:p w14:paraId="748C3410">
            <w:pPr>
              <w:spacing w:after="0" w:line="360" w:lineRule="auto"/>
              <w:ind w:firstLine="480" w:firstLineChars="200"/>
              <w:rPr>
                <w:rFonts w:ascii="Times New Roman" w:hAnsi="Times New Roman" w:eastAsia="宋体"/>
                <w:sz w:val="24"/>
              </w:rPr>
            </w:pPr>
            <w:r>
              <w:rPr>
                <w:rFonts w:hint="eastAsia" w:ascii="Times New Roman" w:hAnsi="Times New Roman" w:eastAsia="宋体"/>
                <w:sz w:val="24"/>
                <w:szCs w:val="24"/>
              </w:rPr>
              <w:t>项目固体废物主要为切丝工序产生海带边角料，盐渍池、沉淀池打捞出的污泥，生活垃圾等</w:t>
            </w:r>
            <w:r>
              <w:rPr>
                <w:rFonts w:ascii="Times New Roman" w:hAnsi="Times New Roman" w:eastAsia="宋体"/>
                <w:sz w:val="24"/>
                <w:szCs w:val="24"/>
              </w:rPr>
              <w:t>。一般固废</w:t>
            </w:r>
            <w:r>
              <w:rPr>
                <w:rFonts w:hint="eastAsia" w:ascii="Times New Roman" w:hAnsi="Times New Roman" w:eastAsia="宋体"/>
                <w:sz w:val="24"/>
                <w:szCs w:val="24"/>
              </w:rPr>
              <w:t>集中收集后外售，生活垃圾交由环卫部门清运</w:t>
            </w:r>
            <w:r>
              <w:rPr>
                <w:rFonts w:ascii="Times New Roman" w:hAnsi="Times New Roman" w:eastAsia="宋体"/>
                <w:sz w:val="24"/>
                <w:szCs w:val="24"/>
              </w:rPr>
              <w:t>。</w:t>
            </w:r>
          </w:p>
        </w:tc>
      </w:tr>
    </w:tbl>
    <w:p w14:paraId="03B014BA">
      <w:pPr>
        <w:spacing w:after="0" w:line="360" w:lineRule="auto"/>
        <w:rPr>
          <w:rFonts w:ascii="Times New Roman" w:hAnsi="Times New Roman" w:eastAsia="宋体"/>
          <w:b/>
          <w:sz w:val="24"/>
          <w:szCs w:val="24"/>
        </w:rPr>
      </w:pPr>
      <w:r>
        <w:rPr>
          <w:rFonts w:ascii="Times New Roman" w:hAnsi="Times New Roman" w:eastAsia="宋体"/>
          <w:b/>
          <w:sz w:val="24"/>
          <w:szCs w:val="24"/>
        </w:rPr>
        <w:t>表八</w:t>
      </w:r>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99184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113" w:hRule="atLeast"/>
          <w:jc w:val="center"/>
        </w:trPr>
        <w:tc>
          <w:tcPr>
            <w:tcW w:w="8522" w:type="dxa"/>
          </w:tcPr>
          <w:p w14:paraId="435F51C2">
            <w:pPr>
              <w:spacing w:after="0" w:line="360" w:lineRule="auto"/>
              <w:rPr>
                <w:rFonts w:ascii="Times New Roman" w:hAnsi="Times New Roman" w:eastAsia="宋体"/>
                <w:sz w:val="24"/>
                <w:szCs w:val="24"/>
              </w:rPr>
            </w:pPr>
            <w:r>
              <w:rPr>
                <w:rFonts w:ascii="Times New Roman" w:hAnsi="Times New Roman" w:eastAsia="宋体"/>
                <w:sz w:val="24"/>
                <w:szCs w:val="24"/>
              </w:rPr>
              <w:t>验收监测期间生产工况记录：</w:t>
            </w:r>
          </w:p>
          <w:p w14:paraId="6758D675">
            <w:pPr>
              <w:spacing w:after="0" w:line="360" w:lineRule="auto"/>
              <w:ind w:firstLine="480" w:firstLineChars="200"/>
              <w:rPr>
                <w:rFonts w:ascii="Times New Roman" w:hAnsi="Times New Roman" w:eastAsia="宋体"/>
                <w:sz w:val="24"/>
                <w:szCs w:val="24"/>
              </w:rPr>
            </w:pPr>
            <w:r>
              <w:rPr>
                <w:rFonts w:ascii="Times New Roman" w:hAnsi="Times New Roman" w:eastAsia="宋体"/>
                <w:sz w:val="24"/>
                <w:szCs w:val="24"/>
              </w:rPr>
              <w:t>根据公司的生产统计，在实施项目竣工环境保护验收监测期间（2025年</w:t>
            </w:r>
            <w:r>
              <w:rPr>
                <w:rFonts w:hint="eastAsia" w:ascii="Times New Roman" w:hAnsi="Times New Roman" w:eastAsia="宋体"/>
                <w:sz w:val="24"/>
                <w:szCs w:val="24"/>
              </w:rPr>
              <w:t>7</w:t>
            </w:r>
            <w:r>
              <w:rPr>
                <w:rFonts w:ascii="Times New Roman" w:hAnsi="Times New Roman" w:eastAsia="宋体"/>
                <w:sz w:val="24"/>
                <w:szCs w:val="24"/>
              </w:rPr>
              <w:t>月</w:t>
            </w:r>
            <w:r>
              <w:rPr>
                <w:rFonts w:hint="eastAsia" w:ascii="Times New Roman" w:hAnsi="Times New Roman" w:eastAsia="宋体"/>
                <w:sz w:val="24"/>
                <w:szCs w:val="24"/>
              </w:rPr>
              <w:t>23</w:t>
            </w:r>
            <w:r>
              <w:rPr>
                <w:rFonts w:ascii="Times New Roman" w:hAnsi="Times New Roman" w:eastAsia="宋体"/>
                <w:sz w:val="24"/>
                <w:szCs w:val="24"/>
              </w:rPr>
              <w:t>日和</w:t>
            </w:r>
            <w:r>
              <w:rPr>
                <w:rFonts w:hint="eastAsia" w:ascii="Times New Roman" w:hAnsi="Times New Roman" w:eastAsia="宋体"/>
                <w:sz w:val="24"/>
                <w:szCs w:val="24"/>
              </w:rPr>
              <w:t>24</w:t>
            </w:r>
            <w:r>
              <w:rPr>
                <w:rFonts w:ascii="Times New Roman" w:hAnsi="Times New Roman" w:eastAsia="宋体"/>
                <w:sz w:val="24"/>
                <w:szCs w:val="24"/>
              </w:rPr>
              <w:t>日），产量达到项目验收范围的</w:t>
            </w:r>
            <w:r>
              <w:rPr>
                <w:rFonts w:hint="eastAsia" w:ascii="Times New Roman" w:hAnsi="Times New Roman" w:eastAsia="宋体"/>
                <w:sz w:val="24"/>
                <w:szCs w:val="24"/>
              </w:rPr>
              <w:t>89</w:t>
            </w:r>
            <w:r>
              <w:rPr>
                <w:rFonts w:ascii="Times New Roman" w:hAnsi="Times New Roman" w:eastAsia="宋体"/>
                <w:sz w:val="24"/>
                <w:szCs w:val="24"/>
              </w:rPr>
              <w:t>%和</w:t>
            </w:r>
            <w:r>
              <w:rPr>
                <w:rFonts w:hint="eastAsia" w:ascii="Times New Roman" w:hAnsi="Times New Roman" w:eastAsia="宋体"/>
                <w:sz w:val="24"/>
                <w:szCs w:val="24"/>
              </w:rPr>
              <w:t>91</w:t>
            </w:r>
            <w:r>
              <w:rPr>
                <w:rFonts w:ascii="Times New Roman" w:hAnsi="Times New Roman" w:eastAsia="宋体"/>
                <w:sz w:val="24"/>
                <w:szCs w:val="24"/>
              </w:rPr>
              <w:t>%。验收期间具体生产工况见表</w:t>
            </w:r>
            <w:r>
              <w:rPr>
                <w:rFonts w:hint="eastAsia" w:ascii="Times New Roman" w:hAnsi="Times New Roman" w:eastAsia="宋体"/>
                <w:sz w:val="24"/>
                <w:szCs w:val="24"/>
              </w:rPr>
              <w:t>8-1</w:t>
            </w:r>
            <w:r>
              <w:rPr>
                <w:rFonts w:ascii="Times New Roman" w:hAnsi="Times New Roman" w:eastAsia="宋体"/>
                <w:sz w:val="24"/>
                <w:szCs w:val="24"/>
              </w:rPr>
              <w:t>。</w:t>
            </w:r>
          </w:p>
          <w:p w14:paraId="0D37674A">
            <w:pPr>
              <w:widowControl w:val="0"/>
              <w:spacing w:after="0" w:line="360" w:lineRule="auto"/>
              <w:jc w:val="center"/>
              <w:rPr>
                <w:rFonts w:ascii="Times New Roman" w:hAnsi="Times New Roman" w:eastAsia="宋体"/>
                <w:b/>
                <w:sz w:val="21"/>
                <w:szCs w:val="21"/>
                <w:lang w:val="zh-CN"/>
              </w:rPr>
            </w:pPr>
            <w:r>
              <w:rPr>
                <w:rFonts w:ascii="Times New Roman" w:hAnsi="Times New Roman" w:eastAsia="宋体"/>
                <w:b/>
                <w:color w:val="000000" w:themeColor="text1"/>
                <w:sz w:val="21"/>
                <w:szCs w:val="21"/>
                <w:lang w:val="zh-CN"/>
                <w14:textFill>
                  <w14:solidFill>
                    <w14:schemeClr w14:val="tx1"/>
                  </w14:solidFill>
                </w14:textFill>
              </w:rPr>
              <w:t>表</w:t>
            </w:r>
            <w:r>
              <w:rPr>
                <w:rFonts w:hint="eastAsia" w:ascii="Times New Roman" w:hAnsi="Times New Roman" w:eastAsia="宋体"/>
                <w:b/>
                <w:color w:val="000000" w:themeColor="text1"/>
                <w:sz w:val="21"/>
                <w:szCs w:val="21"/>
                <w:lang w:val="zh-CN"/>
                <w14:textFill>
                  <w14:solidFill>
                    <w14:schemeClr w14:val="tx1"/>
                  </w14:solidFill>
                </w14:textFill>
              </w:rPr>
              <w:t>8-1</w:t>
            </w:r>
            <w:r>
              <w:rPr>
                <w:rFonts w:ascii="Times New Roman" w:hAnsi="Times New Roman" w:eastAsia="宋体"/>
                <w:b/>
                <w:color w:val="000000" w:themeColor="text1"/>
                <w:sz w:val="21"/>
                <w:szCs w:val="21"/>
                <w:lang w:val="zh-CN"/>
                <w14:textFill>
                  <w14:solidFill>
                    <w14:schemeClr w14:val="tx1"/>
                  </w14:solidFill>
                </w14:textFill>
              </w:rPr>
              <w:t>验</w:t>
            </w:r>
            <w:r>
              <w:rPr>
                <w:rFonts w:ascii="Times New Roman" w:hAnsi="Times New Roman" w:eastAsia="宋体"/>
                <w:b/>
                <w:sz w:val="21"/>
                <w:szCs w:val="21"/>
                <w:lang w:val="zh-CN"/>
              </w:rPr>
              <w:t>收监测期间具体生产工况表</w:t>
            </w:r>
          </w:p>
          <w:tbl>
            <w:tblPr>
              <w:tblStyle w:val="21"/>
              <w:tblW w:w="8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2037"/>
              <w:gridCol w:w="2269"/>
              <w:gridCol w:w="2126"/>
              <w:gridCol w:w="934"/>
            </w:tblGrid>
            <w:tr w14:paraId="1F62D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0" w:type="dxa"/>
                  <w:shd w:val="clear" w:color="EAEAEA" w:fill="auto"/>
                  <w:vAlign w:val="center"/>
                </w:tcPr>
                <w:p w14:paraId="5331F406">
                  <w:pPr>
                    <w:pStyle w:val="9"/>
                    <w:spacing w:line="240" w:lineRule="auto"/>
                    <w:ind w:firstLine="0" w:firstLineChars="0"/>
                    <w:jc w:val="center"/>
                    <w:rPr>
                      <w:rFonts w:hint="default" w:ascii="Times New Roman"/>
                      <w:b/>
                      <w:szCs w:val="21"/>
                    </w:rPr>
                  </w:pPr>
                  <w:r>
                    <w:rPr>
                      <w:rFonts w:hint="default" w:ascii="Times New Roman"/>
                      <w:b/>
                      <w:szCs w:val="21"/>
                    </w:rPr>
                    <w:t>监测日期</w:t>
                  </w:r>
                </w:p>
              </w:tc>
              <w:tc>
                <w:tcPr>
                  <w:tcW w:w="2037" w:type="dxa"/>
                  <w:shd w:val="clear" w:color="EAEAEA" w:fill="auto"/>
                  <w:vAlign w:val="center"/>
                </w:tcPr>
                <w:p w14:paraId="398E68C2">
                  <w:pPr>
                    <w:pStyle w:val="9"/>
                    <w:spacing w:line="240" w:lineRule="auto"/>
                    <w:ind w:firstLine="0" w:firstLineChars="0"/>
                    <w:jc w:val="center"/>
                    <w:rPr>
                      <w:rFonts w:hint="default" w:ascii="Times New Roman"/>
                      <w:b/>
                      <w:szCs w:val="21"/>
                    </w:rPr>
                  </w:pPr>
                  <w:r>
                    <w:rPr>
                      <w:rFonts w:hint="default" w:ascii="Times New Roman"/>
                      <w:b/>
                      <w:szCs w:val="21"/>
                    </w:rPr>
                    <w:t>验收范围</w:t>
                  </w:r>
                </w:p>
              </w:tc>
              <w:tc>
                <w:tcPr>
                  <w:tcW w:w="2269" w:type="dxa"/>
                  <w:shd w:val="clear" w:color="EAEAEA" w:fill="auto"/>
                  <w:vAlign w:val="center"/>
                </w:tcPr>
                <w:p w14:paraId="1E42B692">
                  <w:pPr>
                    <w:pStyle w:val="9"/>
                    <w:spacing w:line="240" w:lineRule="auto"/>
                    <w:ind w:firstLine="0" w:firstLineChars="0"/>
                    <w:jc w:val="center"/>
                    <w:rPr>
                      <w:rFonts w:hint="default" w:ascii="Times New Roman"/>
                      <w:b/>
                      <w:szCs w:val="21"/>
                    </w:rPr>
                  </w:pPr>
                  <w:r>
                    <w:rPr>
                      <w:rFonts w:hint="default" w:ascii="Times New Roman"/>
                      <w:b/>
                      <w:szCs w:val="21"/>
                    </w:rPr>
                    <w:t>设计产能</w:t>
                  </w:r>
                </w:p>
              </w:tc>
              <w:tc>
                <w:tcPr>
                  <w:tcW w:w="2126" w:type="dxa"/>
                  <w:shd w:val="clear" w:color="EAEAEA" w:fill="auto"/>
                  <w:vAlign w:val="center"/>
                </w:tcPr>
                <w:p w14:paraId="11B6CD86">
                  <w:pPr>
                    <w:pStyle w:val="9"/>
                    <w:spacing w:line="240" w:lineRule="auto"/>
                    <w:ind w:firstLine="0" w:firstLineChars="0"/>
                    <w:jc w:val="center"/>
                    <w:rPr>
                      <w:rFonts w:hint="default" w:ascii="Times New Roman"/>
                      <w:b/>
                      <w:szCs w:val="21"/>
                    </w:rPr>
                  </w:pPr>
                  <w:r>
                    <w:rPr>
                      <w:rFonts w:hint="default" w:ascii="Times New Roman"/>
                      <w:b/>
                      <w:szCs w:val="21"/>
                    </w:rPr>
                    <w:t>当日实际生产量</w:t>
                  </w:r>
                </w:p>
              </w:tc>
              <w:tc>
                <w:tcPr>
                  <w:tcW w:w="934" w:type="dxa"/>
                  <w:shd w:val="clear" w:color="EAEAEA" w:fill="auto"/>
                  <w:vAlign w:val="center"/>
                </w:tcPr>
                <w:p w14:paraId="55DAF96C">
                  <w:pPr>
                    <w:pStyle w:val="9"/>
                    <w:spacing w:line="240" w:lineRule="auto"/>
                    <w:ind w:firstLine="0" w:firstLineChars="0"/>
                    <w:jc w:val="center"/>
                    <w:rPr>
                      <w:rFonts w:hint="default" w:ascii="Times New Roman"/>
                      <w:b/>
                      <w:szCs w:val="21"/>
                    </w:rPr>
                  </w:pPr>
                  <w:r>
                    <w:rPr>
                      <w:rFonts w:hint="default" w:ascii="Times New Roman"/>
                      <w:b/>
                      <w:szCs w:val="21"/>
                    </w:rPr>
                    <w:t>工况</w:t>
                  </w:r>
                </w:p>
              </w:tc>
            </w:tr>
            <w:tr w14:paraId="4EAD6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0" w:type="dxa"/>
                  <w:vAlign w:val="center"/>
                </w:tcPr>
                <w:p w14:paraId="5EB5A9E1">
                  <w:pPr>
                    <w:pStyle w:val="9"/>
                    <w:spacing w:line="240" w:lineRule="auto"/>
                    <w:ind w:firstLine="0" w:firstLineChars="0"/>
                    <w:jc w:val="center"/>
                    <w:rPr>
                      <w:rFonts w:hint="default" w:ascii="Times New Roman"/>
                      <w:szCs w:val="21"/>
                    </w:rPr>
                  </w:pPr>
                  <w:r>
                    <w:rPr>
                      <w:rFonts w:ascii="Times New Roman"/>
                      <w:szCs w:val="21"/>
                    </w:rPr>
                    <w:t>7</w:t>
                  </w:r>
                  <w:r>
                    <w:rPr>
                      <w:rFonts w:hint="default" w:ascii="Times New Roman"/>
                      <w:szCs w:val="21"/>
                    </w:rPr>
                    <w:t>月</w:t>
                  </w:r>
                  <w:r>
                    <w:rPr>
                      <w:rFonts w:ascii="Times New Roman"/>
                      <w:szCs w:val="21"/>
                    </w:rPr>
                    <w:t>23</w:t>
                  </w:r>
                  <w:r>
                    <w:rPr>
                      <w:rFonts w:hint="default" w:ascii="Times New Roman"/>
                      <w:szCs w:val="21"/>
                    </w:rPr>
                    <w:t>日</w:t>
                  </w:r>
                </w:p>
              </w:tc>
              <w:tc>
                <w:tcPr>
                  <w:tcW w:w="2037" w:type="dxa"/>
                  <w:vAlign w:val="center"/>
                </w:tcPr>
                <w:p w14:paraId="50D55EA3">
                  <w:pPr>
                    <w:pStyle w:val="9"/>
                    <w:spacing w:line="240" w:lineRule="auto"/>
                    <w:ind w:firstLine="0" w:firstLineChars="0"/>
                    <w:jc w:val="center"/>
                    <w:rPr>
                      <w:rFonts w:hint="default" w:ascii="Times New Roman"/>
                      <w:szCs w:val="21"/>
                    </w:rPr>
                  </w:pPr>
                  <w:r>
                    <w:rPr>
                      <w:rFonts w:hint="default" w:ascii="Times New Roman"/>
                      <w:szCs w:val="21"/>
                    </w:rPr>
                    <w:t>年</w:t>
                  </w:r>
                  <w:r>
                    <w:rPr>
                      <w:rFonts w:ascii="Times New Roman"/>
                      <w:szCs w:val="21"/>
                    </w:rPr>
                    <w:t>加工真空包装海带丝8000吨</w:t>
                  </w:r>
                </w:p>
              </w:tc>
              <w:tc>
                <w:tcPr>
                  <w:tcW w:w="2269" w:type="dxa"/>
                  <w:vAlign w:val="center"/>
                </w:tcPr>
                <w:p w14:paraId="73EB44C9">
                  <w:pPr>
                    <w:pStyle w:val="9"/>
                    <w:spacing w:line="240" w:lineRule="auto"/>
                    <w:ind w:firstLine="0" w:firstLineChars="0"/>
                    <w:jc w:val="center"/>
                    <w:rPr>
                      <w:rFonts w:hint="default" w:ascii="Times New Roman"/>
                      <w:szCs w:val="21"/>
                    </w:rPr>
                  </w:pPr>
                  <w:r>
                    <w:rPr>
                      <w:rFonts w:ascii="Times New Roman"/>
                      <w:szCs w:val="21"/>
                    </w:rPr>
                    <w:t>加工真空包装海带丝40吨/天</w:t>
                  </w:r>
                </w:p>
              </w:tc>
              <w:tc>
                <w:tcPr>
                  <w:tcW w:w="2126" w:type="dxa"/>
                  <w:vAlign w:val="center"/>
                </w:tcPr>
                <w:p w14:paraId="1EF6C1E3">
                  <w:pPr>
                    <w:pStyle w:val="9"/>
                    <w:spacing w:line="240" w:lineRule="auto"/>
                    <w:ind w:firstLine="0" w:firstLineChars="0"/>
                    <w:jc w:val="center"/>
                    <w:rPr>
                      <w:rFonts w:hint="default" w:ascii="Times New Roman"/>
                      <w:szCs w:val="21"/>
                    </w:rPr>
                  </w:pPr>
                  <w:r>
                    <w:rPr>
                      <w:rFonts w:ascii="Times New Roman"/>
                      <w:szCs w:val="21"/>
                    </w:rPr>
                    <w:t>加工真空包装海带丝35.5吨</w:t>
                  </w:r>
                  <w:r>
                    <w:rPr>
                      <w:rFonts w:hint="default" w:ascii="Times New Roman"/>
                      <w:szCs w:val="21"/>
                    </w:rPr>
                    <w:t>/天</w:t>
                  </w:r>
                </w:p>
              </w:tc>
              <w:tc>
                <w:tcPr>
                  <w:tcW w:w="934" w:type="dxa"/>
                  <w:vAlign w:val="center"/>
                </w:tcPr>
                <w:p w14:paraId="6DB0C36F">
                  <w:pPr>
                    <w:pStyle w:val="9"/>
                    <w:spacing w:line="240" w:lineRule="auto"/>
                    <w:ind w:firstLine="0" w:firstLineChars="0"/>
                    <w:jc w:val="center"/>
                    <w:rPr>
                      <w:rFonts w:hint="default" w:ascii="Times New Roman"/>
                      <w:szCs w:val="21"/>
                    </w:rPr>
                  </w:pPr>
                  <w:r>
                    <w:rPr>
                      <w:rFonts w:ascii="Times New Roman"/>
                      <w:szCs w:val="21"/>
                    </w:rPr>
                    <w:t>89</w:t>
                  </w:r>
                  <w:r>
                    <w:rPr>
                      <w:rFonts w:hint="default" w:ascii="Times New Roman"/>
                      <w:szCs w:val="21"/>
                    </w:rPr>
                    <w:t>%</w:t>
                  </w:r>
                </w:p>
              </w:tc>
            </w:tr>
            <w:tr w14:paraId="05D09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0" w:type="dxa"/>
                  <w:vAlign w:val="center"/>
                </w:tcPr>
                <w:p w14:paraId="3CBE3953">
                  <w:pPr>
                    <w:pStyle w:val="9"/>
                    <w:spacing w:line="240" w:lineRule="auto"/>
                    <w:ind w:firstLine="0" w:firstLineChars="0"/>
                    <w:jc w:val="center"/>
                    <w:rPr>
                      <w:rFonts w:hint="default" w:ascii="Times New Roman"/>
                      <w:szCs w:val="21"/>
                    </w:rPr>
                  </w:pPr>
                  <w:r>
                    <w:rPr>
                      <w:rFonts w:ascii="Times New Roman"/>
                      <w:szCs w:val="21"/>
                    </w:rPr>
                    <w:t>7</w:t>
                  </w:r>
                  <w:r>
                    <w:rPr>
                      <w:rFonts w:hint="default" w:ascii="Times New Roman"/>
                      <w:szCs w:val="21"/>
                    </w:rPr>
                    <w:t>月</w:t>
                  </w:r>
                  <w:r>
                    <w:rPr>
                      <w:rFonts w:ascii="Times New Roman"/>
                      <w:szCs w:val="21"/>
                    </w:rPr>
                    <w:t>24</w:t>
                  </w:r>
                  <w:r>
                    <w:rPr>
                      <w:rFonts w:hint="default" w:ascii="Times New Roman"/>
                      <w:szCs w:val="21"/>
                    </w:rPr>
                    <w:t>日</w:t>
                  </w:r>
                </w:p>
              </w:tc>
              <w:tc>
                <w:tcPr>
                  <w:tcW w:w="2037" w:type="dxa"/>
                  <w:vAlign w:val="center"/>
                </w:tcPr>
                <w:p w14:paraId="063DEC1D">
                  <w:pPr>
                    <w:pStyle w:val="9"/>
                    <w:spacing w:line="240" w:lineRule="auto"/>
                    <w:ind w:firstLine="0" w:firstLineChars="0"/>
                    <w:jc w:val="center"/>
                    <w:rPr>
                      <w:rFonts w:hint="default" w:ascii="Times New Roman"/>
                      <w:szCs w:val="21"/>
                    </w:rPr>
                  </w:pPr>
                  <w:r>
                    <w:rPr>
                      <w:rFonts w:hint="default" w:ascii="Times New Roman"/>
                      <w:szCs w:val="21"/>
                    </w:rPr>
                    <w:t>年</w:t>
                  </w:r>
                  <w:r>
                    <w:rPr>
                      <w:rFonts w:ascii="Times New Roman"/>
                      <w:szCs w:val="21"/>
                    </w:rPr>
                    <w:t>加工真空包装海带丝8000吨</w:t>
                  </w:r>
                </w:p>
              </w:tc>
              <w:tc>
                <w:tcPr>
                  <w:tcW w:w="2269" w:type="dxa"/>
                  <w:vAlign w:val="center"/>
                </w:tcPr>
                <w:p w14:paraId="3EB34100">
                  <w:pPr>
                    <w:pStyle w:val="9"/>
                    <w:spacing w:line="240" w:lineRule="auto"/>
                    <w:ind w:firstLine="0" w:firstLineChars="0"/>
                    <w:jc w:val="center"/>
                    <w:rPr>
                      <w:rFonts w:hint="default" w:ascii="Times New Roman"/>
                      <w:szCs w:val="21"/>
                    </w:rPr>
                  </w:pPr>
                  <w:r>
                    <w:rPr>
                      <w:rFonts w:ascii="Times New Roman"/>
                      <w:szCs w:val="21"/>
                    </w:rPr>
                    <w:t>加工真空包装海带丝40吨/天</w:t>
                  </w:r>
                </w:p>
              </w:tc>
              <w:tc>
                <w:tcPr>
                  <w:tcW w:w="2126" w:type="dxa"/>
                  <w:vAlign w:val="center"/>
                </w:tcPr>
                <w:p w14:paraId="6CFF379F">
                  <w:pPr>
                    <w:pStyle w:val="9"/>
                    <w:spacing w:line="240" w:lineRule="auto"/>
                    <w:ind w:firstLine="0" w:firstLineChars="0"/>
                    <w:jc w:val="center"/>
                    <w:rPr>
                      <w:rFonts w:hint="default" w:ascii="Times New Roman"/>
                      <w:szCs w:val="21"/>
                    </w:rPr>
                  </w:pPr>
                  <w:r>
                    <w:rPr>
                      <w:rFonts w:ascii="Times New Roman"/>
                      <w:szCs w:val="21"/>
                    </w:rPr>
                    <w:t>加工真空包装海带丝36.5吨</w:t>
                  </w:r>
                  <w:r>
                    <w:rPr>
                      <w:rFonts w:hint="default" w:ascii="Times New Roman"/>
                      <w:szCs w:val="21"/>
                    </w:rPr>
                    <w:t>/天</w:t>
                  </w:r>
                </w:p>
              </w:tc>
              <w:tc>
                <w:tcPr>
                  <w:tcW w:w="934" w:type="dxa"/>
                  <w:vAlign w:val="center"/>
                </w:tcPr>
                <w:p w14:paraId="6CBDEF44">
                  <w:pPr>
                    <w:pStyle w:val="9"/>
                    <w:spacing w:line="240" w:lineRule="auto"/>
                    <w:ind w:firstLine="0" w:firstLineChars="0"/>
                    <w:jc w:val="center"/>
                    <w:rPr>
                      <w:rFonts w:hint="default" w:ascii="Times New Roman"/>
                      <w:szCs w:val="21"/>
                    </w:rPr>
                  </w:pPr>
                  <w:r>
                    <w:rPr>
                      <w:rFonts w:ascii="Times New Roman"/>
                      <w:szCs w:val="21"/>
                    </w:rPr>
                    <w:t>91</w:t>
                  </w:r>
                  <w:r>
                    <w:rPr>
                      <w:rFonts w:hint="default" w:ascii="Times New Roman"/>
                      <w:szCs w:val="21"/>
                    </w:rPr>
                    <w:t>%</w:t>
                  </w:r>
                </w:p>
              </w:tc>
            </w:tr>
          </w:tbl>
          <w:p w14:paraId="4D7D5807">
            <w:pPr>
              <w:spacing w:line="360" w:lineRule="exact"/>
              <w:rPr>
                <w:rFonts w:ascii="Times New Roman" w:hAnsi="Times New Roman" w:eastAsia="宋体"/>
                <w:sz w:val="21"/>
                <w:szCs w:val="21"/>
              </w:rPr>
            </w:pPr>
          </w:p>
        </w:tc>
      </w:tr>
      <w:tr w14:paraId="7D948E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32" w:hRule="atLeast"/>
          <w:jc w:val="center"/>
        </w:trPr>
        <w:tc>
          <w:tcPr>
            <w:tcW w:w="8522" w:type="dxa"/>
          </w:tcPr>
          <w:p w14:paraId="03F123A9">
            <w:pPr>
              <w:spacing w:after="0" w:line="360" w:lineRule="auto"/>
              <w:rPr>
                <w:rFonts w:ascii="Times New Roman" w:hAnsi="Times New Roman" w:eastAsia="宋体"/>
                <w:sz w:val="24"/>
                <w:szCs w:val="24"/>
              </w:rPr>
            </w:pPr>
            <w:r>
              <w:rPr>
                <w:rFonts w:ascii="Times New Roman" w:hAnsi="Times New Roman" w:eastAsia="宋体"/>
                <w:sz w:val="24"/>
                <w:szCs w:val="24"/>
              </w:rPr>
              <w:t>验收监测结果：</w:t>
            </w:r>
          </w:p>
          <w:p w14:paraId="05EE7B1C">
            <w:pPr>
              <w:spacing w:after="0" w:line="360" w:lineRule="auto"/>
              <w:ind w:firstLine="480" w:firstLineChars="200"/>
              <w:rPr>
                <w:rFonts w:ascii="Times New Roman" w:hAnsi="Times New Roman" w:eastAsia="宋体"/>
                <w:sz w:val="24"/>
                <w:szCs w:val="24"/>
              </w:rPr>
            </w:pPr>
            <w:r>
              <w:rPr>
                <w:rFonts w:ascii="Times New Roman" w:hAnsi="Times New Roman" w:eastAsia="宋体"/>
                <w:sz w:val="24"/>
                <w:szCs w:val="24"/>
              </w:rPr>
              <w:t>一、废水</w:t>
            </w:r>
          </w:p>
          <w:p w14:paraId="47A86AB4">
            <w:pPr>
              <w:spacing w:after="0" w:line="360" w:lineRule="auto"/>
              <w:ind w:firstLine="480" w:firstLineChars="200"/>
              <w:rPr>
                <w:rFonts w:ascii="Times New Roman" w:hAnsi="Times New Roman" w:eastAsia="宋体"/>
                <w:sz w:val="24"/>
                <w:szCs w:val="24"/>
              </w:rPr>
            </w:pPr>
            <w:r>
              <w:rPr>
                <w:rFonts w:ascii="Times New Roman" w:hAnsi="Times New Roman" w:eastAsia="宋体"/>
                <w:sz w:val="24"/>
                <w:szCs w:val="24"/>
              </w:rPr>
              <w:t>项目生产过程中没有生产废水排放，生活污水经</w:t>
            </w:r>
            <w:r>
              <w:rPr>
                <w:rFonts w:hint="eastAsia" w:ascii="Times New Roman" w:hAnsi="Times New Roman" w:eastAsia="宋体"/>
                <w:sz w:val="24"/>
                <w:szCs w:val="24"/>
              </w:rPr>
              <w:t>厂区三级</w:t>
            </w:r>
            <w:r>
              <w:rPr>
                <w:rFonts w:ascii="Times New Roman" w:hAnsi="Times New Roman" w:eastAsia="宋体"/>
                <w:sz w:val="24"/>
                <w:szCs w:val="24"/>
              </w:rPr>
              <w:t>化粪池处理后一同排入市政污水管网接入市政污水管网，最终排入</w:t>
            </w:r>
            <w:r>
              <w:rPr>
                <w:rFonts w:hint="eastAsia" w:ascii="Times New Roman" w:hAnsi="Times New Roman" w:eastAsia="宋体"/>
                <w:sz w:val="24"/>
                <w:szCs w:val="24"/>
              </w:rPr>
              <w:t>秀屿区港城污水处理厂</w:t>
            </w:r>
            <w:r>
              <w:rPr>
                <w:rFonts w:ascii="Times New Roman" w:hAnsi="Times New Roman" w:eastAsia="宋体"/>
                <w:sz w:val="24"/>
                <w:szCs w:val="24"/>
              </w:rPr>
              <w:t>处理，对周边环境影响极小，本次验收不对其进行监测，仅核查措施落实情况。</w:t>
            </w:r>
          </w:p>
          <w:p w14:paraId="0A4A1C2D">
            <w:pPr>
              <w:spacing w:after="0" w:line="360" w:lineRule="auto"/>
              <w:ind w:firstLine="480" w:firstLineChars="200"/>
              <w:rPr>
                <w:rFonts w:ascii="Times New Roman" w:hAnsi="Times New Roman" w:eastAsia="宋体"/>
                <w:sz w:val="24"/>
                <w:szCs w:val="24"/>
              </w:rPr>
            </w:pPr>
            <w:r>
              <w:rPr>
                <w:rFonts w:ascii="Times New Roman" w:hAnsi="Times New Roman" w:eastAsia="宋体"/>
                <w:sz w:val="24"/>
                <w:szCs w:val="24"/>
              </w:rPr>
              <w:t>二、废气</w:t>
            </w:r>
          </w:p>
          <w:p w14:paraId="4B6F62B0">
            <w:pPr>
              <w:widowControl w:val="0"/>
              <w:spacing w:after="0" w:line="360" w:lineRule="auto"/>
              <w:jc w:val="center"/>
              <w:rPr>
                <w:rFonts w:ascii="Times New Roman" w:hAnsi="Times New Roman" w:eastAsia="宋体"/>
                <w:b/>
                <w:sz w:val="21"/>
                <w:szCs w:val="21"/>
                <w:lang w:val="zh-CN"/>
              </w:rPr>
            </w:pPr>
            <w:r>
              <w:rPr>
                <w:rFonts w:ascii="Times New Roman" w:hAnsi="Times New Roman" w:eastAsia="宋体"/>
                <w:b/>
                <w:sz w:val="21"/>
                <w:szCs w:val="21"/>
                <w:lang w:val="zh-CN"/>
              </w:rPr>
              <w:t>表</w:t>
            </w:r>
            <w:r>
              <w:rPr>
                <w:rFonts w:hint="eastAsia" w:ascii="Times New Roman" w:hAnsi="Times New Roman" w:eastAsia="宋体"/>
                <w:b/>
                <w:sz w:val="21"/>
                <w:szCs w:val="21"/>
                <w:lang w:val="zh-CN"/>
              </w:rPr>
              <w:t>8-2</w:t>
            </w:r>
            <w:r>
              <w:rPr>
                <w:rFonts w:hint="eastAsia" w:ascii="Times New Roman" w:hAnsi="Times New Roman" w:eastAsia="宋体"/>
                <w:b/>
                <w:sz w:val="21"/>
                <w:szCs w:val="21"/>
              </w:rPr>
              <w:t>锅炉废气排放口</w:t>
            </w:r>
            <w:r>
              <w:rPr>
                <w:rFonts w:ascii="Times New Roman" w:hAnsi="Times New Roman" w:eastAsia="宋体"/>
                <w:b/>
                <w:sz w:val="21"/>
                <w:szCs w:val="21"/>
                <w:lang w:val="zh-CN"/>
              </w:rPr>
              <w:t>有组织废气验收监测结果（2025年</w:t>
            </w:r>
            <w:r>
              <w:rPr>
                <w:rFonts w:hint="eastAsia" w:ascii="Times New Roman" w:hAnsi="Times New Roman" w:eastAsia="宋体"/>
                <w:b/>
                <w:sz w:val="21"/>
                <w:szCs w:val="21"/>
              </w:rPr>
              <w:t>7</w:t>
            </w:r>
            <w:r>
              <w:rPr>
                <w:rFonts w:ascii="Times New Roman" w:hAnsi="Times New Roman" w:eastAsia="宋体"/>
                <w:b/>
                <w:sz w:val="21"/>
                <w:szCs w:val="21"/>
                <w:lang w:val="zh-CN"/>
              </w:rPr>
              <w:t>月</w:t>
            </w:r>
            <w:r>
              <w:rPr>
                <w:rFonts w:hint="eastAsia" w:ascii="Times New Roman" w:hAnsi="Times New Roman" w:eastAsia="宋体"/>
                <w:b/>
                <w:sz w:val="21"/>
                <w:szCs w:val="21"/>
              </w:rPr>
              <w:t>23</w:t>
            </w:r>
            <w:r>
              <w:rPr>
                <w:rFonts w:ascii="Times New Roman" w:hAnsi="Times New Roman" w:eastAsia="宋体"/>
                <w:b/>
                <w:sz w:val="21"/>
                <w:szCs w:val="21"/>
                <w:lang w:val="zh-CN"/>
              </w:rPr>
              <w:t>日-</w:t>
            </w:r>
            <w:r>
              <w:rPr>
                <w:rFonts w:hint="eastAsia" w:ascii="Times New Roman" w:hAnsi="Times New Roman" w:eastAsia="宋体"/>
                <w:b/>
                <w:sz w:val="21"/>
                <w:szCs w:val="21"/>
              </w:rPr>
              <w:t>24</w:t>
            </w:r>
            <w:r>
              <w:rPr>
                <w:rFonts w:ascii="Times New Roman" w:hAnsi="Times New Roman" w:eastAsia="宋体"/>
                <w:b/>
                <w:sz w:val="21"/>
                <w:szCs w:val="21"/>
                <w:lang w:val="zh-CN"/>
              </w:rPr>
              <w:t>日）</w:t>
            </w:r>
          </w:p>
          <w:tbl>
            <w:tblPr>
              <w:tblStyle w:val="21"/>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23" w:type="dxa"/>
                <w:bottom w:w="0" w:type="dxa"/>
                <w:right w:w="23" w:type="dxa"/>
              </w:tblCellMar>
            </w:tblPr>
            <w:tblGrid>
              <w:gridCol w:w="1199"/>
              <w:gridCol w:w="1062"/>
              <w:gridCol w:w="669"/>
              <w:gridCol w:w="670"/>
              <w:gridCol w:w="644"/>
              <w:gridCol w:w="896"/>
              <w:gridCol w:w="898"/>
              <w:gridCol w:w="896"/>
              <w:gridCol w:w="899"/>
              <w:gridCol w:w="463"/>
            </w:tblGrid>
            <w:tr w14:paraId="6FE42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tblHeader/>
                <w:jc w:val="center"/>
              </w:trPr>
              <w:tc>
                <w:tcPr>
                  <w:tcW w:w="723" w:type="pct"/>
                  <w:vMerge w:val="restart"/>
                  <w:vAlign w:val="center"/>
                </w:tcPr>
                <w:p w14:paraId="327B6EED">
                  <w:pPr>
                    <w:spacing w:after="0" w:line="240" w:lineRule="atLeast"/>
                    <w:jc w:val="center"/>
                    <w:rPr>
                      <w:rFonts w:ascii="Times New Roman" w:hAnsi="Times New Roman" w:eastAsia="宋体"/>
                      <w:b/>
                      <w:bCs/>
                      <w:sz w:val="21"/>
                      <w:szCs w:val="21"/>
                    </w:rPr>
                  </w:pPr>
                  <w:r>
                    <w:rPr>
                      <w:rFonts w:ascii="Times New Roman" w:hAnsi="Times New Roman" w:eastAsia="宋体"/>
                      <w:b/>
                      <w:color w:val="000000"/>
                      <w:sz w:val="21"/>
                      <w:szCs w:val="21"/>
                    </w:rPr>
                    <w:t>采样/测试日期</w:t>
                  </w:r>
                </w:p>
              </w:tc>
              <w:tc>
                <w:tcPr>
                  <w:tcW w:w="640" w:type="pct"/>
                  <w:vMerge w:val="restart"/>
                  <w:vAlign w:val="center"/>
                </w:tcPr>
                <w:p w14:paraId="1F5C0068">
                  <w:pPr>
                    <w:spacing w:after="0" w:line="240" w:lineRule="atLeast"/>
                    <w:jc w:val="center"/>
                    <w:rPr>
                      <w:rFonts w:ascii="Times New Roman" w:hAnsi="Times New Roman" w:eastAsia="宋体"/>
                      <w:b/>
                      <w:bCs/>
                      <w:sz w:val="21"/>
                      <w:szCs w:val="21"/>
                    </w:rPr>
                  </w:pPr>
                  <w:r>
                    <w:rPr>
                      <w:rFonts w:ascii="Times New Roman" w:hAnsi="Times New Roman" w:eastAsia="宋体"/>
                      <w:b/>
                      <w:sz w:val="21"/>
                      <w:szCs w:val="21"/>
                    </w:rPr>
                    <w:t>检测点位</w:t>
                  </w:r>
                </w:p>
              </w:tc>
              <w:tc>
                <w:tcPr>
                  <w:tcW w:w="403" w:type="pct"/>
                  <w:vMerge w:val="restart"/>
                  <w:vAlign w:val="center"/>
                </w:tcPr>
                <w:p w14:paraId="486CC465">
                  <w:pPr>
                    <w:spacing w:after="0" w:line="240" w:lineRule="atLeast"/>
                    <w:jc w:val="center"/>
                    <w:rPr>
                      <w:rFonts w:ascii="Times New Roman" w:hAnsi="Times New Roman" w:eastAsia="宋体"/>
                      <w:b/>
                      <w:bCs/>
                      <w:sz w:val="21"/>
                      <w:szCs w:val="21"/>
                    </w:rPr>
                  </w:pPr>
                  <w:r>
                    <w:rPr>
                      <w:rFonts w:ascii="Times New Roman" w:hAnsi="Times New Roman" w:eastAsia="宋体"/>
                      <w:b/>
                      <w:sz w:val="21"/>
                      <w:szCs w:val="21"/>
                    </w:rPr>
                    <w:t>检测项目</w:t>
                  </w:r>
                </w:p>
              </w:tc>
              <w:tc>
                <w:tcPr>
                  <w:tcW w:w="403" w:type="pct"/>
                  <w:vMerge w:val="restart"/>
                  <w:vAlign w:val="center"/>
                </w:tcPr>
                <w:p w14:paraId="1562D9CA">
                  <w:pPr>
                    <w:spacing w:after="0" w:line="240" w:lineRule="atLeast"/>
                    <w:jc w:val="center"/>
                    <w:rPr>
                      <w:rFonts w:ascii="Times New Roman" w:hAnsi="Times New Roman" w:eastAsia="宋体"/>
                      <w:b/>
                      <w:bCs/>
                      <w:sz w:val="21"/>
                      <w:szCs w:val="21"/>
                    </w:rPr>
                  </w:pPr>
                  <w:r>
                    <w:rPr>
                      <w:rFonts w:ascii="Times New Roman" w:hAnsi="Times New Roman" w:eastAsia="宋体"/>
                      <w:b/>
                      <w:bCs/>
                      <w:sz w:val="21"/>
                      <w:szCs w:val="21"/>
                    </w:rPr>
                    <w:t>检测指标</w:t>
                  </w:r>
                </w:p>
              </w:tc>
              <w:tc>
                <w:tcPr>
                  <w:tcW w:w="388" w:type="pct"/>
                  <w:vMerge w:val="restart"/>
                  <w:vAlign w:val="center"/>
                </w:tcPr>
                <w:p w14:paraId="7581D56B">
                  <w:pPr>
                    <w:spacing w:after="0" w:line="240" w:lineRule="atLeast"/>
                    <w:jc w:val="center"/>
                    <w:rPr>
                      <w:rFonts w:ascii="Times New Roman" w:hAnsi="Times New Roman" w:eastAsia="宋体"/>
                      <w:b/>
                      <w:bCs/>
                      <w:sz w:val="21"/>
                      <w:szCs w:val="21"/>
                    </w:rPr>
                  </w:pPr>
                  <w:r>
                    <w:rPr>
                      <w:rFonts w:ascii="Times New Roman" w:hAnsi="Times New Roman" w:eastAsia="宋体"/>
                      <w:b/>
                      <w:bCs/>
                      <w:sz w:val="21"/>
                      <w:szCs w:val="21"/>
                    </w:rPr>
                    <w:t>数据</w:t>
                  </w:r>
                </w:p>
                <w:p w14:paraId="444C6C24">
                  <w:pPr>
                    <w:spacing w:after="0" w:line="240" w:lineRule="atLeast"/>
                    <w:jc w:val="center"/>
                    <w:rPr>
                      <w:rFonts w:ascii="Times New Roman" w:hAnsi="Times New Roman" w:eastAsia="宋体"/>
                      <w:b/>
                      <w:bCs/>
                      <w:sz w:val="21"/>
                      <w:szCs w:val="21"/>
                    </w:rPr>
                  </w:pPr>
                  <w:r>
                    <w:rPr>
                      <w:rFonts w:ascii="Times New Roman" w:hAnsi="Times New Roman" w:eastAsia="宋体"/>
                      <w:b/>
                      <w:bCs/>
                      <w:sz w:val="21"/>
                      <w:szCs w:val="21"/>
                    </w:rPr>
                    <w:t>单位</w:t>
                  </w:r>
                </w:p>
              </w:tc>
              <w:tc>
                <w:tcPr>
                  <w:tcW w:w="2163" w:type="pct"/>
                  <w:gridSpan w:val="4"/>
                  <w:vAlign w:val="center"/>
                </w:tcPr>
                <w:p w14:paraId="52C6AA14">
                  <w:pPr>
                    <w:spacing w:after="0" w:line="240" w:lineRule="atLeast"/>
                    <w:jc w:val="center"/>
                    <w:rPr>
                      <w:rFonts w:ascii="Times New Roman" w:hAnsi="Times New Roman" w:eastAsia="宋体"/>
                      <w:b/>
                      <w:bCs/>
                      <w:sz w:val="21"/>
                      <w:szCs w:val="21"/>
                    </w:rPr>
                  </w:pPr>
                  <w:r>
                    <w:rPr>
                      <w:rFonts w:ascii="Times New Roman" w:hAnsi="Times New Roman" w:eastAsia="宋体"/>
                      <w:b/>
                      <w:sz w:val="21"/>
                      <w:szCs w:val="21"/>
                    </w:rPr>
                    <w:t>检测</w:t>
                  </w:r>
                  <w:r>
                    <w:rPr>
                      <w:rFonts w:ascii="Times New Roman" w:hAnsi="Times New Roman" w:eastAsia="宋体"/>
                      <w:b/>
                      <w:bCs/>
                      <w:sz w:val="21"/>
                      <w:szCs w:val="21"/>
                    </w:rPr>
                    <w:t>结果</w:t>
                  </w:r>
                </w:p>
              </w:tc>
              <w:tc>
                <w:tcPr>
                  <w:tcW w:w="277" w:type="pct"/>
                  <w:vMerge w:val="restart"/>
                  <w:vAlign w:val="center"/>
                </w:tcPr>
                <w:p w14:paraId="3F210E04">
                  <w:pPr>
                    <w:spacing w:after="0" w:line="240" w:lineRule="atLeast"/>
                    <w:jc w:val="center"/>
                    <w:rPr>
                      <w:rFonts w:ascii="Times New Roman" w:hAnsi="Times New Roman" w:eastAsia="宋体"/>
                      <w:b/>
                      <w:sz w:val="21"/>
                      <w:szCs w:val="21"/>
                    </w:rPr>
                  </w:pPr>
                  <w:r>
                    <w:rPr>
                      <w:rFonts w:hint="eastAsia" w:ascii="Times New Roman" w:hAnsi="Times New Roman" w:eastAsia="宋体"/>
                      <w:b/>
                      <w:sz w:val="21"/>
                      <w:szCs w:val="21"/>
                    </w:rPr>
                    <w:t>限值</w:t>
                  </w:r>
                </w:p>
              </w:tc>
            </w:tr>
            <w:tr w14:paraId="50E9D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tblHeader/>
                <w:jc w:val="center"/>
              </w:trPr>
              <w:tc>
                <w:tcPr>
                  <w:tcW w:w="723" w:type="pct"/>
                  <w:vMerge w:val="continue"/>
                  <w:vAlign w:val="center"/>
                </w:tcPr>
                <w:p w14:paraId="0A694E2B">
                  <w:pPr>
                    <w:spacing w:after="0" w:line="240" w:lineRule="atLeast"/>
                    <w:jc w:val="center"/>
                    <w:rPr>
                      <w:rFonts w:ascii="Times New Roman" w:hAnsi="Times New Roman" w:eastAsia="宋体"/>
                      <w:b/>
                      <w:bCs/>
                      <w:sz w:val="21"/>
                      <w:szCs w:val="21"/>
                    </w:rPr>
                  </w:pPr>
                </w:p>
              </w:tc>
              <w:tc>
                <w:tcPr>
                  <w:tcW w:w="640" w:type="pct"/>
                  <w:vMerge w:val="continue"/>
                  <w:vAlign w:val="center"/>
                </w:tcPr>
                <w:p w14:paraId="71C78AF8">
                  <w:pPr>
                    <w:spacing w:after="0" w:line="240" w:lineRule="atLeast"/>
                    <w:jc w:val="center"/>
                    <w:rPr>
                      <w:rFonts w:ascii="Times New Roman" w:hAnsi="Times New Roman" w:eastAsia="宋体"/>
                      <w:b/>
                      <w:bCs/>
                      <w:sz w:val="21"/>
                      <w:szCs w:val="21"/>
                    </w:rPr>
                  </w:pPr>
                </w:p>
              </w:tc>
              <w:tc>
                <w:tcPr>
                  <w:tcW w:w="403" w:type="pct"/>
                  <w:vMerge w:val="continue"/>
                  <w:vAlign w:val="center"/>
                </w:tcPr>
                <w:p w14:paraId="426372AB">
                  <w:pPr>
                    <w:spacing w:after="0" w:line="240" w:lineRule="atLeast"/>
                    <w:jc w:val="center"/>
                    <w:rPr>
                      <w:rFonts w:ascii="Times New Roman" w:hAnsi="Times New Roman" w:eastAsia="宋体"/>
                      <w:b/>
                      <w:bCs/>
                      <w:sz w:val="21"/>
                      <w:szCs w:val="21"/>
                    </w:rPr>
                  </w:pPr>
                </w:p>
              </w:tc>
              <w:tc>
                <w:tcPr>
                  <w:tcW w:w="403" w:type="pct"/>
                  <w:vMerge w:val="continue"/>
                  <w:vAlign w:val="center"/>
                </w:tcPr>
                <w:p w14:paraId="770F999E">
                  <w:pPr>
                    <w:spacing w:after="0" w:line="240" w:lineRule="atLeast"/>
                    <w:jc w:val="center"/>
                    <w:rPr>
                      <w:rFonts w:ascii="Times New Roman" w:hAnsi="Times New Roman" w:eastAsia="宋体"/>
                      <w:b/>
                      <w:bCs/>
                      <w:sz w:val="21"/>
                      <w:szCs w:val="21"/>
                    </w:rPr>
                  </w:pPr>
                </w:p>
              </w:tc>
              <w:tc>
                <w:tcPr>
                  <w:tcW w:w="388" w:type="pct"/>
                  <w:vMerge w:val="continue"/>
                  <w:vAlign w:val="center"/>
                </w:tcPr>
                <w:p w14:paraId="3F35E924">
                  <w:pPr>
                    <w:spacing w:after="0" w:line="240" w:lineRule="atLeast"/>
                    <w:jc w:val="center"/>
                    <w:rPr>
                      <w:rFonts w:ascii="Times New Roman" w:hAnsi="Times New Roman" w:eastAsia="宋体"/>
                      <w:b/>
                      <w:bCs/>
                      <w:sz w:val="21"/>
                      <w:szCs w:val="21"/>
                    </w:rPr>
                  </w:pPr>
                </w:p>
              </w:tc>
              <w:tc>
                <w:tcPr>
                  <w:tcW w:w="540" w:type="pct"/>
                  <w:vAlign w:val="center"/>
                </w:tcPr>
                <w:p w14:paraId="2E06715F">
                  <w:pPr>
                    <w:spacing w:after="0" w:line="240" w:lineRule="atLeast"/>
                    <w:jc w:val="center"/>
                    <w:rPr>
                      <w:rFonts w:ascii="Times New Roman" w:hAnsi="Times New Roman" w:eastAsia="宋体"/>
                      <w:b/>
                      <w:bCs/>
                      <w:sz w:val="21"/>
                      <w:szCs w:val="21"/>
                    </w:rPr>
                  </w:pPr>
                  <w:r>
                    <w:rPr>
                      <w:rFonts w:ascii="Times New Roman" w:hAnsi="Times New Roman" w:eastAsia="宋体"/>
                      <w:b/>
                      <w:sz w:val="21"/>
                      <w:szCs w:val="21"/>
                    </w:rPr>
                    <w:t>第一次</w:t>
                  </w:r>
                </w:p>
              </w:tc>
              <w:tc>
                <w:tcPr>
                  <w:tcW w:w="541" w:type="pct"/>
                  <w:vAlign w:val="center"/>
                </w:tcPr>
                <w:p w14:paraId="55F29168">
                  <w:pPr>
                    <w:spacing w:after="0" w:line="240" w:lineRule="atLeast"/>
                    <w:jc w:val="center"/>
                    <w:rPr>
                      <w:rFonts w:ascii="Times New Roman" w:hAnsi="Times New Roman" w:eastAsia="宋体"/>
                      <w:b/>
                      <w:bCs/>
                      <w:sz w:val="21"/>
                      <w:szCs w:val="21"/>
                    </w:rPr>
                  </w:pPr>
                  <w:r>
                    <w:rPr>
                      <w:rFonts w:ascii="Times New Roman" w:hAnsi="Times New Roman" w:eastAsia="宋体"/>
                      <w:b/>
                      <w:sz w:val="21"/>
                      <w:szCs w:val="21"/>
                    </w:rPr>
                    <w:t>第二次</w:t>
                  </w:r>
                </w:p>
              </w:tc>
              <w:tc>
                <w:tcPr>
                  <w:tcW w:w="540" w:type="pct"/>
                  <w:vAlign w:val="center"/>
                </w:tcPr>
                <w:p w14:paraId="21194170">
                  <w:pPr>
                    <w:spacing w:after="0" w:line="240" w:lineRule="atLeast"/>
                    <w:jc w:val="center"/>
                    <w:rPr>
                      <w:rFonts w:ascii="Times New Roman" w:hAnsi="Times New Roman" w:eastAsia="宋体"/>
                      <w:b/>
                      <w:bCs/>
                      <w:sz w:val="21"/>
                      <w:szCs w:val="21"/>
                    </w:rPr>
                  </w:pPr>
                  <w:r>
                    <w:rPr>
                      <w:rFonts w:ascii="Times New Roman" w:hAnsi="Times New Roman" w:eastAsia="宋体"/>
                      <w:b/>
                      <w:sz w:val="21"/>
                      <w:szCs w:val="21"/>
                    </w:rPr>
                    <w:t>第三次</w:t>
                  </w:r>
                </w:p>
              </w:tc>
              <w:tc>
                <w:tcPr>
                  <w:tcW w:w="541" w:type="pct"/>
                  <w:vAlign w:val="center"/>
                </w:tcPr>
                <w:p w14:paraId="03CB3CDA">
                  <w:pPr>
                    <w:spacing w:after="0" w:line="240" w:lineRule="atLeast"/>
                    <w:jc w:val="center"/>
                    <w:rPr>
                      <w:rFonts w:ascii="Times New Roman" w:hAnsi="Times New Roman" w:eastAsia="宋体"/>
                      <w:b/>
                      <w:bCs/>
                      <w:sz w:val="21"/>
                      <w:szCs w:val="21"/>
                    </w:rPr>
                  </w:pPr>
                  <w:r>
                    <w:rPr>
                      <w:rFonts w:ascii="Times New Roman" w:hAnsi="Times New Roman" w:eastAsia="宋体"/>
                      <w:b/>
                      <w:sz w:val="21"/>
                      <w:szCs w:val="21"/>
                    </w:rPr>
                    <w:t>平均值</w:t>
                  </w:r>
                </w:p>
              </w:tc>
              <w:tc>
                <w:tcPr>
                  <w:tcW w:w="277" w:type="pct"/>
                  <w:vMerge w:val="continue"/>
                  <w:vAlign w:val="center"/>
                </w:tcPr>
                <w:p w14:paraId="0ED7E7AD">
                  <w:pPr>
                    <w:spacing w:after="0" w:line="240" w:lineRule="atLeast"/>
                    <w:jc w:val="center"/>
                    <w:rPr>
                      <w:rFonts w:ascii="Times New Roman" w:hAnsi="Times New Roman" w:eastAsia="宋体"/>
                      <w:b/>
                      <w:sz w:val="21"/>
                      <w:szCs w:val="21"/>
                    </w:rPr>
                  </w:pPr>
                </w:p>
              </w:tc>
            </w:tr>
            <w:tr w14:paraId="7802A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723" w:type="pct"/>
                  <w:vMerge w:val="restart"/>
                  <w:vAlign w:val="center"/>
                </w:tcPr>
                <w:p w14:paraId="26CFAE69">
                  <w:pPr>
                    <w:spacing w:after="0" w:line="240" w:lineRule="atLeast"/>
                    <w:jc w:val="center"/>
                    <w:rPr>
                      <w:rFonts w:ascii="Times New Roman" w:hAnsi="Times New Roman" w:eastAsia="宋体"/>
                      <w:color w:val="000000"/>
                      <w:sz w:val="21"/>
                      <w:szCs w:val="21"/>
                    </w:rPr>
                  </w:pPr>
                  <w:r>
                    <w:rPr>
                      <w:rFonts w:ascii="Times New Roman" w:hAnsi="Times New Roman" w:eastAsia="宋体"/>
                      <w:sz w:val="21"/>
                      <w:szCs w:val="21"/>
                    </w:rPr>
                    <w:t>2025.0</w:t>
                  </w:r>
                  <w:r>
                    <w:rPr>
                      <w:rFonts w:hint="eastAsia" w:ascii="Times New Roman" w:hAnsi="Times New Roman" w:eastAsia="宋体"/>
                      <w:sz w:val="21"/>
                      <w:szCs w:val="21"/>
                    </w:rPr>
                    <w:t>7</w:t>
                  </w:r>
                  <w:r>
                    <w:rPr>
                      <w:rFonts w:ascii="Times New Roman" w:hAnsi="Times New Roman" w:eastAsia="宋体"/>
                      <w:sz w:val="21"/>
                      <w:szCs w:val="21"/>
                    </w:rPr>
                    <w:t>.</w:t>
                  </w:r>
                  <w:r>
                    <w:rPr>
                      <w:rFonts w:hint="eastAsia" w:ascii="Times New Roman" w:hAnsi="Times New Roman" w:eastAsia="宋体"/>
                      <w:sz w:val="21"/>
                      <w:szCs w:val="21"/>
                    </w:rPr>
                    <w:t>23</w:t>
                  </w:r>
                </w:p>
              </w:tc>
              <w:tc>
                <w:tcPr>
                  <w:tcW w:w="640" w:type="pct"/>
                  <w:vMerge w:val="restart"/>
                  <w:vAlign w:val="center"/>
                </w:tcPr>
                <w:p w14:paraId="7F91E318">
                  <w:pPr>
                    <w:spacing w:after="0" w:line="240" w:lineRule="atLeast"/>
                    <w:jc w:val="center"/>
                    <w:textAlignment w:val="center"/>
                    <w:rPr>
                      <w:rFonts w:ascii="Times New Roman" w:hAnsi="Times New Roman" w:eastAsia="宋体"/>
                      <w:sz w:val="21"/>
                      <w:szCs w:val="21"/>
                    </w:rPr>
                  </w:pPr>
                  <w:r>
                    <w:rPr>
                      <w:rFonts w:hint="eastAsia" w:ascii="Times New Roman" w:hAnsi="Times New Roman" w:eastAsia="宋体"/>
                      <w:sz w:val="21"/>
                      <w:szCs w:val="21"/>
                    </w:rPr>
                    <w:t>锅炉废气排放口</w:t>
                  </w:r>
                </w:p>
              </w:tc>
              <w:tc>
                <w:tcPr>
                  <w:tcW w:w="807" w:type="pct"/>
                  <w:gridSpan w:val="2"/>
                  <w:vAlign w:val="center"/>
                </w:tcPr>
                <w:p w14:paraId="56567074">
                  <w:pPr>
                    <w:spacing w:after="0" w:line="240" w:lineRule="atLeast"/>
                    <w:jc w:val="center"/>
                    <w:rPr>
                      <w:rFonts w:ascii="Times New Roman" w:hAnsi="Times New Roman" w:eastAsia="宋体"/>
                      <w:sz w:val="21"/>
                      <w:szCs w:val="21"/>
                    </w:rPr>
                  </w:pPr>
                  <w:r>
                    <w:rPr>
                      <w:rFonts w:ascii="Times New Roman" w:hAnsi="Times New Roman" w:eastAsia="宋体"/>
                      <w:sz w:val="21"/>
                      <w:szCs w:val="21"/>
                    </w:rPr>
                    <w:t>标干流量</w:t>
                  </w:r>
                </w:p>
              </w:tc>
              <w:tc>
                <w:tcPr>
                  <w:tcW w:w="388" w:type="pct"/>
                  <w:vAlign w:val="center"/>
                </w:tcPr>
                <w:p w14:paraId="7ED83213">
                  <w:pPr>
                    <w:spacing w:after="0" w:line="240" w:lineRule="atLeast"/>
                    <w:jc w:val="center"/>
                    <w:rPr>
                      <w:rFonts w:ascii="Times New Roman" w:hAnsi="Times New Roman" w:eastAsia="宋体"/>
                      <w:sz w:val="21"/>
                      <w:szCs w:val="21"/>
                    </w:rPr>
                  </w:pPr>
                  <w:r>
                    <w:rPr>
                      <w:rFonts w:ascii="Times New Roman" w:hAnsi="Times New Roman" w:eastAsia="宋体"/>
                      <w:sz w:val="21"/>
                      <w:szCs w:val="21"/>
                    </w:rPr>
                    <w:t>m</w:t>
                  </w:r>
                  <w:r>
                    <w:rPr>
                      <w:rFonts w:ascii="Times New Roman" w:hAnsi="Times New Roman" w:eastAsia="宋体"/>
                      <w:sz w:val="21"/>
                      <w:szCs w:val="21"/>
                      <w:vertAlign w:val="superscript"/>
                    </w:rPr>
                    <w:t>3</w:t>
                  </w:r>
                  <w:r>
                    <w:rPr>
                      <w:rFonts w:ascii="Times New Roman" w:hAnsi="Times New Roman" w:eastAsia="宋体"/>
                      <w:sz w:val="21"/>
                      <w:szCs w:val="21"/>
                    </w:rPr>
                    <w:t>/h</w:t>
                  </w:r>
                </w:p>
              </w:tc>
              <w:tc>
                <w:tcPr>
                  <w:tcW w:w="540" w:type="pct"/>
                  <w:vAlign w:val="center"/>
                </w:tcPr>
                <w:p w14:paraId="66402348">
                  <w:pPr>
                    <w:spacing w:after="0" w:line="240" w:lineRule="atLeast"/>
                    <w:jc w:val="center"/>
                    <w:textAlignment w:val="center"/>
                    <w:rPr>
                      <w:rFonts w:ascii="Times New Roman" w:hAnsi="Times New Roman" w:eastAsia="宋体"/>
                      <w:sz w:val="21"/>
                      <w:szCs w:val="21"/>
                    </w:rPr>
                  </w:pPr>
                  <w:r>
                    <w:rPr>
                      <w:rFonts w:hint="eastAsia" w:ascii="Times New Roman" w:hAnsi="Times New Roman" w:eastAsia="宋体"/>
                      <w:sz w:val="21"/>
                      <w:szCs w:val="21"/>
                    </w:rPr>
                    <w:t>1305</w:t>
                  </w:r>
                </w:p>
              </w:tc>
              <w:tc>
                <w:tcPr>
                  <w:tcW w:w="541" w:type="pct"/>
                  <w:vAlign w:val="center"/>
                </w:tcPr>
                <w:p w14:paraId="0D85764F">
                  <w:pPr>
                    <w:spacing w:after="0" w:line="240" w:lineRule="atLeast"/>
                    <w:jc w:val="center"/>
                    <w:textAlignment w:val="center"/>
                    <w:rPr>
                      <w:rFonts w:ascii="Times New Roman" w:hAnsi="Times New Roman" w:eastAsia="宋体"/>
                      <w:sz w:val="21"/>
                      <w:szCs w:val="21"/>
                    </w:rPr>
                  </w:pPr>
                  <w:r>
                    <w:rPr>
                      <w:rFonts w:hint="eastAsia" w:ascii="Times New Roman" w:hAnsi="Times New Roman" w:eastAsia="宋体"/>
                      <w:sz w:val="21"/>
                      <w:szCs w:val="21"/>
                    </w:rPr>
                    <w:t>1324</w:t>
                  </w:r>
                </w:p>
              </w:tc>
              <w:tc>
                <w:tcPr>
                  <w:tcW w:w="540" w:type="pct"/>
                  <w:vAlign w:val="center"/>
                </w:tcPr>
                <w:p w14:paraId="69A8C059">
                  <w:pPr>
                    <w:spacing w:after="0" w:line="240" w:lineRule="atLeast"/>
                    <w:jc w:val="center"/>
                    <w:textAlignment w:val="center"/>
                    <w:rPr>
                      <w:rFonts w:ascii="Times New Roman" w:hAnsi="Times New Roman" w:eastAsia="宋体"/>
                      <w:color w:val="000000"/>
                      <w:sz w:val="21"/>
                      <w:szCs w:val="21"/>
                      <w:lang w:bidi="ar"/>
                    </w:rPr>
                  </w:pPr>
                  <w:r>
                    <w:rPr>
                      <w:rFonts w:hint="eastAsia" w:ascii="Times New Roman" w:hAnsi="Times New Roman" w:eastAsia="宋体"/>
                      <w:color w:val="000000"/>
                      <w:sz w:val="21"/>
                      <w:szCs w:val="21"/>
                      <w:lang w:bidi="ar"/>
                    </w:rPr>
                    <w:t>1444</w:t>
                  </w:r>
                </w:p>
              </w:tc>
              <w:tc>
                <w:tcPr>
                  <w:tcW w:w="541" w:type="pct"/>
                  <w:vAlign w:val="center"/>
                </w:tcPr>
                <w:p w14:paraId="63AB63B3">
                  <w:pPr>
                    <w:spacing w:after="0" w:line="240" w:lineRule="atLeast"/>
                    <w:jc w:val="center"/>
                    <w:textAlignment w:val="center"/>
                    <w:rPr>
                      <w:rFonts w:ascii="Times New Roman" w:hAnsi="Times New Roman" w:eastAsia="宋体"/>
                      <w:color w:val="000000"/>
                      <w:sz w:val="21"/>
                      <w:szCs w:val="21"/>
                      <w:lang w:bidi="ar"/>
                    </w:rPr>
                  </w:pPr>
                  <w:r>
                    <w:rPr>
                      <w:rFonts w:hint="eastAsia" w:ascii="Times New Roman" w:hAnsi="Times New Roman" w:eastAsia="宋体"/>
                      <w:color w:val="000000"/>
                      <w:sz w:val="21"/>
                      <w:szCs w:val="21"/>
                      <w:lang w:bidi="ar"/>
                    </w:rPr>
                    <w:t>1358</w:t>
                  </w:r>
                </w:p>
              </w:tc>
              <w:tc>
                <w:tcPr>
                  <w:tcW w:w="277" w:type="pct"/>
                  <w:vAlign w:val="center"/>
                </w:tcPr>
                <w:p w14:paraId="50B9768E">
                  <w:pPr>
                    <w:spacing w:after="0" w:line="240" w:lineRule="atLeast"/>
                    <w:jc w:val="center"/>
                    <w:textAlignment w:val="center"/>
                    <w:rPr>
                      <w:rFonts w:ascii="Times New Roman" w:hAnsi="Times New Roman" w:eastAsia="宋体"/>
                      <w:color w:val="000000"/>
                      <w:sz w:val="21"/>
                      <w:szCs w:val="21"/>
                      <w:lang w:bidi="ar"/>
                    </w:rPr>
                  </w:pPr>
                  <w:r>
                    <w:rPr>
                      <w:rFonts w:hint="eastAsia" w:ascii="Times New Roman" w:hAnsi="Times New Roman" w:eastAsia="宋体"/>
                      <w:color w:val="000000"/>
                      <w:sz w:val="21"/>
                      <w:szCs w:val="21"/>
                      <w:lang w:bidi="ar"/>
                    </w:rPr>
                    <w:t>-</w:t>
                  </w:r>
                </w:p>
              </w:tc>
            </w:tr>
            <w:tr w14:paraId="0C6BF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723" w:type="pct"/>
                  <w:vMerge w:val="continue"/>
                  <w:vAlign w:val="center"/>
                </w:tcPr>
                <w:p w14:paraId="6226A087">
                  <w:pPr>
                    <w:spacing w:after="0" w:line="240" w:lineRule="atLeast"/>
                    <w:jc w:val="center"/>
                    <w:rPr>
                      <w:rFonts w:ascii="Times New Roman" w:hAnsi="Times New Roman" w:eastAsia="宋体"/>
                      <w:sz w:val="21"/>
                      <w:szCs w:val="21"/>
                    </w:rPr>
                  </w:pPr>
                </w:p>
              </w:tc>
              <w:tc>
                <w:tcPr>
                  <w:tcW w:w="640" w:type="pct"/>
                  <w:vMerge w:val="continue"/>
                  <w:vAlign w:val="center"/>
                </w:tcPr>
                <w:p w14:paraId="30EC643D">
                  <w:pPr>
                    <w:spacing w:after="0" w:line="240" w:lineRule="atLeast"/>
                    <w:jc w:val="center"/>
                    <w:textAlignment w:val="center"/>
                    <w:rPr>
                      <w:rFonts w:ascii="Times New Roman" w:hAnsi="Times New Roman" w:eastAsia="宋体"/>
                      <w:sz w:val="21"/>
                      <w:szCs w:val="21"/>
                    </w:rPr>
                  </w:pPr>
                </w:p>
              </w:tc>
              <w:tc>
                <w:tcPr>
                  <w:tcW w:w="807" w:type="pct"/>
                  <w:gridSpan w:val="2"/>
                  <w:vAlign w:val="center"/>
                </w:tcPr>
                <w:p w14:paraId="21F7955C">
                  <w:pPr>
                    <w:spacing w:after="0" w:line="240" w:lineRule="atLeast"/>
                    <w:jc w:val="center"/>
                    <w:rPr>
                      <w:rFonts w:ascii="Times New Roman" w:hAnsi="Times New Roman" w:eastAsia="宋体"/>
                      <w:sz w:val="21"/>
                      <w:szCs w:val="21"/>
                    </w:rPr>
                  </w:pPr>
                  <w:r>
                    <w:rPr>
                      <w:rFonts w:hint="eastAsia" w:ascii="Times New Roman" w:hAnsi="Times New Roman" w:eastAsia="宋体"/>
                      <w:sz w:val="21"/>
                      <w:szCs w:val="21"/>
                    </w:rPr>
                    <w:t>含氧量</w:t>
                  </w:r>
                </w:p>
              </w:tc>
              <w:tc>
                <w:tcPr>
                  <w:tcW w:w="388" w:type="pct"/>
                  <w:vAlign w:val="center"/>
                </w:tcPr>
                <w:p w14:paraId="0C3A1744">
                  <w:pPr>
                    <w:spacing w:after="0" w:line="240" w:lineRule="atLeast"/>
                    <w:jc w:val="center"/>
                    <w:rPr>
                      <w:rFonts w:ascii="Times New Roman" w:hAnsi="Times New Roman" w:eastAsia="宋体"/>
                      <w:sz w:val="21"/>
                      <w:szCs w:val="21"/>
                    </w:rPr>
                  </w:pPr>
                  <w:r>
                    <w:rPr>
                      <w:rFonts w:hint="eastAsia" w:ascii="Times New Roman" w:hAnsi="Times New Roman" w:eastAsia="宋体"/>
                      <w:sz w:val="21"/>
                      <w:szCs w:val="21"/>
                    </w:rPr>
                    <w:t>%</w:t>
                  </w:r>
                </w:p>
              </w:tc>
              <w:tc>
                <w:tcPr>
                  <w:tcW w:w="540" w:type="pct"/>
                  <w:vAlign w:val="center"/>
                </w:tcPr>
                <w:p w14:paraId="36F1B3B6">
                  <w:pPr>
                    <w:spacing w:after="0" w:line="240" w:lineRule="atLeast"/>
                    <w:jc w:val="center"/>
                    <w:textAlignment w:val="center"/>
                    <w:rPr>
                      <w:rFonts w:ascii="Times New Roman" w:hAnsi="Times New Roman" w:eastAsia="宋体"/>
                      <w:sz w:val="21"/>
                      <w:szCs w:val="21"/>
                    </w:rPr>
                  </w:pPr>
                  <w:r>
                    <w:rPr>
                      <w:rFonts w:hint="eastAsia" w:ascii="Times New Roman" w:hAnsi="Times New Roman" w:eastAsia="宋体"/>
                      <w:sz w:val="21"/>
                      <w:szCs w:val="21"/>
                    </w:rPr>
                    <w:t>4.5</w:t>
                  </w:r>
                </w:p>
              </w:tc>
              <w:tc>
                <w:tcPr>
                  <w:tcW w:w="541" w:type="pct"/>
                  <w:vAlign w:val="center"/>
                </w:tcPr>
                <w:p w14:paraId="6D6DE68E">
                  <w:pPr>
                    <w:spacing w:after="0" w:line="240" w:lineRule="atLeast"/>
                    <w:jc w:val="center"/>
                    <w:textAlignment w:val="center"/>
                    <w:rPr>
                      <w:rFonts w:ascii="Times New Roman" w:hAnsi="Times New Roman" w:eastAsia="宋体"/>
                      <w:sz w:val="21"/>
                      <w:szCs w:val="21"/>
                    </w:rPr>
                  </w:pPr>
                  <w:r>
                    <w:rPr>
                      <w:rFonts w:hint="eastAsia" w:ascii="Times New Roman" w:hAnsi="Times New Roman" w:eastAsia="宋体"/>
                      <w:sz w:val="21"/>
                      <w:szCs w:val="21"/>
                    </w:rPr>
                    <w:t>4.7</w:t>
                  </w:r>
                </w:p>
              </w:tc>
              <w:tc>
                <w:tcPr>
                  <w:tcW w:w="540" w:type="pct"/>
                  <w:vAlign w:val="center"/>
                </w:tcPr>
                <w:p w14:paraId="7971BBC8">
                  <w:pPr>
                    <w:spacing w:after="0" w:line="240" w:lineRule="atLeast"/>
                    <w:jc w:val="center"/>
                    <w:textAlignment w:val="center"/>
                    <w:rPr>
                      <w:rFonts w:ascii="Times New Roman" w:hAnsi="Times New Roman" w:eastAsia="宋体"/>
                      <w:color w:val="000000"/>
                      <w:sz w:val="21"/>
                      <w:szCs w:val="21"/>
                      <w:lang w:bidi="ar"/>
                    </w:rPr>
                  </w:pPr>
                  <w:r>
                    <w:rPr>
                      <w:rFonts w:hint="eastAsia" w:ascii="Times New Roman" w:hAnsi="Times New Roman" w:eastAsia="宋体"/>
                      <w:color w:val="000000"/>
                      <w:sz w:val="21"/>
                      <w:szCs w:val="21"/>
                      <w:lang w:bidi="ar"/>
                    </w:rPr>
                    <w:t>4.1</w:t>
                  </w:r>
                </w:p>
              </w:tc>
              <w:tc>
                <w:tcPr>
                  <w:tcW w:w="541" w:type="pct"/>
                  <w:vAlign w:val="center"/>
                </w:tcPr>
                <w:p w14:paraId="254F7318">
                  <w:pPr>
                    <w:spacing w:after="0" w:line="240" w:lineRule="atLeast"/>
                    <w:jc w:val="center"/>
                    <w:textAlignment w:val="center"/>
                    <w:rPr>
                      <w:rFonts w:ascii="Times New Roman" w:hAnsi="Times New Roman" w:eastAsia="宋体"/>
                      <w:color w:val="000000"/>
                      <w:sz w:val="21"/>
                      <w:szCs w:val="21"/>
                      <w:lang w:bidi="ar"/>
                    </w:rPr>
                  </w:pPr>
                  <w:r>
                    <w:rPr>
                      <w:rFonts w:hint="eastAsia" w:ascii="Times New Roman" w:hAnsi="Times New Roman" w:eastAsia="宋体"/>
                      <w:color w:val="000000"/>
                      <w:sz w:val="21"/>
                      <w:szCs w:val="21"/>
                      <w:lang w:bidi="ar"/>
                    </w:rPr>
                    <w:t>/</w:t>
                  </w:r>
                </w:p>
              </w:tc>
              <w:tc>
                <w:tcPr>
                  <w:tcW w:w="277" w:type="pct"/>
                  <w:vAlign w:val="center"/>
                </w:tcPr>
                <w:p w14:paraId="3BFA01F3">
                  <w:pPr>
                    <w:spacing w:after="0" w:line="240" w:lineRule="atLeast"/>
                    <w:jc w:val="center"/>
                    <w:textAlignment w:val="center"/>
                    <w:rPr>
                      <w:rFonts w:ascii="Times New Roman" w:hAnsi="Times New Roman" w:eastAsia="宋体"/>
                      <w:color w:val="000000"/>
                      <w:sz w:val="21"/>
                      <w:szCs w:val="21"/>
                      <w:lang w:bidi="ar"/>
                    </w:rPr>
                  </w:pPr>
                  <w:r>
                    <w:rPr>
                      <w:rFonts w:hint="eastAsia" w:ascii="Times New Roman" w:hAnsi="Times New Roman" w:eastAsia="宋体"/>
                      <w:color w:val="000000"/>
                      <w:sz w:val="21"/>
                      <w:szCs w:val="21"/>
                      <w:lang w:bidi="ar"/>
                    </w:rPr>
                    <w:t>-</w:t>
                  </w:r>
                </w:p>
              </w:tc>
            </w:tr>
            <w:tr w14:paraId="658F4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723" w:type="pct"/>
                  <w:vMerge w:val="continue"/>
                  <w:vAlign w:val="center"/>
                </w:tcPr>
                <w:p w14:paraId="648CD49C">
                  <w:pPr>
                    <w:spacing w:after="0" w:line="240" w:lineRule="atLeast"/>
                    <w:jc w:val="center"/>
                    <w:rPr>
                      <w:rFonts w:ascii="Times New Roman" w:hAnsi="Times New Roman" w:eastAsia="宋体"/>
                      <w:color w:val="000000"/>
                      <w:sz w:val="21"/>
                      <w:szCs w:val="21"/>
                    </w:rPr>
                  </w:pPr>
                </w:p>
              </w:tc>
              <w:tc>
                <w:tcPr>
                  <w:tcW w:w="640" w:type="pct"/>
                  <w:vMerge w:val="continue"/>
                  <w:vAlign w:val="center"/>
                </w:tcPr>
                <w:p w14:paraId="66886DAA">
                  <w:pPr>
                    <w:spacing w:after="0" w:line="240" w:lineRule="atLeast"/>
                    <w:jc w:val="center"/>
                    <w:rPr>
                      <w:rFonts w:ascii="Times New Roman" w:hAnsi="Times New Roman" w:eastAsia="宋体"/>
                      <w:sz w:val="21"/>
                      <w:szCs w:val="21"/>
                    </w:rPr>
                  </w:pPr>
                </w:p>
              </w:tc>
              <w:tc>
                <w:tcPr>
                  <w:tcW w:w="403" w:type="pct"/>
                  <w:vMerge w:val="restart"/>
                  <w:vAlign w:val="center"/>
                </w:tcPr>
                <w:p w14:paraId="0DAB03C5">
                  <w:pPr>
                    <w:spacing w:after="0" w:line="240" w:lineRule="atLeast"/>
                    <w:jc w:val="center"/>
                    <w:rPr>
                      <w:rFonts w:ascii="Times New Roman" w:hAnsi="Times New Roman" w:eastAsia="宋体"/>
                      <w:sz w:val="21"/>
                      <w:szCs w:val="21"/>
                    </w:rPr>
                  </w:pPr>
                  <w:r>
                    <w:rPr>
                      <w:rFonts w:hint="eastAsia" w:ascii="Times New Roman" w:hAnsi="Times New Roman" w:eastAsia="宋体"/>
                      <w:sz w:val="21"/>
                      <w:szCs w:val="21"/>
                    </w:rPr>
                    <w:t>氮氧化物</w:t>
                  </w:r>
                </w:p>
              </w:tc>
              <w:tc>
                <w:tcPr>
                  <w:tcW w:w="403" w:type="pct"/>
                  <w:vAlign w:val="center"/>
                </w:tcPr>
                <w:p w14:paraId="21334FAD">
                  <w:pPr>
                    <w:spacing w:after="0" w:line="240" w:lineRule="atLeast"/>
                    <w:jc w:val="center"/>
                    <w:rPr>
                      <w:rFonts w:ascii="Times New Roman" w:hAnsi="Times New Roman" w:eastAsia="宋体"/>
                      <w:sz w:val="21"/>
                      <w:szCs w:val="21"/>
                    </w:rPr>
                  </w:pPr>
                  <w:r>
                    <w:rPr>
                      <w:rFonts w:ascii="Times New Roman" w:hAnsi="Times New Roman" w:eastAsia="宋体"/>
                      <w:sz w:val="21"/>
                      <w:szCs w:val="21"/>
                    </w:rPr>
                    <w:t>实测浓度</w:t>
                  </w:r>
                </w:p>
              </w:tc>
              <w:tc>
                <w:tcPr>
                  <w:tcW w:w="388" w:type="pct"/>
                  <w:vAlign w:val="center"/>
                </w:tcPr>
                <w:p w14:paraId="06051652">
                  <w:pPr>
                    <w:spacing w:after="0" w:line="240" w:lineRule="atLeast"/>
                    <w:jc w:val="center"/>
                    <w:rPr>
                      <w:rFonts w:ascii="Times New Roman" w:hAnsi="Times New Roman" w:eastAsia="宋体"/>
                      <w:sz w:val="21"/>
                      <w:szCs w:val="21"/>
                    </w:rPr>
                  </w:pPr>
                  <w:r>
                    <w:rPr>
                      <w:rFonts w:ascii="Times New Roman" w:hAnsi="Times New Roman" w:eastAsia="宋体"/>
                      <w:sz w:val="21"/>
                      <w:szCs w:val="21"/>
                    </w:rPr>
                    <w:t>mg/m</w:t>
                  </w:r>
                  <w:r>
                    <w:rPr>
                      <w:rFonts w:ascii="Times New Roman" w:hAnsi="Times New Roman" w:eastAsia="宋体"/>
                      <w:sz w:val="21"/>
                      <w:szCs w:val="21"/>
                      <w:vertAlign w:val="superscript"/>
                    </w:rPr>
                    <w:t>3</w:t>
                  </w:r>
                </w:p>
              </w:tc>
              <w:tc>
                <w:tcPr>
                  <w:tcW w:w="540" w:type="pct"/>
                  <w:vAlign w:val="center"/>
                </w:tcPr>
                <w:p w14:paraId="6ABEB772">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71</w:t>
                  </w:r>
                </w:p>
              </w:tc>
              <w:tc>
                <w:tcPr>
                  <w:tcW w:w="541" w:type="pct"/>
                  <w:vAlign w:val="center"/>
                </w:tcPr>
                <w:p w14:paraId="7919BF45">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71</w:t>
                  </w:r>
                </w:p>
              </w:tc>
              <w:tc>
                <w:tcPr>
                  <w:tcW w:w="540" w:type="pct"/>
                  <w:vAlign w:val="center"/>
                </w:tcPr>
                <w:p w14:paraId="2E684099">
                  <w:pPr>
                    <w:spacing w:after="0" w:line="240" w:lineRule="atLeast"/>
                    <w:jc w:val="center"/>
                    <w:textAlignment w:val="center"/>
                    <w:rPr>
                      <w:rFonts w:ascii="Times New Roman" w:hAnsi="Times New Roman" w:eastAsia="宋体"/>
                      <w:color w:val="000000"/>
                      <w:sz w:val="21"/>
                      <w:szCs w:val="21"/>
                      <w:lang w:bidi="ar"/>
                    </w:rPr>
                  </w:pPr>
                  <w:r>
                    <w:rPr>
                      <w:rFonts w:hint="eastAsia" w:ascii="Times New Roman" w:hAnsi="Times New Roman" w:eastAsia="宋体"/>
                      <w:color w:val="000000"/>
                      <w:sz w:val="21"/>
                      <w:szCs w:val="21"/>
                      <w:lang w:bidi="ar"/>
                    </w:rPr>
                    <w:t>69</w:t>
                  </w:r>
                </w:p>
              </w:tc>
              <w:tc>
                <w:tcPr>
                  <w:tcW w:w="541" w:type="pct"/>
                  <w:vAlign w:val="center"/>
                </w:tcPr>
                <w:p w14:paraId="3C30BDE1">
                  <w:pPr>
                    <w:spacing w:after="0" w:line="240" w:lineRule="atLeast"/>
                    <w:jc w:val="center"/>
                    <w:textAlignment w:val="center"/>
                    <w:rPr>
                      <w:rFonts w:ascii="Times New Roman" w:hAnsi="Times New Roman" w:eastAsia="宋体"/>
                      <w:color w:val="000000"/>
                      <w:sz w:val="21"/>
                      <w:szCs w:val="21"/>
                      <w:lang w:bidi="ar"/>
                    </w:rPr>
                  </w:pPr>
                  <w:r>
                    <w:rPr>
                      <w:rFonts w:hint="eastAsia" w:ascii="Times New Roman" w:hAnsi="Times New Roman" w:eastAsia="宋体"/>
                      <w:color w:val="000000"/>
                      <w:sz w:val="21"/>
                      <w:szCs w:val="21"/>
                      <w:lang w:bidi="ar"/>
                    </w:rPr>
                    <w:t>70</w:t>
                  </w:r>
                </w:p>
              </w:tc>
              <w:tc>
                <w:tcPr>
                  <w:tcW w:w="277" w:type="pct"/>
                  <w:vAlign w:val="center"/>
                </w:tcPr>
                <w:p w14:paraId="1B58F400">
                  <w:pPr>
                    <w:spacing w:after="0" w:line="240" w:lineRule="atLeast"/>
                    <w:jc w:val="center"/>
                    <w:textAlignment w:val="center"/>
                    <w:rPr>
                      <w:rFonts w:ascii="Times New Roman" w:hAnsi="Times New Roman" w:eastAsia="宋体"/>
                      <w:color w:val="000000"/>
                      <w:sz w:val="21"/>
                      <w:szCs w:val="21"/>
                      <w:lang w:bidi="ar"/>
                    </w:rPr>
                  </w:pPr>
                  <w:r>
                    <w:rPr>
                      <w:rFonts w:hint="eastAsia" w:ascii="Times New Roman" w:hAnsi="Times New Roman" w:eastAsia="宋体"/>
                      <w:color w:val="000000"/>
                      <w:sz w:val="21"/>
                      <w:szCs w:val="21"/>
                      <w:lang w:bidi="ar"/>
                    </w:rPr>
                    <w:t>-</w:t>
                  </w:r>
                </w:p>
              </w:tc>
            </w:tr>
            <w:tr w14:paraId="7A7BF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723" w:type="pct"/>
                  <w:vMerge w:val="continue"/>
                  <w:vAlign w:val="center"/>
                </w:tcPr>
                <w:p w14:paraId="7C0112E4">
                  <w:pPr>
                    <w:spacing w:after="0" w:line="240" w:lineRule="atLeast"/>
                    <w:jc w:val="center"/>
                    <w:rPr>
                      <w:rFonts w:ascii="Times New Roman" w:hAnsi="Times New Roman" w:eastAsia="宋体"/>
                      <w:color w:val="000000"/>
                      <w:sz w:val="21"/>
                      <w:szCs w:val="21"/>
                    </w:rPr>
                  </w:pPr>
                </w:p>
              </w:tc>
              <w:tc>
                <w:tcPr>
                  <w:tcW w:w="640" w:type="pct"/>
                  <w:vMerge w:val="continue"/>
                  <w:vAlign w:val="center"/>
                </w:tcPr>
                <w:p w14:paraId="6C014FD9">
                  <w:pPr>
                    <w:spacing w:after="0" w:line="240" w:lineRule="atLeast"/>
                    <w:jc w:val="center"/>
                    <w:rPr>
                      <w:rFonts w:ascii="Times New Roman" w:hAnsi="Times New Roman" w:eastAsia="宋体"/>
                      <w:sz w:val="21"/>
                      <w:szCs w:val="21"/>
                    </w:rPr>
                  </w:pPr>
                </w:p>
              </w:tc>
              <w:tc>
                <w:tcPr>
                  <w:tcW w:w="403" w:type="pct"/>
                  <w:vMerge w:val="continue"/>
                  <w:vAlign w:val="center"/>
                </w:tcPr>
                <w:p w14:paraId="46E86DC4">
                  <w:pPr>
                    <w:spacing w:after="0" w:line="240" w:lineRule="atLeast"/>
                    <w:jc w:val="center"/>
                    <w:rPr>
                      <w:rFonts w:ascii="Times New Roman" w:hAnsi="Times New Roman" w:eastAsia="宋体"/>
                      <w:sz w:val="21"/>
                      <w:szCs w:val="21"/>
                    </w:rPr>
                  </w:pPr>
                </w:p>
              </w:tc>
              <w:tc>
                <w:tcPr>
                  <w:tcW w:w="403" w:type="pct"/>
                  <w:vAlign w:val="center"/>
                </w:tcPr>
                <w:p w14:paraId="4E28F842">
                  <w:pPr>
                    <w:spacing w:after="0" w:line="240" w:lineRule="atLeast"/>
                    <w:jc w:val="center"/>
                    <w:rPr>
                      <w:rFonts w:ascii="Times New Roman" w:hAnsi="Times New Roman" w:eastAsia="宋体"/>
                      <w:sz w:val="21"/>
                      <w:szCs w:val="21"/>
                    </w:rPr>
                  </w:pPr>
                  <w:r>
                    <w:rPr>
                      <w:rFonts w:hint="eastAsia" w:ascii="Times New Roman" w:hAnsi="Times New Roman" w:eastAsia="宋体"/>
                      <w:sz w:val="21"/>
                      <w:szCs w:val="21"/>
                    </w:rPr>
                    <w:t>排放浓度</w:t>
                  </w:r>
                </w:p>
              </w:tc>
              <w:tc>
                <w:tcPr>
                  <w:tcW w:w="388" w:type="pct"/>
                  <w:vAlign w:val="center"/>
                </w:tcPr>
                <w:p w14:paraId="004964BC">
                  <w:pPr>
                    <w:spacing w:after="0" w:line="240" w:lineRule="atLeast"/>
                    <w:jc w:val="center"/>
                    <w:rPr>
                      <w:rFonts w:ascii="Times New Roman" w:hAnsi="Times New Roman" w:eastAsia="宋体"/>
                      <w:sz w:val="21"/>
                      <w:szCs w:val="21"/>
                    </w:rPr>
                  </w:pPr>
                  <w:r>
                    <w:rPr>
                      <w:rFonts w:ascii="Times New Roman" w:hAnsi="Times New Roman" w:eastAsia="宋体"/>
                      <w:sz w:val="21"/>
                      <w:szCs w:val="21"/>
                    </w:rPr>
                    <w:t>mg/m</w:t>
                  </w:r>
                  <w:r>
                    <w:rPr>
                      <w:rFonts w:ascii="Times New Roman" w:hAnsi="Times New Roman" w:eastAsia="宋体"/>
                      <w:sz w:val="21"/>
                      <w:szCs w:val="21"/>
                      <w:vertAlign w:val="superscript"/>
                    </w:rPr>
                    <w:t>3</w:t>
                  </w:r>
                </w:p>
              </w:tc>
              <w:tc>
                <w:tcPr>
                  <w:tcW w:w="540" w:type="pct"/>
                  <w:vAlign w:val="center"/>
                </w:tcPr>
                <w:p w14:paraId="77E962EC">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76</w:t>
                  </w:r>
                </w:p>
              </w:tc>
              <w:tc>
                <w:tcPr>
                  <w:tcW w:w="541" w:type="pct"/>
                  <w:vAlign w:val="center"/>
                </w:tcPr>
                <w:p w14:paraId="773AD0F3">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77</w:t>
                  </w:r>
                </w:p>
              </w:tc>
              <w:tc>
                <w:tcPr>
                  <w:tcW w:w="540" w:type="pct"/>
                  <w:vAlign w:val="center"/>
                </w:tcPr>
                <w:p w14:paraId="19733D9E">
                  <w:pPr>
                    <w:spacing w:after="0" w:line="240" w:lineRule="atLeast"/>
                    <w:jc w:val="center"/>
                    <w:textAlignment w:val="center"/>
                    <w:rPr>
                      <w:rFonts w:ascii="Times New Roman" w:hAnsi="Times New Roman" w:eastAsia="宋体"/>
                      <w:color w:val="000000"/>
                      <w:sz w:val="21"/>
                      <w:szCs w:val="21"/>
                      <w:lang w:bidi="ar"/>
                    </w:rPr>
                  </w:pPr>
                  <w:r>
                    <w:rPr>
                      <w:rFonts w:hint="eastAsia" w:ascii="Times New Roman" w:hAnsi="Times New Roman" w:eastAsia="宋体"/>
                      <w:color w:val="000000"/>
                      <w:sz w:val="21"/>
                      <w:szCs w:val="21"/>
                      <w:lang w:bidi="ar"/>
                    </w:rPr>
                    <w:t>71</w:t>
                  </w:r>
                </w:p>
              </w:tc>
              <w:tc>
                <w:tcPr>
                  <w:tcW w:w="541" w:type="pct"/>
                  <w:vAlign w:val="center"/>
                </w:tcPr>
                <w:p w14:paraId="7E408FAE">
                  <w:pPr>
                    <w:spacing w:after="0" w:line="240" w:lineRule="atLeast"/>
                    <w:jc w:val="center"/>
                    <w:textAlignment w:val="center"/>
                    <w:rPr>
                      <w:rFonts w:ascii="Times New Roman" w:hAnsi="Times New Roman" w:eastAsia="宋体"/>
                      <w:color w:val="000000"/>
                      <w:sz w:val="21"/>
                      <w:szCs w:val="21"/>
                      <w:lang w:bidi="ar"/>
                    </w:rPr>
                  </w:pPr>
                  <w:r>
                    <w:rPr>
                      <w:rFonts w:hint="eastAsia" w:ascii="Times New Roman" w:hAnsi="Times New Roman" w:eastAsia="宋体"/>
                      <w:color w:val="000000"/>
                      <w:sz w:val="21"/>
                      <w:szCs w:val="21"/>
                      <w:lang w:bidi="ar"/>
                    </w:rPr>
                    <w:t>75</w:t>
                  </w:r>
                </w:p>
              </w:tc>
              <w:tc>
                <w:tcPr>
                  <w:tcW w:w="277" w:type="pct"/>
                  <w:vAlign w:val="center"/>
                </w:tcPr>
                <w:p w14:paraId="4A1D1C35">
                  <w:pPr>
                    <w:spacing w:after="0" w:line="240" w:lineRule="atLeast"/>
                    <w:jc w:val="center"/>
                    <w:textAlignment w:val="center"/>
                    <w:rPr>
                      <w:rFonts w:ascii="Times New Roman" w:hAnsi="Times New Roman" w:eastAsia="宋体"/>
                      <w:color w:val="000000"/>
                      <w:sz w:val="21"/>
                      <w:szCs w:val="21"/>
                      <w:lang w:bidi="ar"/>
                    </w:rPr>
                  </w:pPr>
                  <w:r>
                    <w:rPr>
                      <w:rFonts w:hint="eastAsia" w:ascii="Times New Roman" w:hAnsi="Times New Roman" w:eastAsia="宋体"/>
                      <w:color w:val="000000"/>
                      <w:sz w:val="21"/>
                      <w:szCs w:val="21"/>
                      <w:lang w:bidi="ar"/>
                    </w:rPr>
                    <w:t>200</w:t>
                  </w:r>
                </w:p>
              </w:tc>
            </w:tr>
            <w:tr w14:paraId="5490F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723" w:type="pct"/>
                  <w:vMerge w:val="continue"/>
                  <w:vAlign w:val="center"/>
                </w:tcPr>
                <w:p w14:paraId="40A71F9B">
                  <w:pPr>
                    <w:spacing w:after="0" w:line="240" w:lineRule="atLeast"/>
                    <w:jc w:val="center"/>
                    <w:rPr>
                      <w:rFonts w:ascii="Times New Roman" w:hAnsi="Times New Roman" w:eastAsia="宋体"/>
                      <w:color w:val="000000"/>
                      <w:sz w:val="21"/>
                      <w:szCs w:val="21"/>
                    </w:rPr>
                  </w:pPr>
                </w:p>
              </w:tc>
              <w:tc>
                <w:tcPr>
                  <w:tcW w:w="640" w:type="pct"/>
                  <w:vMerge w:val="continue"/>
                  <w:vAlign w:val="center"/>
                </w:tcPr>
                <w:p w14:paraId="3BF6E0C6">
                  <w:pPr>
                    <w:spacing w:after="0" w:line="240" w:lineRule="atLeast"/>
                    <w:jc w:val="center"/>
                    <w:rPr>
                      <w:rFonts w:ascii="Times New Roman" w:hAnsi="Times New Roman" w:eastAsia="宋体"/>
                      <w:sz w:val="21"/>
                      <w:szCs w:val="21"/>
                    </w:rPr>
                  </w:pPr>
                </w:p>
              </w:tc>
              <w:tc>
                <w:tcPr>
                  <w:tcW w:w="403" w:type="pct"/>
                  <w:vMerge w:val="continue"/>
                  <w:vAlign w:val="center"/>
                </w:tcPr>
                <w:p w14:paraId="1D419539">
                  <w:pPr>
                    <w:spacing w:after="0" w:line="240" w:lineRule="atLeast"/>
                    <w:jc w:val="center"/>
                    <w:rPr>
                      <w:rFonts w:ascii="Times New Roman" w:hAnsi="Times New Roman" w:eastAsia="宋体"/>
                      <w:sz w:val="21"/>
                      <w:szCs w:val="21"/>
                    </w:rPr>
                  </w:pPr>
                </w:p>
              </w:tc>
              <w:tc>
                <w:tcPr>
                  <w:tcW w:w="403" w:type="pct"/>
                  <w:vAlign w:val="center"/>
                </w:tcPr>
                <w:p w14:paraId="12B54F58">
                  <w:pPr>
                    <w:spacing w:after="0" w:line="240" w:lineRule="atLeast"/>
                    <w:jc w:val="center"/>
                    <w:rPr>
                      <w:rFonts w:ascii="Times New Roman" w:hAnsi="Times New Roman" w:eastAsia="宋体"/>
                      <w:sz w:val="21"/>
                      <w:szCs w:val="21"/>
                    </w:rPr>
                  </w:pPr>
                  <w:r>
                    <w:rPr>
                      <w:rFonts w:ascii="Times New Roman" w:hAnsi="Times New Roman" w:eastAsia="宋体"/>
                      <w:sz w:val="21"/>
                      <w:szCs w:val="21"/>
                    </w:rPr>
                    <w:t>排放速率</w:t>
                  </w:r>
                </w:p>
              </w:tc>
              <w:tc>
                <w:tcPr>
                  <w:tcW w:w="388" w:type="pct"/>
                  <w:vAlign w:val="center"/>
                </w:tcPr>
                <w:p w14:paraId="7A307862">
                  <w:pPr>
                    <w:spacing w:after="0" w:line="240" w:lineRule="atLeast"/>
                    <w:jc w:val="center"/>
                    <w:rPr>
                      <w:rFonts w:ascii="Times New Roman" w:hAnsi="Times New Roman" w:eastAsia="宋体"/>
                      <w:sz w:val="21"/>
                      <w:szCs w:val="21"/>
                    </w:rPr>
                  </w:pPr>
                  <w:r>
                    <w:rPr>
                      <w:rFonts w:ascii="Times New Roman" w:hAnsi="Times New Roman" w:eastAsia="宋体"/>
                      <w:sz w:val="21"/>
                      <w:szCs w:val="21"/>
                    </w:rPr>
                    <w:t>kg/h</w:t>
                  </w:r>
                </w:p>
              </w:tc>
              <w:tc>
                <w:tcPr>
                  <w:tcW w:w="540" w:type="pct"/>
                  <w:vAlign w:val="center"/>
                </w:tcPr>
                <w:p w14:paraId="05524B85">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0.093</w:t>
                  </w:r>
                </w:p>
              </w:tc>
              <w:tc>
                <w:tcPr>
                  <w:tcW w:w="541" w:type="pct"/>
                  <w:vAlign w:val="center"/>
                </w:tcPr>
                <w:p w14:paraId="14BC25AD">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0.094</w:t>
                  </w:r>
                </w:p>
              </w:tc>
              <w:tc>
                <w:tcPr>
                  <w:tcW w:w="540" w:type="pct"/>
                  <w:vAlign w:val="center"/>
                </w:tcPr>
                <w:p w14:paraId="4E170633">
                  <w:pPr>
                    <w:spacing w:after="0" w:line="240" w:lineRule="atLeast"/>
                    <w:jc w:val="center"/>
                    <w:textAlignment w:val="center"/>
                    <w:rPr>
                      <w:rFonts w:ascii="Times New Roman" w:hAnsi="Times New Roman" w:eastAsia="宋体"/>
                      <w:color w:val="000000"/>
                      <w:sz w:val="21"/>
                      <w:szCs w:val="21"/>
                      <w:lang w:bidi="ar"/>
                    </w:rPr>
                  </w:pPr>
                  <w:r>
                    <w:rPr>
                      <w:rFonts w:hint="eastAsia" w:ascii="Times New Roman" w:hAnsi="Times New Roman" w:eastAsia="宋体"/>
                      <w:color w:val="000000"/>
                      <w:sz w:val="21"/>
                      <w:szCs w:val="21"/>
                      <w:lang w:bidi="ar"/>
                    </w:rPr>
                    <w:t>0.100</w:t>
                  </w:r>
                </w:p>
              </w:tc>
              <w:tc>
                <w:tcPr>
                  <w:tcW w:w="541" w:type="pct"/>
                  <w:vAlign w:val="center"/>
                </w:tcPr>
                <w:p w14:paraId="74EE3FEE">
                  <w:pPr>
                    <w:spacing w:after="0" w:line="240" w:lineRule="atLeast"/>
                    <w:jc w:val="center"/>
                    <w:textAlignment w:val="center"/>
                    <w:rPr>
                      <w:rFonts w:ascii="Times New Roman" w:hAnsi="Times New Roman" w:eastAsia="宋体"/>
                      <w:color w:val="000000"/>
                      <w:sz w:val="21"/>
                      <w:szCs w:val="21"/>
                      <w:lang w:bidi="ar"/>
                    </w:rPr>
                  </w:pPr>
                  <w:r>
                    <w:rPr>
                      <w:rFonts w:hint="eastAsia" w:ascii="Times New Roman" w:hAnsi="Times New Roman" w:eastAsia="宋体"/>
                      <w:color w:val="000000"/>
                      <w:sz w:val="21"/>
                      <w:szCs w:val="21"/>
                      <w:lang w:bidi="ar"/>
                    </w:rPr>
                    <w:t>0.096</w:t>
                  </w:r>
                </w:p>
              </w:tc>
              <w:tc>
                <w:tcPr>
                  <w:tcW w:w="277" w:type="pct"/>
                  <w:vAlign w:val="center"/>
                </w:tcPr>
                <w:p w14:paraId="50C86B6F">
                  <w:pPr>
                    <w:spacing w:after="0" w:line="240" w:lineRule="atLeast"/>
                    <w:jc w:val="center"/>
                    <w:textAlignment w:val="center"/>
                    <w:rPr>
                      <w:rFonts w:ascii="Times New Roman" w:hAnsi="Times New Roman" w:eastAsia="宋体"/>
                      <w:color w:val="000000"/>
                      <w:sz w:val="21"/>
                      <w:szCs w:val="21"/>
                      <w:lang w:bidi="ar"/>
                    </w:rPr>
                  </w:pPr>
                  <w:r>
                    <w:rPr>
                      <w:rFonts w:hint="eastAsia" w:ascii="Times New Roman" w:hAnsi="Times New Roman" w:eastAsia="宋体"/>
                      <w:color w:val="000000"/>
                      <w:sz w:val="21"/>
                      <w:szCs w:val="21"/>
                      <w:lang w:bidi="ar"/>
                    </w:rPr>
                    <w:t>-</w:t>
                  </w:r>
                </w:p>
              </w:tc>
            </w:tr>
            <w:tr w14:paraId="0EBA9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723" w:type="pct"/>
                  <w:vMerge w:val="continue"/>
                  <w:vAlign w:val="center"/>
                </w:tcPr>
                <w:p w14:paraId="7B9C3B09">
                  <w:pPr>
                    <w:spacing w:after="0" w:line="240" w:lineRule="atLeast"/>
                    <w:jc w:val="center"/>
                    <w:rPr>
                      <w:rFonts w:ascii="Times New Roman" w:hAnsi="Times New Roman" w:eastAsia="宋体"/>
                      <w:color w:val="000000"/>
                      <w:sz w:val="21"/>
                      <w:szCs w:val="21"/>
                    </w:rPr>
                  </w:pPr>
                </w:p>
              </w:tc>
              <w:tc>
                <w:tcPr>
                  <w:tcW w:w="640" w:type="pct"/>
                  <w:vMerge w:val="continue"/>
                  <w:vAlign w:val="center"/>
                </w:tcPr>
                <w:p w14:paraId="701C8C7E">
                  <w:pPr>
                    <w:spacing w:after="0" w:line="240" w:lineRule="atLeast"/>
                    <w:jc w:val="center"/>
                    <w:rPr>
                      <w:rFonts w:ascii="Times New Roman" w:hAnsi="Times New Roman" w:eastAsia="宋体"/>
                      <w:sz w:val="21"/>
                      <w:szCs w:val="21"/>
                    </w:rPr>
                  </w:pPr>
                </w:p>
              </w:tc>
              <w:tc>
                <w:tcPr>
                  <w:tcW w:w="403" w:type="pct"/>
                  <w:vMerge w:val="restart"/>
                  <w:vAlign w:val="center"/>
                </w:tcPr>
                <w:p w14:paraId="2157EB17">
                  <w:pPr>
                    <w:spacing w:after="0" w:line="240" w:lineRule="atLeast"/>
                    <w:jc w:val="center"/>
                    <w:rPr>
                      <w:rFonts w:ascii="Times New Roman" w:hAnsi="Times New Roman" w:eastAsia="宋体"/>
                      <w:sz w:val="21"/>
                      <w:szCs w:val="21"/>
                    </w:rPr>
                  </w:pPr>
                  <w:r>
                    <w:rPr>
                      <w:rFonts w:hint="eastAsia" w:ascii="Times New Roman" w:hAnsi="Times New Roman" w:eastAsia="宋体"/>
                      <w:sz w:val="21"/>
                      <w:szCs w:val="21"/>
                    </w:rPr>
                    <w:t>二氧化硫</w:t>
                  </w:r>
                </w:p>
              </w:tc>
              <w:tc>
                <w:tcPr>
                  <w:tcW w:w="403" w:type="pct"/>
                  <w:vAlign w:val="center"/>
                </w:tcPr>
                <w:p w14:paraId="38D1E2EB">
                  <w:pPr>
                    <w:spacing w:after="0" w:line="240" w:lineRule="atLeast"/>
                    <w:jc w:val="center"/>
                    <w:rPr>
                      <w:rFonts w:ascii="Times New Roman" w:hAnsi="Times New Roman" w:eastAsia="宋体"/>
                      <w:sz w:val="21"/>
                      <w:szCs w:val="21"/>
                    </w:rPr>
                  </w:pPr>
                  <w:r>
                    <w:rPr>
                      <w:rFonts w:ascii="Times New Roman" w:hAnsi="Times New Roman" w:eastAsia="宋体"/>
                      <w:sz w:val="21"/>
                      <w:szCs w:val="21"/>
                    </w:rPr>
                    <w:t>实测浓度</w:t>
                  </w:r>
                </w:p>
              </w:tc>
              <w:tc>
                <w:tcPr>
                  <w:tcW w:w="388" w:type="pct"/>
                  <w:vAlign w:val="center"/>
                </w:tcPr>
                <w:p w14:paraId="2C5851FE">
                  <w:pPr>
                    <w:spacing w:after="0" w:line="240" w:lineRule="atLeast"/>
                    <w:jc w:val="center"/>
                    <w:rPr>
                      <w:rFonts w:ascii="Times New Roman" w:hAnsi="Times New Roman" w:eastAsia="宋体"/>
                      <w:sz w:val="21"/>
                      <w:szCs w:val="21"/>
                    </w:rPr>
                  </w:pPr>
                  <w:r>
                    <w:rPr>
                      <w:rFonts w:ascii="Times New Roman" w:hAnsi="Times New Roman" w:eastAsia="宋体"/>
                      <w:sz w:val="21"/>
                      <w:szCs w:val="21"/>
                    </w:rPr>
                    <w:t>mg/m</w:t>
                  </w:r>
                  <w:r>
                    <w:rPr>
                      <w:rFonts w:ascii="Times New Roman" w:hAnsi="Times New Roman" w:eastAsia="宋体"/>
                      <w:sz w:val="21"/>
                      <w:szCs w:val="21"/>
                      <w:vertAlign w:val="superscript"/>
                    </w:rPr>
                    <w:t>3</w:t>
                  </w:r>
                </w:p>
              </w:tc>
              <w:tc>
                <w:tcPr>
                  <w:tcW w:w="540" w:type="pct"/>
                  <w:vAlign w:val="center"/>
                </w:tcPr>
                <w:p w14:paraId="7BBF1F01">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ND</w:t>
                  </w:r>
                </w:p>
              </w:tc>
              <w:tc>
                <w:tcPr>
                  <w:tcW w:w="541" w:type="pct"/>
                  <w:vAlign w:val="center"/>
                </w:tcPr>
                <w:p w14:paraId="38C36D1A">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ND</w:t>
                  </w:r>
                </w:p>
              </w:tc>
              <w:tc>
                <w:tcPr>
                  <w:tcW w:w="540" w:type="pct"/>
                  <w:vAlign w:val="center"/>
                </w:tcPr>
                <w:p w14:paraId="77B22FC1">
                  <w:pPr>
                    <w:spacing w:after="0" w:line="240" w:lineRule="atLeast"/>
                    <w:jc w:val="center"/>
                    <w:textAlignment w:val="center"/>
                    <w:rPr>
                      <w:rFonts w:ascii="Times New Roman" w:hAnsi="Times New Roman" w:eastAsia="宋体"/>
                      <w:color w:val="000000"/>
                      <w:sz w:val="21"/>
                      <w:szCs w:val="21"/>
                      <w:lang w:bidi="ar"/>
                    </w:rPr>
                  </w:pPr>
                  <w:r>
                    <w:rPr>
                      <w:rFonts w:hint="eastAsia" w:ascii="Times New Roman" w:hAnsi="Times New Roman" w:eastAsia="宋体"/>
                      <w:sz w:val="21"/>
                      <w:szCs w:val="21"/>
                      <w:lang w:bidi="ar"/>
                    </w:rPr>
                    <w:t>ND</w:t>
                  </w:r>
                </w:p>
              </w:tc>
              <w:tc>
                <w:tcPr>
                  <w:tcW w:w="541" w:type="pct"/>
                  <w:vAlign w:val="center"/>
                </w:tcPr>
                <w:p w14:paraId="58413AD2">
                  <w:pPr>
                    <w:spacing w:after="0" w:line="240" w:lineRule="atLeast"/>
                    <w:jc w:val="center"/>
                    <w:textAlignment w:val="center"/>
                    <w:rPr>
                      <w:rFonts w:ascii="Times New Roman" w:hAnsi="Times New Roman" w:eastAsia="宋体"/>
                      <w:color w:val="000000"/>
                      <w:sz w:val="21"/>
                      <w:szCs w:val="21"/>
                      <w:lang w:bidi="ar"/>
                    </w:rPr>
                  </w:pPr>
                  <w:r>
                    <w:rPr>
                      <w:rFonts w:hint="eastAsia" w:ascii="Times New Roman" w:hAnsi="Times New Roman" w:eastAsia="宋体"/>
                      <w:sz w:val="21"/>
                      <w:szCs w:val="21"/>
                      <w:lang w:bidi="ar"/>
                    </w:rPr>
                    <w:t>ND</w:t>
                  </w:r>
                </w:p>
              </w:tc>
              <w:tc>
                <w:tcPr>
                  <w:tcW w:w="277" w:type="pct"/>
                  <w:vAlign w:val="center"/>
                </w:tcPr>
                <w:p w14:paraId="4CDA5B6F">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w:t>
                  </w:r>
                </w:p>
              </w:tc>
            </w:tr>
            <w:tr w14:paraId="75828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723" w:type="pct"/>
                  <w:vMerge w:val="continue"/>
                  <w:vAlign w:val="center"/>
                </w:tcPr>
                <w:p w14:paraId="49431F6A">
                  <w:pPr>
                    <w:spacing w:after="0" w:line="240" w:lineRule="atLeast"/>
                    <w:jc w:val="center"/>
                    <w:rPr>
                      <w:rFonts w:ascii="Times New Roman" w:hAnsi="Times New Roman" w:eastAsia="宋体"/>
                      <w:color w:val="000000"/>
                      <w:sz w:val="21"/>
                      <w:szCs w:val="21"/>
                    </w:rPr>
                  </w:pPr>
                </w:p>
              </w:tc>
              <w:tc>
                <w:tcPr>
                  <w:tcW w:w="640" w:type="pct"/>
                  <w:vMerge w:val="continue"/>
                  <w:vAlign w:val="center"/>
                </w:tcPr>
                <w:p w14:paraId="6E2F0DCE">
                  <w:pPr>
                    <w:spacing w:after="0" w:line="240" w:lineRule="atLeast"/>
                    <w:jc w:val="center"/>
                    <w:rPr>
                      <w:rFonts w:ascii="Times New Roman" w:hAnsi="Times New Roman" w:eastAsia="宋体"/>
                      <w:sz w:val="21"/>
                      <w:szCs w:val="21"/>
                    </w:rPr>
                  </w:pPr>
                </w:p>
              </w:tc>
              <w:tc>
                <w:tcPr>
                  <w:tcW w:w="403" w:type="pct"/>
                  <w:vMerge w:val="continue"/>
                  <w:vAlign w:val="center"/>
                </w:tcPr>
                <w:p w14:paraId="0F14E61E">
                  <w:pPr>
                    <w:spacing w:after="0" w:line="240" w:lineRule="atLeast"/>
                    <w:jc w:val="center"/>
                    <w:rPr>
                      <w:rFonts w:ascii="Times New Roman" w:hAnsi="Times New Roman" w:eastAsia="宋体"/>
                      <w:sz w:val="21"/>
                      <w:szCs w:val="21"/>
                    </w:rPr>
                  </w:pPr>
                </w:p>
              </w:tc>
              <w:tc>
                <w:tcPr>
                  <w:tcW w:w="403" w:type="pct"/>
                  <w:vAlign w:val="center"/>
                </w:tcPr>
                <w:p w14:paraId="3640383B">
                  <w:pPr>
                    <w:spacing w:after="0" w:line="240" w:lineRule="atLeast"/>
                    <w:jc w:val="center"/>
                    <w:rPr>
                      <w:rFonts w:ascii="Times New Roman" w:hAnsi="Times New Roman" w:eastAsia="宋体"/>
                      <w:sz w:val="21"/>
                      <w:szCs w:val="21"/>
                    </w:rPr>
                  </w:pPr>
                  <w:r>
                    <w:rPr>
                      <w:rFonts w:hint="eastAsia" w:ascii="Times New Roman" w:hAnsi="Times New Roman" w:eastAsia="宋体"/>
                      <w:sz w:val="21"/>
                      <w:szCs w:val="21"/>
                    </w:rPr>
                    <w:t>排放浓度</w:t>
                  </w:r>
                </w:p>
              </w:tc>
              <w:tc>
                <w:tcPr>
                  <w:tcW w:w="388" w:type="pct"/>
                  <w:vAlign w:val="center"/>
                </w:tcPr>
                <w:p w14:paraId="65659960">
                  <w:pPr>
                    <w:spacing w:after="0" w:line="240" w:lineRule="atLeast"/>
                    <w:jc w:val="center"/>
                    <w:rPr>
                      <w:rFonts w:ascii="Times New Roman" w:hAnsi="Times New Roman" w:eastAsia="宋体"/>
                      <w:sz w:val="21"/>
                      <w:szCs w:val="21"/>
                    </w:rPr>
                  </w:pPr>
                  <w:r>
                    <w:rPr>
                      <w:rFonts w:ascii="Times New Roman" w:hAnsi="Times New Roman" w:eastAsia="宋体"/>
                      <w:sz w:val="21"/>
                      <w:szCs w:val="21"/>
                    </w:rPr>
                    <w:t>mg/m</w:t>
                  </w:r>
                  <w:r>
                    <w:rPr>
                      <w:rFonts w:ascii="Times New Roman" w:hAnsi="Times New Roman" w:eastAsia="宋体"/>
                      <w:sz w:val="21"/>
                      <w:szCs w:val="21"/>
                      <w:vertAlign w:val="superscript"/>
                    </w:rPr>
                    <w:t>3</w:t>
                  </w:r>
                </w:p>
              </w:tc>
              <w:tc>
                <w:tcPr>
                  <w:tcW w:w="540" w:type="pct"/>
                  <w:vAlign w:val="center"/>
                </w:tcPr>
                <w:p w14:paraId="5DD6EDB4">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ND</w:t>
                  </w:r>
                </w:p>
              </w:tc>
              <w:tc>
                <w:tcPr>
                  <w:tcW w:w="541" w:type="pct"/>
                  <w:vAlign w:val="center"/>
                </w:tcPr>
                <w:p w14:paraId="239BDB03">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ND</w:t>
                  </w:r>
                </w:p>
              </w:tc>
              <w:tc>
                <w:tcPr>
                  <w:tcW w:w="540" w:type="pct"/>
                  <w:vAlign w:val="center"/>
                </w:tcPr>
                <w:p w14:paraId="73FBA506">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ND</w:t>
                  </w:r>
                </w:p>
              </w:tc>
              <w:tc>
                <w:tcPr>
                  <w:tcW w:w="541" w:type="pct"/>
                  <w:vAlign w:val="center"/>
                </w:tcPr>
                <w:p w14:paraId="57FFBC2D">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ND</w:t>
                  </w:r>
                </w:p>
              </w:tc>
              <w:tc>
                <w:tcPr>
                  <w:tcW w:w="277" w:type="pct"/>
                  <w:vAlign w:val="center"/>
                </w:tcPr>
                <w:p w14:paraId="2C2FEDDE">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50</w:t>
                  </w:r>
                </w:p>
              </w:tc>
            </w:tr>
            <w:tr w14:paraId="51405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723" w:type="pct"/>
                  <w:vMerge w:val="continue"/>
                  <w:vAlign w:val="center"/>
                </w:tcPr>
                <w:p w14:paraId="716BDCD1">
                  <w:pPr>
                    <w:spacing w:after="0" w:line="240" w:lineRule="atLeast"/>
                    <w:jc w:val="center"/>
                    <w:rPr>
                      <w:rFonts w:ascii="Times New Roman" w:hAnsi="Times New Roman" w:eastAsia="宋体"/>
                      <w:color w:val="000000"/>
                      <w:sz w:val="21"/>
                      <w:szCs w:val="21"/>
                    </w:rPr>
                  </w:pPr>
                </w:p>
              </w:tc>
              <w:tc>
                <w:tcPr>
                  <w:tcW w:w="640" w:type="pct"/>
                  <w:vMerge w:val="continue"/>
                  <w:vAlign w:val="center"/>
                </w:tcPr>
                <w:p w14:paraId="199F7C6E">
                  <w:pPr>
                    <w:spacing w:after="0" w:line="240" w:lineRule="atLeast"/>
                    <w:jc w:val="center"/>
                    <w:rPr>
                      <w:rFonts w:ascii="Times New Roman" w:hAnsi="Times New Roman" w:eastAsia="宋体"/>
                      <w:sz w:val="21"/>
                      <w:szCs w:val="21"/>
                    </w:rPr>
                  </w:pPr>
                </w:p>
              </w:tc>
              <w:tc>
                <w:tcPr>
                  <w:tcW w:w="403" w:type="pct"/>
                  <w:vMerge w:val="continue"/>
                  <w:vAlign w:val="center"/>
                </w:tcPr>
                <w:p w14:paraId="7C2610F6">
                  <w:pPr>
                    <w:spacing w:after="0" w:line="240" w:lineRule="atLeast"/>
                    <w:jc w:val="center"/>
                    <w:rPr>
                      <w:rFonts w:ascii="Times New Roman" w:hAnsi="Times New Roman" w:eastAsia="宋体"/>
                      <w:sz w:val="21"/>
                      <w:szCs w:val="21"/>
                    </w:rPr>
                  </w:pPr>
                </w:p>
              </w:tc>
              <w:tc>
                <w:tcPr>
                  <w:tcW w:w="403" w:type="pct"/>
                  <w:vAlign w:val="center"/>
                </w:tcPr>
                <w:p w14:paraId="6358E18C">
                  <w:pPr>
                    <w:spacing w:after="0" w:line="240" w:lineRule="atLeast"/>
                    <w:jc w:val="center"/>
                    <w:rPr>
                      <w:rFonts w:ascii="Times New Roman" w:hAnsi="Times New Roman" w:eastAsia="宋体"/>
                      <w:kern w:val="2"/>
                      <w:sz w:val="21"/>
                      <w:szCs w:val="21"/>
                    </w:rPr>
                  </w:pPr>
                  <w:r>
                    <w:rPr>
                      <w:rFonts w:ascii="Times New Roman" w:hAnsi="Times New Roman" w:eastAsia="宋体"/>
                      <w:sz w:val="21"/>
                      <w:szCs w:val="21"/>
                    </w:rPr>
                    <w:t>排放速率</w:t>
                  </w:r>
                </w:p>
              </w:tc>
              <w:tc>
                <w:tcPr>
                  <w:tcW w:w="388" w:type="pct"/>
                  <w:vAlign w:val="center"/>
                </w:tcPr>
                <w:p w14:paraId="499EDF4B">
                  <w:pPr>
                    <w:spacing w:after="0" w:line="240" w:lineRule="atLeast"/>
                    <w:jc w:val="center"/>
                    <w:rPr>
                      <w:rFonts w:ascii="Times New Roman" w:hAnsi="Times New Roman" w:eastAsia="宋体"/>
                      <w:kern w:val="2"/>
                      <w:sz w:val="21"/>
                      <w:szCs w:val="21"/>
                    </w:rPr>
                  </w:pPr>
                  <w:r>
                    <w:rPr>
                      <w:rFonts w:ascii="Times New Roman" w:hAnsi="Times New Roman" w:eastAsia="宋体"/>
                      <w:sz w:val="21"/>
                      <w:szCs w:val="21"/>
                    </w:rPr>
                    <w:t>kg/h</w:t>
                  </w:r>
                </w:p>
              </w:tc>
              <w:tc>
                <w:tcPr>
                  <w:tcW w:w="540" w:type="pct"/>
                  <w:vAlign w:val="center"/>
                </w:tcPr>
                <w:p w14:paraId="24037691">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w:t>
                  </w:r>
                </w:p>
              </w:tc>
              <w:tc>
                <w:tcPr>
                  <w:tcW w:w="541" w:type="pct"/>
                  <w:vAlign w:val="center"/>
                </w:tcPr>
                <w:p w14:paraId="0CEDAA3C">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w:t>
                  </w:r>
                </w:p>
              </w:tc>
              <w:tc>
                <w:tcPr>
                  <w:tcW w:w="540" w:type="pct"/>
                  <w:vAlign w:val="center"/>
                </w:tcPr>
                <w:p w14:paraId="2262DABB">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w:t>
                  </w:r>
                </w:p>
              </w:tc>
              <w:tc>
                <w:tcPr>
                  <w:tcW w:w="541" w:type="pct"/>
                  <w:vAlign w:val="center"/>
                </w:tcPr>
                <w:p w14:paraId="3995F8ED">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w:t>
                  </w:r>
                </w:p>
              </w:tc>
              <w:tc>
                <w:tcPr>
                  <w:tcW w:w="277" w:type="pct"/>
                  <w:vAlign w:val="center"/>
                </w:tcPr>
                <w:p w14:paraId="1818769F">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w:t>
                  </w:r>
                </w:p>
              </w:tc>
            </w:tr>
            <w:tr w14:paraId="73CD5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723" w:type="pct"/>
                  <w:vMerge w:val="continue"/>
                  <w:vAlign w:val="center"/>
                </w:tcPr>
                <w:p w14:paraId="529DDD1E">
                  <w:pPr>
                    <w:spacing w:after="0" w:line="240" w:lineRule="atLeast"/>
                    <w:jc w:val="center"/>
                    <w:rPr>
                      <w:rFonts w:ascii="Times New Roman" w:hAnsi="Times New Roman" w:eastAsia="宋体"/>
                      <w:color w:val="000000"/>
                      <w:sz w:val="21"/>
                      <w:szCs w:val="21"/>
                    </w:rPr>
                  </w:pPr>
                </w:p>
              </w:tc>
              <w:tc>
                <w:tcPr>
                  <w:tcW w:w="640" w:type="pct"/>
                  <w:vMerge w:val="continue"/>
                  <w:vAlign w:val="center"/>
                </w:tcPr>
                <w:p w14:paraId="3622E238">
                  <w:pPr>
                    <w:spacing w:after="0" w:line="240" w:lineRule="atLeast"/>
                    <w:jc w:val="center"/>
                    <w:rPr>
                      <w:rFonts w:ascii="Times New Roman" w:hAnsi="Times New Roman" w:eastAsia="宋体"/>
                      <w:sz w:val="21"/>
                      <w:szCs w:val="21"/>
                    </w:rPr>
                  </w:pPr>
                </w:p>
              </w:tc>
              <w:tc>
                <w:tcPr>
                  <w:tcW w:w="403" w:type="pct"/>
                  <w:vMerge w:val="restart"/>
                  <w:vAlign w:val="center"/>
                </w:tcPr>
                <w:p w14:paraId="62D647F8">
                  <w:pPr>
                    <w:spacing w:after="0" w:line="240" w:lineRule="atLeast"/>
                    <w:jc w:val="center"/>
                    <w:rPr>
                      <w:rFonts w:ascii="Times New Roman" w:hAnsi="Times New Roman" w:eastAsia="宋体"/>
                      <w:sz w:val="21"/>
                      <w:szCs w:val="21"/>
                    </w:rPr>
                  </w:pPr>
                  <w:r>
                    <w:rPr>
                      <w:rFonts w:hint="eastAsia" w:ascii="Times New Roman" w:hAnsi="Times New Roman" w:eastAsia="宋体"/>
                      <w:sz w:val="21"/>
                      <w:szCs w:val="21"/>
                    </w:rPr>
                    <w:t>颗粒物</w:t>
                  </w:r>
                </w:p>
              </w:tc>
              <w:tc>
                <w:tcPr>
                  <w:tcW w:w="403" w:type="pct"/>
                  <w:vAlign w:val="center"/>
                </w:tcPr>
                <w:p w14:paraId="08B7A876">
                  <w:pPr>
                    <w:spacing w:after="0" w:line="240" w:lineRule="atLeast"/>
                    <w:jc w:val="center"/>
                    <w:rPr>
                      <w:rFonts w:ascii="Times New Roman" w:hAnsi="Times New Roman" w:eastAsia="宋体"/>
                      <w:sz w:val="21"/>
                      <w:szCs w:val="21"/>
                    </w:rPr>
                  </w:pPr>
                  <w:r>
                    <w:rPr>
                      <w:rFonts w:ascii="Times New Roman" w:hAnsi="Times New Roman" w:eastAsia="宋体"/>
                      <w:sz w:val="21"/>
                      <w:szCs w:val="21"/>
                    </w:rPr>
                    <w:t>实测浓度</w:t>
                  </w:r>
                </w:p>
              </w:tc>
              <w:tc>
                <w:tcPr>
                  <w:tcW w:w="388" w:type="pct"/>
                  <w:vAlign w:val="center"/>
                </w:tcPr>
                <w:p w14:paraId="5030138E">
                  <w:pPr>
                    <w:spacing w:after="0" w:line="240" w:lineRule="atLeast"/>
                    <w:jc w:val="center"/>
                    <w:rPr>
                      <w:rFonts w:ascii="Times New Roman" w:hAnsi="Times New Roman" w:eastAsia="宋体"/>
                      <w:sz w:val="21"/>
                      <w:szCs w:val="21"/>
                    </w:rPr>
                  </w:pPr>
                  <w:r>
                    <w:rPr>
                      <w:rFonts w:ascii="Times New Roman" w:hAnsi="Times New Roman" w:eastAsia="宋体"/>
                      <w:sz w:val="21"/>
                      <w:szCs w:val="21"/>
                    </w:rPr>
                    <w:t>mg/m</w:t>
                  </w:r>
                  <w:r>
                    <w:rPr>
                      <w:rFonts w:ascii="Times New Roman" w:hAnsi="Times New Roman" w:eastAsia="宋体"/>
                      <w:sz w:val="21"/>
                      <w:szCs w:val="21"/>
                      <w:vertAlign w:val="superscript"/>
                    </w:rPr>
                    <w:t>3</w:t>
                  </w:r>
                </w:p>
              </w:tc>
              <w:tc>
                <w:tcPr>
                  <w:tcW w:w="540" w:type="pct"/>
                  <w:vAlign w:val="center"/>
                </w:tcPr>
                <w:p w14:paraId="2B395C92">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2.4</w:t>
                  </w:r>
                </w:p>
              </w:tc>
              <w:tc>
                <w:tcPr>
                  <w:tcW w:w="541" w:type="pct"/>
                  <w:vAlign w:val="center"/>
                </w:tcPr>
                <w:p w14:paraId="201EC2FD">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2.1</w:t>
                  </w:r>
                </w:p>
              </w:tc>
              <w:tc>
                <w:tcPr>
                  <w:tcW w:w="540" w:type="pct"/>
                  <w:vAlign w:val="center"/>
                </w:tcPr>
                <w:p w14:paraId="685CF41C">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2.4</w:t>
                  </w:r>
                </w:p>
              </w:tc>
              <w:tc>
                <w:tcPr>
                  <w:tcW w:w="541" w:type="pct"/>
                  <w:vAlign w:val="center"/>
                </w:tcPr>
                <w:p w14:paraId="1BC6B50C">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23</w:t>
                  </w:r>
                </w:p>
              </w:tc>
              <w:tc>
                <w:tcPr>
                  <w:tcW w:w="277" w:type="pct"/>
                  <w:vAlign w:val="center"/>
                </w:tcPr>
                <w:p w14:paraId="53DD5244">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w:t>
                  </w:r>
                </w:p>
              </w:tc>
            </w:tr>
            <w:tr w14:paraId="1CDEC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723" w:type="pct"/>
                  <w:vMerge w:val="continue"/>
                  <w:vAlign w:val="center"/>
                </w:tcPr>
                <w:p w14:paraId="4A84E120">
                  <w:pPr>
                    <w:spacing w:after="0" w:line="240" w:lineRule="atLeast"/>
                    <w:jc w:val="center"/>
                    <w:rPr>
                      <w:rFonts w:ascii="Times New Roman" w:hAnsi="Times New Roman" w:eastAsia="宋体"/>
                      <w:color w:val="000000"/>
                      <w:sz w:val="21"/>
                      <w:szCs w:val="21"/>
                    </w:rPr>
                  </w:pPr>
                </w:p>
              </w:tc>
              <w:tc>
                <w:tcPr>
                  <w:tcW w:w="640" w:type="pct"/>
                  <w:vMerge w:val="continue"/>
                  <w:vAlign w:val="center"/>
                </w:tcPr>
                <w:p w14:paraId="7B9E1DA8">
                  <w:pPr>
                    <w:spacing w:after="0" w:line="240" w:lineRule="atLeast"/>
                    <w:jc w:val="center"/>
                    <w:rPr>
                      <w:rFonts w:ascii="Times New Roman" w:hAnsi="Times New Roman" w:eastAsia="宋体"/>
                      <w:sz w:val="21"/>
                      <w:szCs w:val="21"/>
                    </w:rPr>
                  </w:pPr>
                </w:p>
              </w:tc>
              <w:tc>
                <w:tcPr>
                  <w:tcW w:w="403" w:type="pct"/>
                  <w:vMerge w:val="continue"/>
                  <w:vAlign w:val="center"/>
                </w:tcPr>
                <w:p w14:paraId="45466F52">
                  <w:pPr>
                    <w:spacing w:after="0" w:line="240" w:lineRule="atLeast"/>
                    <w:jc w:val="center"/>
                    <w:rPr>
                      <w:rFonts w:ascii="Times New Roman" w:hAnsi="Times New Roman" w:eastAsia="宋体"/>
                      <w:sz w:val="21"/>
                      <w:szCs w:val="21"/>
                    </w:rPr>
                  </w:pPr>
                </w:p>
              </w:tc>
              <w:tc>
                <w:tcPr>
                  <w:tcW w:w="403" w:type="pct"/>
                  <w:vAlign w:val="center"/>
                </w:tcPr>
                <w:p w14:paraId="329B6571">
                  <w:pPr>
                    <w:spacing w:after="0" w:line="240" w:lineRule="atLeast"/>
                    <w:jc w:val="center"/>
                    <w:rPr>
                      <w:rFonts w:ascii="Times New Roman" w:hAnsi="Times New Roman" w:eastAsia="宋体"/>
                      <w:sz w:val="21"/>
                      <w:szCs w:val="21"/>
                    </w:rPr>
                  </w:pPr>
                  <w:r>
                    <w:rPr>
                      <w:rFonts w:hint="eastAsia" w:ascii="Times New Roman" w:hAnsi="Times New Roman" w:eastAsia="宋体"/>
                      <w:sz w:val="21"/>
                      <w:szCs w:val="21"/>
                    </w:rPr>
                    <w:t>排放浓度</w:t>
                  </w:r>
                </w:p>
              </w:tc>
              <w:tc>
                <w:tcPr>
                  <w:tcW w:w="388" w:type="pct"/>
                  <w:vAlign w:val="center"/>
                </w:tcPr>
                <w:p w14:paraId="2D4E2FB3">
                  <w:pPr>
                    <w:spacing w:after="0" w:line="240" w:lineRule="atLeast"/>
                    <w:jc w:val="center"/>
                    <w:rPr>
                      <w:rFonts w:ascii="Times New Roman" w:hAnsi="Times New Roman" w:eastAsia="宋体"/>
                      <w:sz w:val="21"/>
                      <w:szCs w:val="21"/>
                    </w:rPr>
                  </w:pPr>
                  <w:r>
                    <w:rPr>
                      <w:rFonts w:ascii="Times New Roman" w:hAnsi="Times New Roman" w:eastAsia="宋体"/>
                      <w:sz w:val="21"/>
                      <w:szCs w:val="21"/>
                    </w:rPr>
                    <w:t>mg/m</w:t>
                  </w:r>
                  <w:r>
                    <w:rPr>
                      <w:rFonts w:ascii="Times New Roman" w:hAnsi="Times New Roman" w:eastAsia="宋体"/>
                      <w:sz w:val="21"/>
                      <w:szCs w:val="21"/>
                      <w:vertAlign w:val="superscript"/>
                    </w:rPr>
                    <w:t>3</w:t>
                  </w:r>
                </w:p>
              </w:tc>
              <w:tc>
                <w:tcPr>
                  <w:tcW w:w="540" w:type="pct"/>
                  <w:vAlign w:val="center"/>
                </w:tcPr>
                <w:p w14:paraId="7EE9AEC9">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2.5</w:t>
                  </w:r>
                </w:p>
              </w:tc>
              <w:tc>
                <w:tcPr>
                  <w:tcW w:w="541" w:type="pct"/>
                  <w:vAlign w:val="center"/>
                </w:tcPr>
                <w:p w14:paraId="666B75EB">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2.3</w:t>
                  </w:r>
                </w:p>
              </w:tc>
              <w:tc>
                <w:tcPr>
                  <w:tcW w:w="540" w:type="pct"/>
                  <w:vAlign w:val="center"/>
                </w:tcPr>
                <w:p w14:paraId="116DE73B">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2.5</w:t>
                  </w:r>
                </w:p>
              </w:tc>
              <w:tc>
                <w:tcPr>
                  <w:tcW w:w="541" w:type="pct"/>
                  <w:vAlign w:val="center"/>
                </w:tcPr>
                <w:p w14:paraId="621DC343">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2.4</w:t>
                  </w:r>
                </w:p>
              </w:tc>
              <w:tc>
                <w:tcPr>
                  <w:tcW w:w="277" w:type="pct"/>
                  <w:vAlign w:val="center"/>
                </w:tcPr>
                <w:p w14:paraId="7F0A9D03">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20</w:t>
                  </w:r>
                </w:p>
              </w:tc>
            </w:tr>
            <w:tr w14:paraId="128C5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723" w:type="pct"/>
                  <w:vMerge w:val="continue"/>
                  <w:vAlign w:val="center"/>
                </w:tcPr>
                <w:p w14:paraId="16E66590">
                  <w:pPr>
                    <w:spacing w:after="0" w:line="240" w:lineRule="atLeast"/>
                    <w:jc w:val="center"/>
                    <w:rPr>
                      <w:rFonts w:ascii="Times New Roman" w:hAnsi="Times New Roman" w:eastAsia="宋体"/>
                      <w:color w:val="000000"/>
                      <w:sz w:val="21"/>
                      <w:szCs w:val="21"/>
                    </w:rPr>
                  </w:pPr>
                </w:p>
              </w:tc>
              <w:tc>
                <w:tcPr>
                  <w:tcW w:w="640" w:type="pct"/>
                  <w:vMerge w:val="continue"/>
                  <w:vAlign w:val="center"/>
                </w:tcPr>
                <w:p w14:paraId="46829865">
                  <w:pPr>
                    <w:spacing w:after="0" w:line="240" w:lineRule="atLeast"/>
                    <w:jc w:val="center"/>
                    <w:rPr>
                      <w:rFonts w:ascii="Times New Roman" w:hAnsi="Times New Roman" w:eastAsia="宋体"/>
                      <w:sz w:val="21"/>
                      <w:szCs w:val="21"/>
                    </w:rPr>
                  </w:pPr>
                </w:p>
              </w:tc>
              <w:tc>
                <w:tcPr>
                  <w:tcW w:w="403" w:type="pct"/>
                  <w:vMerge w:val="continue"/>
                  <w:vAlign w:val="center"/>
                </w:tcPr>
                <w:p w14:paraId="1A4A0159">
                  <w:pPr>
                    <w:spacing w:after="0" w:line="240" w:lineRule="atLeast"/>
                    <w:jc w:val="center"/>
                    <w:rPr>
                      <w:rFonts w:ascii="Times New Roman" w:hAnsi="Times New Roman" w:eastAsia="宋体"/>
                      <w:sz w:val="21"/>
                      <w:szCs w:val="21"/>
                    </w:rPr>
                  </w:pPr>
                </w:p>
              </w:tc>
              <w:tc>
                <w:tcPr>
                  <w:tcW w:w="403" w:type="pct"/>
                  <w:vAlign w:val="center"/>
                </w:tcPr>
                <w:p w14:paraId="0622DCAB">
                  <w:pPr>
                    <w:spacing w:after="0" w:line="240" w:lineRule="atLeast"/>
                    <w:jc w:val="center"/>
                    <w:rPr>
                      <w:rFonts w:ascii="Times New Roman" w:hAnsi="Times New Roman" w:eastAsia="宋体"/>
                      <w:sz w:val="21"/>
                      <w:szCs w:val="21"/>
                    </w:rPr>
                  </w:pPr>
                  <w:r>
                    <w:rPr>
                      <w:rFonts w:ascii="Times New Roman" w:hAnsi="Times New Roman" w:eastAsia="宋体"/>
                      <w:sz w:val="21"/>
                      <w:szCs w:val="21"/>
                    </w:rPr>
                    <w:t>排放速率</w:t>
                  </w:r>
                </w:p>
              </w:tc>
              <w:tc>
                <w:tcPr>
                  <w:tcW w:w="388" w:type="pct"/>
                  <w:vAlign w:val="center"/>
                </w:tcPr>
                <w:p w14:paraId="6498F263">
                  <w:pPr>
                    <w:spacing w:after="0" w:line="240" w:lineRule="atLeast"/>
                    <w:jc w:val="center"/>
                    <w:rPr>
                      <w:rFonts w:ascii="Times New Roman" w:hAnsi="Times New Roman" w:eastAsia="宋体"/>
                      <w:sz w:val="21"/>
                      <w:szCs w:val="21"/>
                    </w:rPr>
                  </w:pPr>
                  <w:r>
                    <w:rPr>
                      <w:rFonts w:ascii="Times New Roman" w:hAnsi="Times New Roman" w:eastAsia="宋体"/>
                      <w:sz w:val="21"/>
                      <w:szCs w:val="21"/>
                    </w:rPr>
                    <w:t>kg/h</w:t>
                  </w:r>
                </w:p>
              </w:tc>
              <w:tc>
                <w:tcPr>
                  <w:tcW w:w="540" w:type="pct"/>
                  <w:vAlign w:val="center"/>
                </w:tcPr>
                <w:p w14:paraId="4B142AD7">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3.1×10</w:t>
                  </w:r>
                  <w:r>
                    <w:rPr>
                      <w:rFonts w:hint="eastAsia" w:ascii="Times New Roman" w:hAnsi="Times New Roman" w:eastAsia="宋体"/>
                      <w:sz w:val="21"/>
                      <w:szCs w:val="21"/>
                      <w:vertAlign w:val="superscript"/>
                      <w:lang w:bidi="ar"/>
                    </w:rPr>
                    <w:t>-3</w:t>
                  </w:r>
                </w:p>
              </w:tc>
              <w:tc>
                <w:tcPr>
                  <w:tcW w:w="541" w:type="pct"/>
                  <w:vAlign w:val="center"/>
                </w:tcPr>
                <w:p w14:paraId="11BC7F58">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2.8×10</w:t>
                  </w:r>
                  <w:r>
                    <w:rPr>
                      <w:rFonts w:hint="eastAsia" w:ascii="Times New Roman" w:hAnsi="Times New Roman" w:eastAsia="宋体"/>
                      <w:sz w:val="21"/>
                      <w:szCs w:val="21"/>
                      <w:vertAlign w:val="superscript"/>
                      <w:lang w:bidi="ar"/>
                    </w:rPr>
                    <w:t>-3</w:t>
                  </w:r>
                </w:p>
              </w:tc>
              <w:tc>
                <w:tcPr>
                  <w:tcW w:w="540" w:type="pct"/>
                  <w:vAlign w:val="center"/>
                </w:tcPr>
                <w:p w14:paraId="1D8C0A3A">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3.5×10</w:t>
                  </w:r>
                  <w:r>
                    <w:rPr>
                      <w:rFonts w:hint="eastAsia" w:ascii="Times New Roman" w:hAnsi="Times New Roman" w:eastAsia="宋体"/>
                      <w:sz w:val="21"/>
                      <w:szCs w:val="21"/>
                      <w:vertAlign w:val="superscript"/>
                      <w:lang w:bidi="ar"/>
                    </w:rPr>
                    <w:t>-3</w:t>
                  </w:r>
                </w:p>
              </w:tc>
              <w:tc>
                <w:tcPr>
                  <w:tcW w:w="541" w:type="pct"/>
                  <w:vAlign w:val="center"/>
                </w:tcPr>
                <w:p w14:paraId="0E50FC2A">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3.1×10</w:t>
                  </w:r>
                  <w:r>
                    <w:rPr>
                      <w:rFonts w:hint="eastAsia" w:ascii="Times New Roman" w:hAnsi="Times New Roman" w:eastAsia="宋体"/>
                      <w:sz w:val="21"/>
                      <w:szCs w:val="21"/>
                      <w:vertAlign w:val="superscript"/>
                      <w:lang w:bidi="ar"/>
                    </w:rPr>
                    <w:t>-3</w:t>
                  </w:r>
                </w:p>
              </w:tc>
              <w:tc>
                <w:tcPr>
                  <w:tcW w:w="277" w:type="pct"/>
                  <w:vAlign w:val="center"/>
                </w:tcPr>
                <w:p w14:paraId="19A43AE0">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w:t>
                  </w:r>
                </w:p>
              </w:tc>
            </w:tr>
            <w:tr w14:paraId="293A0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723" w:type="pct"/>
                  <w:vMerge w:val="continue"/>
                  <w:vAlign w:val="center"/>
                </w:tcPr>
                <w:p w14:paraId="0C966454">
                  <w:pPr>
                    <w:spacing w:after="0" w:line="240" w:lineRule="atLeast"/>
                    <w:jc w:val="center"/>
                    <w:rPr>
                      <w:rFonts w:ascii="Times New Roman" w:hAnsi="Times New Roman" w:eastAsia="宋体"/>
                      <w:color w:val="000000"/>
                      <w:sz w:val="21"/>
                      <w:szCs w:val="21"/>
                    </w:rPr>
                  </w:pPr>
                </w:p>
              </w:tc>
              <w:tc>
                <w:tcPr>
                  <w:tcW w:w="640" w:type="pct"/>
                  <w:vMerge w:val="continue"/>
                  <w:vAlign w:val="center"/>
                </w:tcPr>
                <w:p w14:paraId="4DD38077">
                  <w:pPr>
                    <w:spacing w:after="0" w:line="240" w:lineRule="atLeast"/>
                    <w:jc w:val="center"/>
                    <w:rPr>
                      <w:rFonts w:ascii="Times New Roman" w:hAnsi="Times New Roman" w:eastAsia="宋体"/>
                      <w:sz w:val="21"/>
                      <w:szCs w:val="21"/>
                    </w:rPr>
                  </w:pPr>
                </w:p>
              </w:tc>
              <w:tc>
                <w:tcPr>
                  <w:tcW w:w="403" w:type="pct"/>
                  <w:vAlign w:val="center"/>
                </w:tcPr>
                <w:p w14:paraId="0D644CC1">
                  <w:pPr>
                    <w:spacing w:after="0" w:line="240" w:lineRule="atLeast"/>
                    <w:jc w:val="center"/>
                    <w:rPr>
                      <w:rFonts w:ascii="Times New Roman" w:hAnsi="Times New Roman" w:eastAsia="宋体"/>
                      <w:sz w:val="21"/>
                      <w:szCs w:val="21"/>
                    </w:rPr>
                  </w:pPr>
                  <w:r>
                    <w:rPr>
                      <w:rFonts w:hint="eastAsia" w:ascii="Times New Roman" w:hAnsi="Times New Roman" w:eastAsia="宋体"/>
                      <w:sz w:val="21"/>
                      <w:szCs w:val="21"/>
                    </w:rPr>
                    <w:t>烟气黑度</w:t>
                  </w:r>
                </w:p>
              </w:tc>
              <w:tc>
                <w:tcPr>
                  <w:tcW w:w="403" w:type="pct"/>
                  <w:vAlign w:val="center"/>
                </w:tcPr>
                <w:p w14:paraId="28D91D13">
                  <w:pPr>
                    <w:spacing w:after="0" w:line="240" w:lineRule="atLeast"/>
                    <w:jc w:val="center"/>
                    <w:rPr>
                      <w:rFonts w:ascii="Times New Roman" w:hAnsi="Times New Roman" w:eastAsia="宋体"/>
                      <w:sz w:val="21"/>
                      <w:szCs w:val="21"/>
                    </w:rPr>
                  </w:pPr>
                  <w:r>
                    <w:rPr>
                      <w:rFonts w:hint="eastAsia" w:ascii="Times New Roman" w:hAnsi="Times New Roman" w:eastAsia="宋体"/>
                      <w:sz w:val="21"/>
                      <w:szCs w:val="21"/>
                    </w:rPr>
                    <w:t>检测结果</w:t>
                  </w:r>
                </w:p>
              </w:tc>
              <w:tc>
                <w:tcPr>
                  <w:tcW w:w="388" w:type="pct"/>
                  <w:vAlign w:val="center"/>
                </w:tcPr>
                <w:p w14:paraId="0C5726FA">
                  <w:pPr>
                    <w:spacing w:after="0" w:line="240" w:lineRule="atLeast"/>
                    <w:jc w:val="center"/>
                    <w:rPr>
                      <w:rFonts w:ascii="Times New Roman" w:hAnsi="Times New Roman" w:eastAsia="宋体"/>
                      <w:sz w:val="21"/>
                      <w:szCs w:val="21"/>
                    </w:rPr>
                  </w:pPr>
                  <w:r>
                    <w:rPr>
                      <w:rFonts w:hint="eastAsia" w:ascii="Times New Roman" w:hAnsi="Times New Roman" w:eastAsia="宋体"/>
                      <w:sz w:val="21"/>
                      <w:szCs w:val="21"/>
                    </w:rPr>
                    <w:t>-</w:t>
                  </w:r>
                </w:p>
              </w:tc>
              <w:tc>
                <w:tcPr>
                  <w:tcW w:w="540" w:type="pct"/>
                  <w:vAlign w:val="center"/>
                </w:tcPr>
                <w:p w14:paraId="65FA1073">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&lt;1</w:t>
                  </w:r>
                </w:p>
              </w:tc>
              <w:tc>
                <w:tcPr>
                  <w:tcW w:w="541" w:type="pct"/>
                  <w:vAlign w:val="center"/>
                </w:tcPr>
                <w:p w14:paraId="16B01FD2">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&lt;1</w:t>
                  </w:r>
                </w:p>
              </w:tc>
              <w:tc>
                <w:tcPr>
                  <w:tcW w:w="540" w:type="pct"/>
                  <w:vAlign w:val="center"/>
                </w:tcPr>
                <w:p w14:paraId="2685BC58">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&lt;1</w:t>
                  </w:r>
                </w:p>
              </w:tc>
              <w:tc>
                <w:tcPr>
                  <w:tcW w:w="541" w:type="pct"/>
                  <w:vAlign w:val="center"/>
                </w:tcPr>
                <w:p w14:paraId="7E774F11">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&lt;1</w:t>
                  </w:r>
                </w:p>
              </w:tc>
              <w:tc>
                <w:tcPr>
                  <w:tcW w:w="277" w:type="pct"/>
                  <w:vAlign w:val="center"/>
                </w:tcPr>
                <w:p w14:paraId="0495C7ED">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≤1</w:t>
                  </w:r>
                </w:p>
              </w:tc>
            </w:tr>
            <w:tr w14:paraId="374EE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723" w:type="pct"/>
                  <w:vMerge w:val="restart"/>
                  <w:vAlign w:val="center"/>
                </w:tcPr>
                <w:p w14:paraId="457E0B35">
                  <w:pPr>
                    <w:spacing w:after="0" w:line="240" w:lineRule="atLeast"/>
                    <w:jc w:val="center"/>
                    <w:rPr>
                      <w:rFonts w:ascii="Times New Roman" w:hAnsi="Times New Roman" w:eastAsia="宋体"/>
                      <w:color w:val="000000"/>
                      <w:kern w:val="2"/>
                      <w:sz w:val="21"/>
                      <w:szCs w:val="21"/>
                    </w:rPr>
                  </w:pPr>
                  <w:r>
                    <w:rPr>
                      <w:rFonts w:ascii="Times New Roman" w:hAnsi="Times New Roman" w:eastAsia="宋体"/>
                      <w:sz w:val="21"/>
                      <w:szCs w:val="21"/>
                    </w:rPr>
                    <w:t>2025.0</w:t>
                  </w:r>
                  <w:r>
                    <w:rPr>
                      <w:rFonts w:hint="eastAsia" w:ascii="Times New Roman" w:hAnsi="Times New Roman" w:eastAsia="宋体"/>
                      <w:sz w:val="21"/>
                      <w:szCs w:val="21"/>
                    </w:rPr>
                    <w:t>7</w:t>
                  </w:r>
                  <w:r>
                    <w:rPr>
                      <w:rFonts w:ascii="Times New Roman" w:hAnsi="Times New Roman" w:eastAsia="宋体"/>
                      <w:sz w:val="21"/>
                      <w:szCs w:val="21"/>
                    </w:rPr>
                    <w:t>.</w:t>
                  </w:r>
                  <w:r>
                    <w:rPr>
                      <w:rFonts w:hint="eastAsia" w:ascii="Times New Roman" w:hAnsi="Times New Roman" w:eastAsia="宋体"/>
                      <w:sz w:val="21"/>
                      <w:szCs w:val="21"/>
                    </w:rPr>
                    <w:t>24</w:t>
                  </w:r>
                </w:p>
              </w:tc>
              <w:tc>
                <w:tcPr>
                  <w:tcW w:w="640" w:type="pct"/>
                  <w:vMerge w:val="restart"/>
                  <w:vAlign w:val="center"/>
                </w:tcPr>
                <w:p w14:paraId="474C21E1">
                  <w:pPr>
                    <w:spacing w:after="0" w:line="240" w:lineRule="atLeast"/>
                    <w:jc w:val="center"/>
                    <w:textAlignment w:val="center"/>
                    <w:rPr>
                      <w:rFonts w:ascii="Times New Roman" w:hAnsi="Times New Roman" w:eastAsia="宋体"/>
                      <w:kern w:val="2"/>
                      <w:sz w:val="21"/>
                      <w:szCs w:val="21"/>
                    </w:rPr>
                  </w:pPr>
                  <w:r>
                    <w:rPr>
                      <w:rFonts w:hint="eastAsia" w:ascii="Times New Roman" w:hAnsi="Times New Roman" w:eastAsia="宋体"/>
                      <w:sz w:val="21"/>
                      <w:szCs w:val="21"/>
                    </w:rPr>
                    <w:t>锅炉废气排放口</w:t>
                  </w:r>
                </w:p>
              </w:tc>
              <w:tc>
                <w:tcPr>
                  <w:tcW w:w="807" w:type="pct"/>
                  <w:gridSpan w:val="2"/>
                  <w:vAlign w:val="center"/>
                </w:tcPr>
                <w:p w14:paraId="3C203D32">
                  <w:pPr>
                    <w:spacing w:after="0" w:line="240" w:lineRule="atLeast"/>
                    <w:jc w:val="center"/>
                    <w:rPr>
                      <w:rFonts w:ascii="Times New Roman" w:hAnsi="Times New Roman" w:eastAsia="宋体"/>
                      <w:kern w:val="2"/>
                      <w:sz w:val="21"/>
                      <w:szCs w:val="21"/>
                    </w:rPr>
                  </w:pPr>
                  <w:r>
                    <w:rPr>
                      <w:rFonts w:ascii="Times New Roman" w:hAnsi="Times New Roman" w:eastAsia="宋体"/>
                      <w:sz w:val="21"/>
                      <w:szCs w:val="21"/>
                    </w:rPr>
                    <w:t>标干流量</w:t>
                  </w:r>
                </w:p>
              </w:tc>
              <w:tc>
                <w:tcPr>
                  <w:tcW w:w="388" w:type="pct"/>
                  <w:vAlign w:val="center"/>
                </w:tcPr>
                <w:p w14:paraId="7354525A">
                  <w:pPr>
                    <w:spacing w:after="0" w:line="240" w:lineRule="atLeast"/>
                    <w:jc w:val="center"/>
                    <w:textAlignment w:val="center"/>
                    <w:rPr>
                      <w:rFonts w:ascii="Times New Roman" w:hAnsi="Times New Roman" w:eastAsia="宋体"/>
                      <w:color w:val="000000"/>
                      <w:kern w:val="2"/>
                      <w:sz w:val="21"/>
                      <w:szCs w:val="21"/>
                    </w:rPr>
                  </w:pPr>
                  <w:r>
                    <w:rPr>
                      <w:rFonts w:ascii="Times New Roman" w:hAnsi="Times New Roman" w:eastAsia="宋体"/>
                      <w:sz w:val="21"/>
                      <w:szCs w:val="21"/>
                    </w:rPr>
                    <w:t>m</w:t>
                  </w:r>
                  <w:r>
                    <w:rPr>
                      <w:rFonts w:ascii="Times New Roman" w:hAnsi="Times New Roman" w:eastAsia="宋体"/>
                      <w:sz w:val="21"/>
                      <w:szCs w:val="21"/>
                      <w:vertAlign w:val="superscript"/>
                    </w:rPr>
                    <w:t>3</w:t>
                  </w:r>
                  <w:r>
                    <w:rPr>
                      <w:rFonts w:ascii="Times New Roman" w:hAnsi="Times New Roman" w:eastAsia="宋体"/>
                      <w:sz w:val="21"/>
                      <w:szCs w:val="21"/>
                    </w:rPr>
                    <w:t>/h</w:t>
                  </w:r>
                </w:p>
              </w:tc>
              <w:tc>
                <w:tcPr>
                  <w:tcW w:w="540" w:type="pct"/>
                  <w:vAlign w:val="center"/>
                </w:tcPr>
                <w:p w14:paraId="5C59F68D">
                  <w:pPr>
                    <w:spacing w:after="0" w:line="240" w:lineRule="atLeast"/>
                    <w:jc w:val="center"/>
                    <w:textAlignment w:val="center"/>
                    <w:rPr>
                      <w:rFonts w:ascii="Times New Roman" w:hAnsi="Times New Roman" w:eastAsia="宋体"/>
                      <w:sz w:val="21"/>
                      <w:szCs w:val="21"/>
                    </w:rPr>
                  </w:pPr>
                  <w:r>
                    <w:rPr>
                      <w:rFonts w:hint="eastAsia" w:ascii="Times New Roman" w:hAnsi="Times New Roman" w:eastAsia="宋体"/>
                      <w:sz w:val="21"/>
                      <w:szCs w:val="21"/>
                    </w:rPr>
                    <w:t>1400</w:t>
                  </w:r>
                </w:p>
              </w:tc>
              <w:tc>
                <w:tcPr>
                  <w:tcW w:w="541" w:type="pct"/>
                  <w:vAlign w:val="center"/>
                </w:tcPr>
                <w:p w14:paraId="3961040D">
                  <w:pPr>
                    <w:spacing w:after="0" w:line="240" w:lineRule="atLeast"/>
                    <w:jc w:val="center"/>
                    <w:textAlignment w:val="center"/>
                    <w:rPr>
                      <w:rFonts w:ascii="Times New Roman" w:hAnsi="Times New Roman" w:eastAsia="宋体"/>
                      <w:sz w:val="21"/>
                      <w:szCs w:val="21"/>
                    </w:rPr>
                  </w:pPr>
                  <w:r>
                    <w:rPr>
                      <w:rFonts w:hint="eastAsia" w:ascii="Times New Roman" w:hAnsi="Times New Roman" w:eastAsia="宋体"/>
                      <w:sz w:val="21"/>
                      <w:szCs w:val="21"/>
                    </w:rPr>
                    <w:t>1287</w:t>
                  </w:r>
                </w:p>
              </w:tc>
              <w:tc>
                <w:tcPr>
                  <w:tcW w:w="540" w:type="pct"/>
                  <w:vAlign w:val="center"/>
                </w:tcPr>
                <w:p w14:paraId="01277CBB">
                  <w:pPr>
                    <w:spacing w:after="0" w:line="240" w:lineRule="atLeast"/>
                    <w:jc w:val="center"/>
                    <w:textAlignment w:val="center"/>
                    <w:rPr>
                      <w:rFonts w:ascii="Times New Roman" w:hAnsi="Times New Roman" w:eastAsia="宋体"/>
                      <w:sz w:val="21"/>
                      <w:szCs w:val="21"/>
                    </w:rPr>
                  </w:pPr>
                  <w:r>
                    <w:rPr>
                      <w:rFonts w:hint="eastAsia" w:ascii="Times New Roman" w:hAnsi="Times New Roman" w:eastAsia="宋体"/>
                      <w:sz w:val="21"/>
                      <w:szCs w:val="21"/>
                    </w:rPr>
                    <w:t>1227</w:t>
                  </w:r>
                </w:p>
              </w:tc>
              <w:tc>
                <w:tcPr>
                  <w:tcW w:w="541" w:type="pct"/>
                  <w:vAlign w:val="center"/>
                </w:tcPr>
                <w:p w14:paraId="66AD29E9">
                  <w:pPr>
                    <w:spacing w:after="0" w:line="240" w:lineRule="atLeast"/>
                    <w:jc w:val="center"/>
                    <w:textAlignment w:val="center"/>
                    <w:rPr>
                      <w:rFonts w:ascii="Times New Roman" w:hAnsi="Times New Roman" w:eastAsia="宋体"/>
                      <w:sz w:val="21"/>
                      <w:szCs w:val="21"/>
                    </w:rPr>
                  </w:pPr>
                  <w:r>
                    <w:rPr>
                      <w:rFonts w:hint="eastAsia" w:ascii="Times New Roman" w:hAnsi="Times New Roman" w:eastAsia="宋体"/>
                      <w:sz w:val="21"/>
                      <w:szCs w:val="21"/>
                    </w:rPr>
                    <w:t>1305</w:t>
                  </w:r>
                </w:p>
              </w:tc>
              <w:tc>
                <w:tcPr>
                  <w:tcW w:w="277" w:type="pct"/>
                  <w:vAlign w:val="center"/>
                </w:tcPr>
                <w:p w14:paraId="027C3F6E">
                  <w:pPr>
                    <w:spacing w:after="0" w:line="240" w:lineRule="atLeast"/>
                    <w:jc w:val="center"/>
                    <w:textAlignment w:val="center"/>
                    <w:rPr>
                      <w:rFonts w:ascii="Times New Roman" w:hAnsi="Times New Roman" w:eastAsia="宋体"/>
                      <w:sz w:val="21"/>
                      <w:szCs w:val="21"/>
                    </w:rPr>
                  </w:pPr>
                  <w:r>
                    <w:rPr>
                      <w:rFonts w:hint="eastAsia" w:ascii="Times New Roman" w:hAnsi="Times New Roman" w:eastAsia="宋体"/>
                      <w:sz w:val="21"/>
                      <w:szCs w:val="21"/>
                    </w:rPr>
                    <w:t>-</w:t>
                  </w:r>
                </w:p>
              </w:tc>
            </w:tr>
            <w:tr w14:paraId="64EC7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723" w:type="pct"/>
                  <w:vMerge w:val="continue"/>
                  <w:vAlign w:val="center"/>
                </w:tcPr>
                <w:p w14:paraId="74D3F68A">
                  <w:pPr>
                    <w:spacing w:after="0" w:line="240" w:lineRule="atLeast"/>
                    <w:jc w:val="center"/>
                    <w:rPr>
                      <w:rFonts w:ascii="Times New Roman" w:hAnsi="Times New Roman" w:eastAsia="宋体"/>
                      <w:sz w:val="21"/>
                      <w:szCs w:val="21"/>
                    </w:rPr>
                  </w:pPr>
                </w:p>
              </w:tc>
              <w:tc>
                <w:tcPr>
                  <w:tcW w:w="640" w:type="pct"/>
                  <w:vMerge w:val="continue"/>
                  <w:vAlign w:val="center"/>
                </w:tcPr>
                <w:p w14:paraId="210F67D6">
                  <w:pPr>
                    <w:spacing w:after="0" w:line="240" w:lineRule="atLeast"/>
                    <w:jc w:val="center"/>
                    <w:textAlignment w:val="center"/>
                    <w:rPr>
                      <w:rFonts w:ascii="Times New Roman" w:hAnsi="Times New Roman" w:eastAsia="宋体"/>
                      <w:sz w:val="21"/>
                      <w:szCs w:val="21"/>
                    </w:rPr>
                  </w:pPr>
                </w:p>
              </w:tc>
              <w:tc>
                <w:tcPr>
                  <w:tcW w:w="807" w:type="pct"/>
                  <w:gridSpan w:val="2"/>
                  <w:vAlign w:val="center"/>
                </w:tcPr>
                <w:p w14:paraId="184B1CE1">
                  <w:pPr>
                    <w:spacing w:after="0" w:line="240" w:lineRule="atLeast"/>
                    <w:jc w:val="center"/>
                    <w:rPr>
                      <w:rFonts w:ascii="Times New Roman" w:hAnsi="Times New Roman" w:eastAsia="宋体"/>
                      <w:sz w:val="21"/>
                      <w:szCs w:val="21"/>
                    </w:rPr>
                  </w:pPr>
                  <w:r>
                    <w:rPr>
                      <w:rFonts w:hint="eastAsia" w:ascii="Times New Roman" w:hAnsi="Times New Roman" w:eastAsia="宋体"/>
                      <w:sz w:val="21"/>
                      <w:szCs w:val="21"/>
                    </w:rPr>
                    <w:t>含氧量</w:t>
                  </w:r>
                </w:p>
              </w:tc>
              <w:tc>
                <w:tcPr>
                  <w:tcW w:w="388" w:type="pct"/>
                  <w:vAlign w:val="center"/>
                </w:tcPr>
                <w:p w14:paraId="6E930240">
                  <w:pPr>
                    <w:spacing w:after="0" w:line="240" w:lineRule="atLeast"/>
                    <w:jc w:val="center"/>
                    <w:textAlignment w:val="center"/>
                    <w:rPr>
                      <w:rFonts w:ascii="Times New Roman" w:hAnsi="Times New Roman" w:eastAsia="宋体"/>
                      <w:sz w:val="21"/>
                      <w:szCs w:val="21"/>
                    </w:rPr>
                  </w:pPr>
                  <w:r>
                    <w:rPr>
                      <w:rFonts w:hint="eastAsia" w:ascii="Times New Roman" w:hAnsi="Times New Roman" w:eastAsia="宋体"/>
                      <w:sz w:val="21"/>
                      <w:szCs w:val="21"/>
                    </w:rPr>
                    <w:t>%</w:t>
                  </w:r>
                </w:p>
              </w:tc>
              <w:tc>
                <w:tcPr>
                  <w:tcW w:w="540" w:type="pct"/>
                  <w:vAlign w:val="center"/>
                </w:tcPr>
                <w:p w14:paraId="74013D60">
                  <w:pPr>
                    <w:spacing w:after="0" w:line="240" w:lineRule="atLeast"/>
                    <w:jc w:val="center"/>
                    <w:textAlignment w:val="center"/>
                    <w:rPr>
                      <w:rFonts w:ascii="Times New Roman" w:hAnsi="Times New Roman" w:eastAsia="宋体"/>
                      <w:sz w:val="21"/>
                      <w:szCs w:val="21"/>
                    </w:rPr>
                  </w:pPr>
                  <w:r>
                    <w:rPr>
                      <w:rFonts w:hint="eastAsia" w:ascii="Times New Roman" w:hAnsi="Times New Roman" w:eastAsia="宋体"/>
                      <w:sz w:val="21"/>
                      <w:szCs w:val="21"/>
                    </w:rPr>
                    <w:t>4.7</w:t>
                  </w:r>
                </w:p>
              </w:tc>
              <w:tc>
                <w:tcPr>
                  <w:tcW w:w="541" w:type="pct"/>
                  <w:vAlign w:val="center"/>
                </w:tcPr>
                <w:p w14:paraId="67192DFD">
                  <w:pPr>
                    <w:spacing w:after="0" w:line="240" w:lineRule="atLeast"/>
                    <w:jc w:val="center"/>
                    <w:textAlignment w:val="center"/>
                    <w:rPr>
                      <w:rFonts w:ascii="Times New Roman" w:hAnsi="Times New Roman" w:eastAsia="宋体"/>
                      <w:sz w:val="21"/>
                      <w:szCs w:val="21"/>
                    </w:rPr>
                  </w:pPr>
                  <w:r>
                    <w:rPr>
                      <w:rFonts w:hint="eastAsia" w:ascii="Times New Roman" w:hAnsi="Times New Roman" w:eastAsia="宋体"/>
                      <w:sz w:val="21"/>
                      <w:szCs w:val="21"/>
                    </w:rPr>
                    <w:t>4.8</w:t>
                  </w:r>
                </w:p>
              </w:tc>
              <w:tc>
                <w:tcPr>
                  <w:tcW w:w="540" w:type="pct"/>
                  <w:vAlign w:val="center"/>
                </w:tcPr>
                <w:p w14:paraId="3C6AE90A">
                  <w:pPr>
                    <w:spacing w:after="0" w:line="240" w:lineRule="atLeast"/>
                    <w:jc w:val="center"/>
                    <w:textAlignment w:val="center"/>
                    <w:rPr>
                      <w:rFonts w:ascii="Times New Roman" w:hAnsi="Times New Roman" w:eastAsia="宋体"/>
                      <w:sz w:val="21"/>
                      <w:szCs w:val="21"/>
                    </w:rPr>
                  </w:pPr>
                  <w:r>
                    <w:rPr>
                      <w:rFonts w:hint="eastAsia" w:ascii="Times New Roman" w:hAnsi="Times New Roman" w:eastAsia="宋体"/>
                      <w:sz w:val="21"/>
                      <w:szCs w:val="21"/>
                    </w:rPr>
                    <w:t>4.4</w:t>
                  </w:r>
                </w:p>
              </w:tc>
              <w:tc>
                <w:tcPr>
                  <w:tcW w:w="541" w:type="pct"/>
                  <w:vAlign w:val="center"/>
                </w:tcPr>
                <w:p w14:paraId="3D44983A">
                  <w:pPr>
                    <w:spacing w:after="0" w:line="240" w:lineRule="atLeast"/>
                    <w:jc w:val="center"/>
                    <w:textAlignment w:val="center"/>
                    <w:rPr>
                      <w:rFonts w:ascii="Times New Roman" w:hAnsi="Times New Roman" w:eastAsia="宋体"/>
                      <w:sz w:val="21"/>
                      <w:szCs w:val="21"/>
                    </w:rPr>
                  </w:pPr>
                  <w:r>
                    <w:rPr>
                      <w:rFonts w:hint="eastAsia" w:ascii="Times New Roman" w:hAnsi="Times New Roman" w:eastAsia="宋体"/>
                      <w:sz w:val="21"/>
                      <w:szCs w:val="21"/>
                    </w:rPr>
                    <w:t>/</w:t>
                  </w:r>
                </w:p>
              </w:tc>
              <w:tc>
                <w:tcPr>
                  <w:tcW w:w="277" w:type="pct"/>
                  <w:vAlign w:val="center"/>
                </w:tcPr>
                <w:p w14:paraId="7E68EC90">
                  <w:pPr>
                    <w:spacing w:after="0" w:line="240" w:lineRule="atLeast"/>
                    <w:jc w:val="center"/>
                    <w:textAlignment w:val="center"/>
                    <w:rPr>
                      <w:rFonts w:ascii="Times New Roman" w:hAnsi="Times New Roman" w:eastAsia="宋体"/>
                      <w:sz w:val="21"/>
                      <w:szCs w:val="21"/>
                    </w:rPr>
                  </w:pPr>
                  <w:r>
                    <w:rPr>
                      <w:rFonts w:hint="eastAsia" w:ascii="Times New Roman" w:hAnsi="Times New Roman" w:eastAsia="宋体"/>
                      <w:sz w:val="21"/>
                      <w:szCs w:val="21"/>
                    </w:rPr>
                    <w:t>-</w:t>
                  </w:r>
                </w:p>
              </w:tc>
            </w:tr>
            <w:tr w14:paraId="192DB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723" w:type="pct"/>
                  <w:vMerge w:val="continue"/>
                  <w:vAlign w:val="center"/>
                </w:tcPr>
                <w:p w14:paraId="619D5161">
                  <w:pPr>
                    <w:spacing w:after="0" w:line="240" w:lineRule="atLeast"/>
                    <w:jc w:val="center"/>
                    <w:rPr>
                      <w:rFonts w:ascii="Times New Roman" w:hAnsi="Times New Roman" w:eastAsia="宋体"/>
                      <w:color w:val="000000"/>
                      <w:sz w:val="21"/>
                      <w:szCs w:val="21"/>
                    </w:rPr>
                  </w:pPr>
                </w:p>
              </w:tc>
              <w:tc>
                <w:tcPr>
                  <w:tcW w:w="640" w:type="pct"/>
                  <w:vMerge w:val="continue"/>
                  <w:vAlign w:val="center"/>
                </w:tcPr>
                <w:p w14:paraId="1406B257">
                  <w:pPr>
                    <w:spacing w:after="0" w:line="240" w:lineRule="atLeast"/>
                    <w:jc w:val="center"/>
                    <w:rPr>
                      <w:rFonts w:ascii="Times New Roman" w:hAnsi="Times New Roman" w:eastAsia="宋体"/>
                      <w:sz w:val="21"/>
                      <w:szCs w:val="21"/>
                    </w:rPr>
                  </w:pPr>
                </w:p>
              </w:tc>
              <w:tc>
                <w:tcPr>
                  <w:tcW w:w="403" w:type="pct"/>
                  <w:vMerge w:val="restart"/>
                  <w:vAlign w:val="center"/>
                </w:tcPr>
                <w:p w14:paraId="51BF9E96">
                  <w:pPr>
                    <w:spacing w:after="0" w:line="240" w:lineRule="atLeast"/>
                    <w:jc w:val="center"/>
                    <w:rPr>
                      <w:rFonts w:ascii="Times New Roman" w:hAnsi="Times New Roman" w:eastAsia="宋体"/>
                      <w:kern w:val="2"/>
                      <w:sz w:val="21"/>
                      <w:szCs w:val="21"/>
                    </w:rPr>
                  </w:pPr>
                  <w:r>
                    <w:rPr>
                      <w:rFonts w:hint="eastAsia" w:ascii="Times New Roman" w:hAnsi="Times New Roman" w:eastAsia="宋体"/>
                      <w:sz w:val="21"/>
                      <w:szCs w:val="21"/>
                    </w:rPr>
                    <w:t>氮氧化物</w:t>
                  </w:r>
                </w:p>
              </w:tc>
              <w:tc>
                <w:tcPr>
                  <w:tcW w:w="403" w:type="pct"/>
                  <w:vAlign w:val="center"/>
                </w:tcPr>
                <w:p w14:paraId="1CA0AB7B">
                  <w:pPr>
                    <w:spacing w:after="0" w:line="240" w:lineRule="atLeast"/>
                    <w:jc w:val="center"/>
                    <w:rPr>
                      <w:rFonts w:ascii="Times New Roman" w:hAnsi="Times New Roman" w:eastAsia="宋体"/>
                      <w:kern w:val="2"/>
                      <w:sz w:val="21"/>
                      <w:szCs w:val="21"/>
                    </w:rPr>
                  </w:pPr>
                  <w:r>
                    <w:rPr>
                      <w:rFonts w:ascii="Times New Roman" w:hAnsi="Times New Roman" w:eastAsia="宋体"/>
                      <w:sz w:val="21"/>
                      <w:szCs w:val="21"/>
                    </w:rPr>
                    <w:t>实测浓度</w:t>
                  </w:r>
                </w:p>
              </w:tc>
              <w:tc>
                <w:tcPr>
                  <w:tcW w:w="388" w:type="pct"/>
                  <w:vAlign w:val="center"/>
                </w:tcPr>
                <w:p w14:paraId="331D6AB3">
                  <w:pPr>
                    <w:spacing w:after="0" w:line="240" w:lineRule="atLeast"/>
                    <w:jc w:val="center"/>
                    <w:rPr>
                      <w:rFonts w:ascii="Times New Roman" w:hAnsi="Times New Roman" w:eastAsia="宋体"/>
                      <w:kern w:val="2"/>
                      <w:sz w:val="21"/>
                      <w:szCs w:val="21"/>
                    </w:rPr>
                  </w:pPr>
                  <w:r>
                    <w:rPr>
                      <w:rFonts w:ascii="Times New Roman" w:hAnsi="Times New Roman" w:eastAsia="宋体"/>
                      <w:sz w:val="21"/>
                      <w:szCs w:val="21"/>
                    </w:rPr>
                    <w:t>mg/m</w:t>
                  </w:r>
                  <w:r>
                    <w:rPr>
                      <w:rFonts w:ascii="Times New Roman" w:hAnsi="Times New Roman" w:eastAsia="宋体"/>
                      <w:sz w:val="21"/>
                      <w:szCs w:val="21"/>
                      <w:vertAlign w:val="superscript"/>
                    </w:rPr>
                    <w:t>3</w:t>
                  </w:r>
                </w:p>
              </w:tc>
              <w:tc>
                <w:tcPr>
                  <w:tcW w:w="540" w:type="pct"/>
                  <w:vAlign w:val="center"/>
                </w:tcPr>
                <w:p w14:paraId="60C57D01">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71</w:t>
                  </w:r>
                </w:p>
              </w:tc>
              <w:tc>
                <w:tcPr>
                  <w:tcW w:w="541" w:type="pct"/>
                  <w:vAlign w:val="center"/>
                </w:tcPr>
                <w:p w14:paraId="4F747D6F">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72</w:t>
                  </w:r>
                </w:p>
              </w:tc>
              <w:tc>
                <w:tcPr>
                  <w:tcW w:w="540" w:type="pct"/>
                  <w:vAlign w:val="center"/>
                </w:tcPr>
                <w:p w14:paraId="4288598D">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74</w:t>
                  </w:r>
                </w:p>
              </w:tc>
              <w:tc>
                <w:tcPr>
                  <w:tcW w:w="541" w:type="pct"/>
                  <w:vAlign w:val="center"/>
                </w:tcPr>
                <w:p w14:paraId="72BD8785">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72</w:t>
                  </w:r>
                </w:p>
              </w:tc>
              <w:tc>
                <w:tcPr>
                  <w:tcW w:w="277" w:type="pct"/>
                  <w:vAlign w:val="center"/>
                </w:tcPr>
                <w:p w14:paraId="5649DD54">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w:t>
                  </w:r>
                </w:p>
              </w:tc>
            </w:tr>
            <w:tr w14:paraId="73309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723" w:type="pct"/>
                  <w:vMerge w:val="continue"/>
                  <w:vAlign w:val="center"/>
                </w:tcPr>
                <w:p w14:paraId="766C7621">
                  <w:pPr>
                    <w:spacing w:after="0" w:line="240" w:lineRule="atLeast"/>
                    <w:jc w:val="center"/>
                    <w:rPr>
                      <w:rFonts w:ascii="Times New Roman" w:hAnsi="Times New Roman" w:eastAsia="宋体"/>
                      <w:color w:val="000000"/>
                      <w:sz w:val="21"/>
                      <w:szCs w:val="21"/>
                    </w:rPr>
                  </w:pPr>
                </w:p>
              </w:tc>
              <w:tc>
                <w:tcPr>
                  <w:tcW w:w="640" w:type="pct"/>
                  <w:vMerge w:val="continue"/>
                  <w:vAlign w:val="center"/>
                </w:tcPr>
                <w:p w14:paraId="4DD83588">
                  <w:pPr>
                    <w:spacing w:after="0" w:line="240" w:lineRule="atLeast"/>
                    <w:jc w:val="center"/>
                    <w:rPr>
                      <w:rFonts w:ascii="Times New Roman" w:hAnsi="Times New Roman" w:eastAsia="宋体"/>
                      <w:sz w:val="21"/>
                      <w:szCs w:val="21"/>
                    </w:rPr>
                  </w:pPr>
                </w:p>
              </w:tc>
              <w:tc>
                <w:tcPr>
                  <w:tcW w:w="403" w:type="pct"/>
                  <w:vMerge w:val="continue"/>
                  <w:vAlign w:val="center"/>
                </w:tcPr>
                <w:p w14:paraId="46B9E876">
                  <w:pPr>
                    <w:spacing w:after="0" w:line="240" w:lineRule="atLeast"/>
                    <w:jc w:val="center"/>
                    <w:rPr>
                      <w:rFonts w:ascii="Times New Roman" w:hAnsi="Times New Roman" w:eastAsia="宋体"/>
                      <w:sz w:val="21"/>
                      <w:szCs w:val="21"/>
                    </w:rPr>
                  </w:pPr>
                </w:p>
              </w:tc>
              <w:tc>
                <w:tcPr>
                  <w:tcW w:w="403" w:type="pct"/>
                  <w:vAlign w:val="center"/>
                </w:tcPr>
                <w:p w14:paraId="43DE2A69">
                  <w:pPr>
                    <w:spacing w:after="0" w:line="240" w:lineRule="atLeast"/>
                    <w:jc w:val="center"/>
                    <w:rPr>
                      <w:rFonts w:ascii="Times New Roman" w:hAnsi="Times New Roman" w:eastAsia="宋体"/>
                      <w:sz w:val="21"/>
                      <w:szCs w:val="21"/>
                    </w:rPr>
                  </w:pPr>
                  <w:r>
                    <w:rPr>
                      <w:rFonts w:hint="eastAsia" w:ascii="Times New Roman" w:hAnsi="Times New Roman" w:eastAsia="宋体"/>
                      <w:sz w:val="21"/>
                      <w:szCs w:val="21"/>
                    </w:rPr>
                    <w:t>排放浓度</w:t>
                  </w:r>
                </w:p>
              </w:tc>
              <w:tc>
                <w:tcPr>
                  <w:tcW w:w="388" w:type="pct"/>
                  <w:vAlign w:val="center"/>
                </w:tcPr>
                <w:p w14:paraId="0249B76B">
                  <w:pPr>
                    <w:spacing w:after="0" w:line="240" w:lineRule="atLeast"/>
                    <w:jc w:val="center"/>
                    <w:rPr>
                      <w:rFonts w:ascii="Times New Roman" w:hAnsi="Times New Roman" w:eastAsia="宋体"/>
                      <w:sz w:val="21"/>
                      <w:szCs w:val="21"/>
                    </w:rPr>
                  </w:pPr>
                  <w:r>
                    <w:rPr>
                      <w:rFonts w:ascii="Times New Roman" w:hAnsi="Times New Roman" w:eastAsia="宋体"/>
                      <w:sz w:val="21"/>
                      <w:szCs w:val="21"/>
                    </w:rPr>
                    <w:t>mg/m</w:t>
                  </w:r>
                  <w:r>
                    <w:rPr>
                      <w:rFonts w:ascii="Times New Roman" w:hAnsi="Times New Roman" w:eastAsia="宋体"/>
                      <w:sz w:val="21"/>
                      <w:szCs w:val="21"/>
                      <w:vertAlign w:val="superscript"/>
                    </w:rPr>
                    <w:t>3</w:t>
                  </w:r>
                </w:p>
              </w:tc>
              <w:tc>
                <w:tcPr>
                  <w:tcW w:w="540" w:type="pct"/>
                  <w:vAlign w:val="center"/>
                </w:tcPr>
                <w:p w14:paraId="0F034651">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76</w:t>
                  </w:r>
                </w:p>
              </w:tc>
              <w:tc>
                <w:tcPr>
                  <w:tcW w:w="541" w:type="pct"/>
                  <w:vAlign w:val="center"/>
                </w:tcPr>
                <w:p w14:paraId="7781F1F6">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78</w:t>
                  </w:r>
                </w:p>
              </w:tc>
              <w:tc>
                <w:tcPr>
                  <w:tcW w:w="540" w:type="pct"/>
                  <w:vAlign w:val="center"/>
                </w:tcPr>
                <w:p w14:paraId="755E2039">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78</w:t>
                  </w:r>
                </w:p>
              </w:tc>
              <w:tc>
                <w:tcPr>
                  <w:tcW w:w="541" w:type="pct"/>
                  <w:vAlign w:val="center"/>
                </w:tcPr>
                <w:p w14:paraId="2CE484E4">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77</w:t>
                  </w:r>
                </w:p>
              </w:tc>
              <w:tc>
                <w:tcPr>
                  <w:tcW w:w="277" w:type="pct"/>
                  <w:vAlign w:val="center"/>
                </w:tcPr>
                <w:p w14:paraId="56E65172">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200</w:t>
                  </w:r>
                </w:p>
              </w:tc>
            </w:tr>
            <w:tr w14:paraId="7BB4B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723" w:type="pct"/>
                  <w:vMerge w:val="continue"/>
                  <w:vAlign w:val="center"/>
                </w:tcPr>
                <w:p w14:paraId="63779A9B">
                  <w:pPr>
                    <w:spacing w:after="0" w:line="240" w:lineRule="atLeast"/>
                    <w:jc w:val="center"/>
                    <w:rPr>
                      <w:rFonts w:ascii="Times New Roman" w:hAnsi="Times New Roman" w:eastAsia="宋体"/>
                      <w:color w:val="000000"/>
                      <w:sz w:val="21"/>
                      <w:szCs w:val="21"/>
                    </w:rPr>
                  </w:pPr>
                </w:p>
              </w:tc>
              <w:tc>
                <w:tcPr>
                  <w:tcW w:w="640" w:type="pct"/>
                  <w:vMerge w:val="continue"/>
                  <w:vAlign w:val="center"/>
                </w:tcPr>
                <w:p w14:paraId="225102DD">
                  <w:pPr>
                    <w:spacing w:after="0" w:line="240" w:lineRule="atLeast"/>
                    <w:jc w:val="center"/>
                    <w:rPr>
                      <w:rFonts w:ascii="Times New Roman" w:hAnsi="Times New Roman" w:eastAsia="宋体"/>
                      <w:sz w:val="21"/>
                      <w:szCs w:val="21"/>
                    </w:rPr>
                  </w:pPr>
                </w:p>
              </w:tc>
              <w:tc>
                <w:tcPr>
                  <w:tcW w:w="403" w:type="pct"/>
                  <w:vMerge w:val="continue"/>
                  <w:vAlign w:val="center"/>
                </w:tcPr>
                <w:p w14:paraId="579CC092">
                  <w:pPr>
                    <w:spacing w:after="0" w:line="240" w:lineRule="atLeast"/>
                    <w:jc w:val="center"/>
                    <w:rPr>
                      <w:rFonts w:ascii="Times New Roman" w:hAnsi="Times New Roman" w:eastAsia="宋体"/>
                      <w:sz w:val="21"/>
                      <w:szCs w:val="21"/>
                    </w:rPr>
                  </w:pPr>
                </w:p>
              </w:tc>
              <w:tc>
                <w:tcPr>
                  <w:tcW w:w="403" w:type="pct"/>
                  <w:vAlign w:val="center"/>
                </w:tcPr>
                <w:p w14:paraId="4348F4F2">
                  <w:pPr>
                    <w:spacing w:after="0" w:line="240" w:lineRule="atLeast"/>
                    <w:jc w:val="center"/>
                    <w:rPr>
                      <w:rFonts w:ascii="Times New Roman" w:hAnsi="Times New Roman" w:eastAsia="宋体"/>
                      <w:kern w:val="2"/>
                      <w:sz w:val="21"/>
                      <w:szCs w:val="21"/>
                    </w:rPr>
                  </w:pPr>
                  <w:r>
                    <w:rPr>
                      <w:rFonts w:ascii="Times New Roman" w:hAnsi="Times New Roman" w:eastAsia="宋体"/>
                      <w:sz w:val="21"/>
                      <w:szCs w:val="21"/>
                    </w:rPr>
                    <w:t>排放速率</w:t>
                  </w:r>
                </w:p>
              </w:tc>
              <w:tc>
                <w:tcPr>
                  <w:tcW w:w="388" w:type="pct"/>
                  <w:vAlign w:val="center"/>
                </w:tcPr>
                <w:p w14:paraId="6656FC14">
                  <w:pPr>
                    <w:spacing w:after="0" w:line="240" w:lineRule="atLeast"/>
                    <w:jc w:val="center"/>
                    <w:rPr>
                      <w:rFonts w:ascii="Times New Roman" w:hAnsi="Times New Roman" w:eastAsia="宋体"/>
                      <w:kern w:val="2"/>
                      <w:sz w:val="21"/>
                      <w:szCs w:val="21"/>
                    </w:rPr>
                  </w:pPr>
                  <w:r>
                    <w:rPr>
                      <w:rFonts w:ascii="Times New Roman" w:hAnsi="Times New Roman" w:eastAsia="宋体"/>
                      <w:sz w:val="21"/>
                      <w:szCs w:val="21"/>
                    </w:rPr>
                    <w:t>kg/h</w:t>
                  </w:r>
                </w:p>
              </w:tc>
              <w:tc>
                <w:tcPr>
                  <w:tcW w:w="540" w:type="pct"/>
                  <w:vAlign w:val="center"/>
                </w:tcPr>
                <w:p w14:paraId="64C80AD8">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0.099</w:t>
                  </w:r>
                </w:p>
              </w:tc>
              <w:tc>
                <w:tcPr>
                  <w:tcW w:w="541" w:type="pct"/>
                  <w:vAlign w:val="center"/>
                </w:tcPr>
                <w:p w14:paraId="77EF8BA4">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0.093</w:t>
                  </w:r>
                </w:p>
              </w:tc>
              <w:tc>
                <w:tcPr>
                  <w:tcW w:w="540" w:type="pct"/>
                  <w:vAlign w:val="center"/>
                </w:tcPr>
                <w:p w14:paraId="58D8989E">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0.091</w:t>
                  </w:r>
                </w:p>
              </w:tc>
              <w:tc>
                <w:tcPr>
                  <w:tcW w:w="541" w:type="pct"/>
                  <w:vAlign w:val="center"/>
                </w:tcPr>
                <w:p w14:paraId="5210D0A9">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0.094</w:t>
                  </w:r>
                </w:p>
              </w:tc>
              <w:tc>
                <w:tcPr>
                  <w:tcW w:w="277" w:type="pct"/>
                  <w:vAlign w:val="center"/>
                </w:tcPr>
                <w:p w14:paraId="1BB47A79">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w:t>
                  </w:r>
                </w:p>
              </w:tc>
            </w:tr>
            <w:tr w14:paraId="2FA34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723" w:type="pct"/>
                  <w:vMerge w:val="continue"/>
                  <w:vAlign w:val="center"/>
                </w:tcPr>
                <w:p w14:paraId="27FFCA1C">
                  <w:pPr>
                    <w:spacing w:after="0" w:line="240" w:lineRule="atLeast"/>
                    <w:jc w:val="center"/>
                    <w:rPr>
                      <w:rFonts w:ascii="Times New Roman" w:hAnsi="Times New Roman" w:eastAsia="宋体"/>
                      <w:color w:val="000000"/>
                      <w:sz w:val="21"/>
                      <w:szCs w:val="21"/>
                    </w:rPr>
                  </w:pPr>
                </w:p>
              </w:tc>
              <w:tc>
                <w:tcPr>
                  <w:tcW w:w="640" w:type="pct"/>
                  <w:vMerge w:val="continue"/>
                  <w:vAlign w:val="center"/>
                </w:tcPr>
                <w:p w14:paraId="2D0DCF04">
                  <w:pPr>
                    <w:spacing w:after="0" w:line="240" w:lineRule="atLeast"/>
                    <w:jc w:val="center"/>
                    <w:rPr>
                      <w:rFonts w:ascii="Times New Roman" w:hAnsi="Times New Roman" w:eastAsia="宋体"/>
                      <w:sz w:val="21"/>
                      <w:szCs w:val="21"/>
                    </w:rPr>
                  </w:pPr>
                </w:p>
              </w:tc>
              <w:tc>
                <w:tcPr>
                  <w:tcW w:w="403" w:type="pct"/>
                  <w:vMerge w:val="restart"/>
                  <w:vAlign w:val="center"/>
                </w:tcPr>
                <w:p w14:paraId="15917841">
                  <w:pPr>
                    <w:spacing w:after="0" w:line="240" w:lineRule="atLeast"/>
                    <w:jc w:val="center"/>
                    <w:rPr>
                      <w:rFonts w:ascii="Times New Roman" w:hAnsi="Times New Roman" w:eastAsia="宋体"/>
                      <w:kern w:val="2"/>
                      <w:sz w:val="21"/>
                      <w:szCs w:val="21"/>
                    </w:rPr>
                  </w:pPr>
                  <w:r>
                    <w:rPr>
                      <w:rFonts w:hint="eastAsia" w:ascii="Times New Roman" w:hAnsi="Times New Roman" w:eastAsia="宋体"/>
                      <w:sz w:val="21"/>
                      <w:szCs w:val="21"/>
                    </w:rPr>
                    <w:t>二氧化硫</w:t>
                  </w:r>
                </w:p>
              </w:tc>
              <w:tc>
                <w:tcPr>
                  <w:tcW w:w="403" w:type="pct"/>
                  <w:vAlign w:val="center"/>
                </w:tcPr>
                <w:p w14:paraId="14AACFAC">
                  <w:pPr>
                    <w:spacing w:after="0" w:line="240" w:lineRule="atLeast"/>
                    <w:jc w:val="center"/>
                    <w:rPr>
                      <w:rFonts w:ascii="Times New Roman" w:hAnsi="Times New Roman" w:eastAsia="宋体"/>
                      <w:kern w:val="2"/>
                      <w:sz w:val="21"/>
                      <w:szCs w:val="21"/>
                    </w:rPr>
                  </w:pPr>
                  <w:r>
                    <w:rPr>
                      <w:rFonts w:ascii="Times New Roman" w:hAnsi="Times New Roman" w:eastAsia="宋体"/>
                      <w:sz w:val="21"/>
                      <w:szCs w:val="21"/>
                    </w:rPr>
                    <w:t>实测浓度</w:t>
                  </w:r>
                </w:p>
              </w:tc>
              <w:tc>
                <w:tcPr>
                  <w:tcW w:w="388" w:type="pct"/>
                  <w:vAlign w:val="center"/>
                </w:tcPr>
                <w:p w14:paraId="00C85758">
                  <w:pPr>
                    <w:spacing w:after="0" w:line="240" w:lineRule="atLeast"/>
                    <w:jc w:val="center"/>
                    <w:rPr>
                      <w:rFonts w:ascii="Times New Roman" w:hAnsi="Times New Roman" w:eastAsia="宋体"/>
                      <w:kern w:val="2"/>
                      <w:sz w:val="21"/>
                      <w:szCs w:val="21"/>
                    </w:rPr>
                  </w:pPr>
                  <w:r>
                    <w:rPr>
                      <w:rFonts w:ascii="Times New Roman" w:hAnsi="Times New Roman" w:eastAsia="宋体"/>
                      <w:sz w:val="21"/>
                      <w:szCs w:val="21"/>
                    </w:rPr>
                    <w:t>mg/m</w:t>
                  </w:r>
                  <w:r>
                    <w:rPr>
                      <w:rFonts w:ascii="Times New Roman" w:hAnsi="Times New Roman" w:eastAsia="宋体"/>
                      <w:sz w:val="21"/>
                      <w:szCs w:val="21"/>
                      <w:vertAlign w:val="superscript"/>
                    </w:rPr>
                    <w:t>3</w:t>
                  </w:r>
                </w:p>
              </w:tc>
              <w:tc>
                <w:tcPr>
                  <w:tcW w:w="540" w:type="pct"/>
                  <w:vAlign w:val="center"/>
                </w:tcPr>
                <w:p w14:paraId="5ECB49B8">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ND</w:t>
                  </w:r>
                </w:p>
              </w:tc>
              <w:tc>
                <w:tcPr>
                  <w:tcW w:w="541" w:type="pct"/>
                  <w:vAlign w:val="center"/>
                </w:tcPr>
                <w:p w14:paraId="17F66C12">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ND</w:t>
                  </w:r>
                </w:p>
              </w:tc>
              <w:tc>
                <w:tcPr>
                  <w:tcW w:w="540" w:type="pct"/>
                  <w:vAlign w:val="center"/>
                </w:tcPr>
                <w:p w14:paraId="6B0849A0">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ND</w:t>
                  </w:r>
                </w:p>
              </w:tc>
              <w:tc>
                <w:tcPr>
                  <w:tcW w:w="541" w:type="pct"/>
                  <w:vAlign w:val="center"/>
                </w:tcPr>
                <w:p w14:paraId="552D5E35">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ND</w:t>
                  </w:r>
                </w:p>
              </w:tc>
              <w:tc>
                <w:tcPr>
                  <w:tcW w:w="277" w:type="pct"/>
                  <w:vAlign w:val="center"/>
                </w:tcPr>
                <w:p w14:paraId="33E1ACC7">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w:t>
                  </w:r>
                </w:p>
              </w:tc>
            </w:tr>
            <w:tr w14:paraId="27AC4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723" w:type="pct"/>
                  <w:vMerge w:val="continue"/>
                  <w:vAlign w:val="center"/>
                </w:tcPr>
                <w:p w14:paraId="5C963690">
                  <w:pPr>
                    <w:spacing w:after="0" w:line="240" w:lineRule="atLeast"/>
                    <w:jc w:val="center"/>
                    <w:rPr>
                      <w:rFonts w:ascii="Times New Roman" w:hAnsi="Times New Roman" w:eastAsia="宋体"/>
                      <w:color w:val="000000"/>
                      <w:sz w:val="21"/>
                      <w:szCs w:val="21"/>
                    </w:rPr>
                  </w:pPr>
                </w:p>
              </w:tc>
              <w:tc>
                <w:tcPr>
                  <w:tcW w:w="640" w:type="pct"/>
                  <w:vMerge w:val="continue"/>
                  <w:vAlign w:val="center"/>
                </w:tcPr>
                <w:p w14:paraId="2D84977D">
                  <w:pPr>
                    <w:spacing w:after="0" w:line="240" w:lineRule="atLeast"/>
                    <w:jc w:val="center"/>
                    <w:rPr>
                      <w:rFonts w:ascii="Times New Roman" w:hAnsi="Times New Roman" w:eastAsia="宋体"/>
                      <w:sz w:val="21"/>
                      <w:szCs w:val="21"/>
                    </w:rPr>
                  </w:pPr>
                </w:p>
              </w:tc>
              <w:tc>
                <w:tcPr>
                  <w:tcW w:w="403" w:type="pct"/>
                  <w:vMerge w:val="continue"/>
                  <w:vAlign w:val="center"/>
                </w:tcPr>
                <w:p w14:paraId="39E8AEBF">
                  <w:pPr>
                    <w:spacing w:after="0" w:line="240" w:lineRule="atLeast"/>
                    <w:jc w:val="center"/>
                    <w:rPr>
                      <w:rFonts w:ascii="Times New Roman" w:hAnsi="Times New Roman" w:eastAsia="宋体"/>
                      <w:sz w:val="21"/>
                      <w:szCs w:val="21"/>
                    </w:rPr>
                  </w:pPr>
                </w:p>
              </w:tc>
              <w:tc>
                <w:tcPr>
                  <w:tcW w:w="403" w:type="pct"/>
                  <w:vAlign w:val="center"/>
                </w:tcPr>
                <w:p w14:paraId="6C93297F">
                  <w:pPr>
                    <w:spacing w:after="0" w:line="240" w:lineRule="atLeast"/>
                    <w:jc w:val="center"/>
                    <w:rPr>
                      <w:rFonts w:ascii="Times New Roman" w:hAnsi="Times New Roman" w:eastAsia="宋体"/>
                      <w:sz w:val="21"/>
                      <w:szCs w:val="21"/>
                    </w:rPr>
                  </w:pPr>
                  <w:r>
                    <w:rPr>
                      <w:rFonts w:hint="eastAsia" w:ascii="Times New Roman" w:hAnsi="Times New Roman" w:eastAsia="宋体"/>
                      <w:sz w:val="21"/>
                      <w:szCs w:val="21"/>
                    </w:rPr>
                    <w:t>排放浓度</w:t>
                  </w:r>
                </w:p>
              </w:tc>
              <w:tc>
                <w:tcPr>
                  <w:tcW w:w="388" w:type="pct"/>
                  <w:vAlign w:val="center"/>
                </w:tcPr>
                <w:p w14:paraId="708F5659">
                  <w:pPr>
                    <w:spacing w:after="0" w:line="240" w:lineRule="atLeast"/>
                    <w:jc w:val="center"/>
                    <w:rPr>
                      <w:rFonts w:ascii="Times New Roman" w:hAnsi="Times New Roman" w:eastAsia="宋体"/>
                      <w:sz w:val="21"/>
                      <w:szCs w:val="21"/>
                    </w:rPr>
                  </w:pPr>
                  <w:r>
                    <w:rPr>
                      <w:rFonts w:ascii="Times New Roman" w:hAnsi="Times New Roman" w:eastAsia="宋体"/>
                      <w:sz w:val="21"/>
                      <w:szCs w:val="21"/>
                    </w:rPr>
                    <w:t>mg/m</w:t>
                  </w:r>
                  <w:r>
                    <w:rPr>
                      <w:rFonts w:ascii="Times New Roman" w:hAnsi="Times New Roman" w:eastAsia="宋体"/>
                      <w:sz w:val="21"/>
                      <w:szCs w:val="21"/>
                      <w:vertAlign w:val="superscript"/>
                    </w:rPr>
                    <w:t>3</w:t>
                  </w:r>
                </w:p>
              </w:tc>
              <w:tc>
                <w:tcPr>
                  <w:tcW w:w="540" w:type="pct"/>
                  <w:vAlign w:val="center"/>
                </w:tcPr>
                <w:p w14:paraId="5649FF69">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ND</w:t>
                  </w:r>
                </w:p>
              </w:tc>
              <w:tc>
                <w:tcPr>
                  <w:tcW w:w="541" w:type="pct"/>
                  <w:vAlign w:val="center"/>
                </w:tcPr>
                <w:p w14:paraId="480572ED">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ND</w:t>
                  </w:r>
                </w:p>
              </w:tc>
              <w:tc>
                <w:tcPr>
                  <w:tcW w:w="540" w:type="pct"/>
                  <w:vAlign w:val="center"/>
                </w:tcPr>
                <w:p w14:paraId="4D5575F4">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ND</w:t>
                  </w:r>
                </w:p>
              </w:tc>
              <w:tc>
                <w:tcPr>
                  <w:tcW w:w="541" w:type="pct"/>
                  <w:vAlign w:val="center"/>
                </w:tcPr>
                <w:p w14:paraId="5BA373BF">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ND</w:t>
                  </w:r>
                </w:p>
              </w:tc>
              <w:tc>
                <w:tcPr>
                  <w:tcW w:w="277" w:type="pct"/>
                  <w:vAlign w:val="center"/>
                </w:tcPr>
                <w:p w14:paraId="38228A38">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50</w:t>
                  </w:r>
                </w:p>
              </w:tc>
            </w:tr>
            <w:tr w14:paraId="6FD75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723" w:type="pct"/>
                  <w:vMerge w:val="continue"/>
                  <w:vAlign w:val="center"/>
                </w:tcPr>
                <w:p w14:paraId="6138B66E">
                  <w:pPr>
                    <w:spacing w:after="0" w:line="240" w:lineRule="atLeast"/>
                    <w:jc w:val="center"/>
                    <w:rPr>
                      <w:rFonts w:ascii="Times New Roman" w:hAnsi="Times New Roman" w:eastAsia="宋体"/>
                      <w:color w:val="000000"/>
                      <w:sz w:val="21"/>
                      <w:szCs w:val="21"/>
                    </w:rPr>
                  </w:pPr>
                </w:p>
              </w:tc>
              <w:tc>
                <w:tcPr>
                  <w:tcW w:w="640" w:type="pct"/>
                  <w:vMerge w:val="continue"/>
                  <w:vAlign w:val="center"/>
                </w:tcPr>
                <w:p w14:paraId="353AA329">
                  <w:pPr>
                    <w:spacing w:after="0" w:line="240" w:lineRule="atLeast"/>
                    <w:jc w:val="center"/>
                    <w:rPr>
                      <w:rFonts w:ascii="Times New Roman" w:hAnsi="Times New Roman" w:eastAsia="宋体"/>
                      <w:sz w:val="21"/>
                      <w:szCs w:val="21"/>
                    </w:rPr>
                  </w:pPr>
                </w:p>
              </w:tc>
              <w:tc>
                <w:tcPr>
                  <w:tcW w:w="403" w:type="pct"/>
                  <w:vMerge w:val="continue"/>
                  <w:vAlign w:val="center"/>
                </w:tcPr>
                <w:p w14:paraId="59FCCD81">
                  <w:pPr>
                    <w:spacing w:after="0" w:line="240" w:lineRule="atLeast"/>
                    <w:jc w:val="center"/>
                    <w:rPr>
                      <w:rFonts w:ascii="Times New Roman" w:hAnsi="Times New Roman" w:eastAsia="宋体"/>
                      <w:sz w:val="21"/>
                      <w:szCs w:val="21"/>
                    </w:rPr>
                  </w:pPr>
                </w:p>
              </w:tc>
              <w:tc>
                <w:tcPr>
                  <w:tcW w:w="403" w:type="pct"/>
                  <w:vAlign w:val="center"/>
                </w:tcPr>
                <w:p w14:paraId="487ECE11">
                  <w:pPr>
                    <w:spacing w:after="0" w:line="240" w:lineRule="atLeast"/>
                    <w:jc w:val="center"/>
                    <w:rPr>
                      <w:rFonts w:ascii="Times New Roman" w:hAnsi="Times New Roman" w:eastAsia="宋体"/>
                      <w:kern w:val="2"/>
                      <w:sz w:val="21"/>
                      <w:szCs w:val="21"/>
                    </w:rPr>
                  </w:pPr>
                  <w:r>
                    <w:rPr>
                      <w:rFonts w:ascii="Times New Roman" w:hAnsi="Times New Roman" w:eastAsia="宋体"/>
                      <w:sz w:val="21"/>
                      <w:szCs w:val="21"/>
                    </w:rPr>
                    <w:t>排放速率</w:t>
                  </w:r>
                </w:p>
              </w:tc>
              <w:tc>
                <w:tcPr>
                  <w:tcW w:w="388" w:type="pct"/>
                  <w:vAlign w:val="center"/>
                </w:tcPr>
                <w:p w14:paraId="4304871F">
                  <w:pPr>
                    <w:spacing w:after="0" w:line="240" w:lineRule="atLeast"/>
                    <w:jc w:val="center"/>
                    <w:rPr>
                      <w:rFonts w:ascii="Times New Roman" w:hAnsi="Times New Roman" w:eastAsia="宋体"/>
                      <w:kern w:val="2"/>
                      <w:sz w:val="21"/>
                      <w:szCs w:val="21"/>
                    </w:rPr>
                  </w:pPr>
                  <w:r>
                    <w:rPr>
                      <w:rFonts w:ascii="Times New Roman" w:hAnsi="Times New Roman" w:eastAsia="宋体"/>
                      <w:sz w:val="21"/>
                      <w:szCs w:val="21"/>
                    </w:rPr>
                    <w:t>kg/h</w:t>
                  </w:r>
                </w:p>
              </w:tc>
              <w:tc>
                <w:tcPr>
                  <w:tcW w:w="540" w:type="pct"/>
                  <w:vAlign w:val="center"/>
                </w:tcPr>
                <w:p w14:paraId="2A67430A">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w:t>
                  </w:r>
                </w:p>
              </w:tc>
              <w:tc>
                <w:tcPr>
                  <w:tcW w:w="541" w:type="pct"/>
                  <w:vAlign w:val="center"/>
                </w:tcPr>
                <w:p w14:paraId="6E0A2AB5">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w:t>
                  </w:r>
                </w:p>
              </w:tc>
              <w:tc>
                <w:tcPr>
                  <w:tcW w:w="540" w:type="pct"/>
                  <w:vAlign w:val="center"/>
                </w:tcPr>
                <w:p w14:paraId="4A669C8F">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w:t>
                  </w:r>
                </w:p>
              </w:tc>
              <w:tc>
                <w:tcPr>
                  <w:tcW w:w="541" w:type="pct"/>
                  <w:vAlign w:val="center"/>
                </w:tcPr>
                <w:p w14:paraId="65353B9A">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w:t>
                  </w:r>
                </w:p>
              </w:tc>
              <w:tc>
                <w:tcPr>
                  <w:tcW w:w="277" w:type="pct"/>
                  <w:vAlign w:val="center"/>
                </w:tcPr>
                <w:p w14:paraId="4FBA53E9">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w:t>
                  </w:r>
                </w:p>
              </w:tc>
            </w:tr>
            <w:tr w14:paraId="18E26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723" w:type="pct"/>
                  <w:vMerge w:val="continue"/>
                  <w:vAlign w:val="center"/>
                </w:tcPr>
                <w:p w14:paraId="6C48D679">
                  <w:pPr>
                    <w:spacing w:after="0" w:line="240" w:lineRule="atLeast"/>
                    <w:jc w:val="center"/>
                    <w:rPr>
                      <w:rFonts w:ascii="Times New Roman" w:hAnsi="Times New Roman" w:eastAsia="宋体"/>
                      <w:color w:val="000000"/>
                      <w:sz w:val="21"/>
                      <w:szCs w:val="21"/>
                    </w:rPr>
                  </w:pPr>
                </w:p>
              </w:tc>
              <w:tc>
                <w:tcPr>
                  <w:tcW w:w="640" w:type="pct"/>
                  <w:vMerge w:val="continue"/>
                  <w:vAlign w:val="center"/>
                </w:tcPr>
                <w:p w14:paraId="075D3E80">
                  <w:pPr>
                    <w:spacing w:after="0" w:line="240" w:lineRule="atLeast"/>
                    <w:jc w:val="center"/>
                    <w:rPr>
                      <w:rFonts w:ascii="Times New Roman" w:hAnsi="Times New Roman" w:eastAsia="宋体"/>
                      <w:sz w:val="21"/>
                      <w:szCs w:val="21"/>
                    </w:rPr>
                  </w:pPr>
                </w:p>
              </w:tc>
              <w:tc>
                <w:tcPr>
                  <w:tcW w:w="403" w:type="pct"/>
                  <w:vMerge w:val="restart"/>
                  <w:vAlign w:val="center"/>
                </w:tcPr>
                <w:p w14:paraId="607F21F4">
                  <w:pPr>
                    <w:spacing w:after="0" w:line="240" w:lineRule="atLeast"/>
                    <w:jc w:val="center"/>
                    <w:rPr>
                      <w:rFonts w:ascii="Times New Roman" w:hAnsi="Times New Roman" w:eastAsia="宋体"/>
                      <w:sz w:val="21"/>
                      <w:szCs w:val="21"/>
                    </w:rPr>
                  </w:pPr>
                  <w:r>
                    <w:rPr>
                      <w:rFonts w:hint="eastAsia" w:ascii="Times New Roman" w:hAnsi="Times New Roman" w:eastAsia="宋体"/>
                      <w:sz w:val="21"/>
                      <w:szCs w:val="21"/>
                    </w:rPr>
                    <w:t>颗粒物</w:t>
                  </w:r>
                </w:p>
              </w:tc>
              <w:tc>
                <w:tcPr>
                  <w:tcW w:w="403" w:type="pct"/>
                  <w:vAlign w:val="center"/>
                </w:tcPr>
                <w:p w14:paraId="34A92D2A">
                  <w:pPr>
                    <w:spacing w:after="0" w:line="240" w:lineRule="atLeast"/>
                    <w:jc w:val="center"/>
                    <w:rPr>
                      <w:rFonts w:ascii="Times New Roman" w:hAnsi="Times New Roman" w:eastAsia="宋体"/>
                      <w:sz w:val="21"/>
                      <w:szCs w:val="21"/>
                    </w:rPr>
                  </w:pPr>
                  <w:r>
                    <w:rPr>
                      <w:rFonts w:ascii="Times New Roman" w:hAnsi="Times New Roman" w:eastAsia="宋体"/>
                      <w:sz w:val="21"/>
                      <w:szCs w:val="21"/>
                    </w:rPr>
                    <w:t>实测浓度</w:t>
                  </w:r>
                </w:p>
              </w:tc>
              <w:tc>
                <w:tcPr>
                  <w:tcW w:w="388" w:type="pct"/>
                  <w:vAlign w:val="center"/>
                </w:tcPr>
                <w:p w14:paraId="03B5C24F">
                  <w:pPr>
                    <w:spacing w:after="0" w:line="240" w:lineRule="atLeast"/>
                    <w:jc w:val="center"/>
                    <w:rPr>
                      <w:rFonts w:ascii="Times New Roman" w:hAnsi="Times New Roman" w:eastAsia="宋体"/>
                      <w:sz w:val="21"/>
                      <w:szCs w:val="21"/>
                    </w:rPr>
                  </w:pPr>
                  <w:r>
                    <w:rPr>
                      <w:rFonts w:ascii="Times New Roman" w:hAnsi="Times New Roman" w:eastAsia="宋体"/>
                      <w:sz w:val="21"/>
                      <w:szCs w:val="21"/>
                    </w:rPr>
                    <w:t>mg/m</w:t>
                  </w:r>
                </w:p>
              </w:tc>
              <w:tc>
                <w:tcPr>
                  <w:tcW w:w="540" w:type="pct"/>
                  <w:vAlign w:val="center"/>
                </w:tcPr>
                <w:p w14:paraId="7DAC8783">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2.4</w:t>
                  </w:r>
                </w:p>
              </w:tc>
              <w:tc>
                <w:tcPr>
                  <w:tcW w:w="541" w:type="pct"/>
                  <w:vAlign w:val="center"/>
                </w:tcPr>
                <w:p w14:paraId="17941328">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2.3</w:t>
                  </w:r>
                </w:p>
              </w:tc>
              <w:tc>
                <w:tcPr>
                  <w:tcW w:w="540" w:type="pct"/>
                  <w:vAlign w:val="center"/>
                </w:tcPr>
                <w:p w14:paraId="63A3F66C">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2.2</w:t>
                  </w:r>
                </w:p>
              </w:tc>
              <w:tc>
                <w:tcPr>
                  <w:tcW w:w="541" w:type="pct"/>
                  <w:vAlign w:val="center"/>
                </w:tcPr>
                <w:p w14:paraId="5303D815">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2.3</w:t>
                  </w:r>
                </w:p>
              </w:tc>
              <w:tc>
                <w:tcPr>
                  <w:tcW w:w="277" w:type="pct"/>
                  <w:vAlign w:val="center"/>
                </w:tcPr>
                <w:p w14:paraId="2DB78081">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w:t>
                  </w:r>
                </w:p>
              </w:tc>
            </w:tr>
            <w:tr w14:paraId="0A487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723" w:type="pct"/>
                  <w:vMerge w:val="continue"/>
                  <w:vAlign w:val="center"/>
                </w:tcPr>
                <w:p w14:paraId="3C4B6465">
                  <w:pPr>
                    <w:spacing w:after="0" w:line="240" w:lineRule="atLeast"/>
                    <w:jc w:val="center"/>
                    <w:rPr>
                      <w:rFonts w:ascii="Times New Roman" w:hAnsi="Times New Roman" w:eastAsia="宋体"/>
                      <w:color w:val="000000"/>
                      <w:sz w:val="21"/>
                      <w:szCs w:val="21"/>
                    </w:rPr>
                  </w:pPr>
                </w:p>
              </w:tc>
              <w:tc>
                <w:tcPr>
                  <w:tcW w:w="640" w:type="pct"/>
                  <w:vMerge w:val="continue"/>
                  <w:vAlign w:val="center"/>
                </w:tcPr>
                <w:p w14:paraId="4E754F47">
                  <w:pPr>
                    <w:spacing w:after="0" w:line="240" w:lineRule="atLeast"/>
                    <w:jc w:val="center"/>
                    <w:rPr>
                      <w:rFonts w:ascii="Times New Roman" w:hAnsi="Times New Roman" w:eastAsia="宋体"/>
                      <w:sz w:val="21"/>
                      <w:szCs w:val="21"/>
                    </w:rPr>
                  </w:pPr>
                </w:p>
              </w:tc>
              <w:tc>
                <w:tcPr>
                  <w:tcW w:w="403" w:type="pct"/>
                  <w:vMerge w:val="continue"/>
                  <w:vAlign w:val="center"/>
                </w:tcPr>
                <w:p w14:paraId="54874801">
                  <w:pPr>
                    <w:spacing w:after="0" w:line="240" w:lineRule="atLeast"/>
                    <w:jc w:val="center"/>
                    <w:rPr>
                      <w:rFonts w:ascii="Times New Roman" w:hAnsi="Times New Roman" w:eastAsia="宋体"/>
                      <w:sz w:val="21"/>
                      <w:szCs w:val="21"/>
                    </w:rPr>
                  </w:pPr>
                </w:p>
              </w:tc>
              <w:tc>
                <w:tcPr>
                  <w:tcW w:w="403" w:type="pct"/>
                  <w:vAlign w:val="center"/>
                </w:tcPr>
                <w:p w14:paraId="30FD7145">
                  <w:pPr>
                    <w:spacing w:after="0" w:line="240" w:lineRule="atLeast"/>
                    <w:jc w:val="center"/>
                    <w:rPr>
                      <w:rFonts w:ascii="Times New Roman" w:hAnsi="Times New Roman" w:eastAsia="宋体"/>
                      <w:sz w:val="21"/>
                      <w:szCs w:val="21"/>
                    </w:rPr>
                  </w:pPr>
                  <w:r>
                    <w:rPr>
                      <w:rFonts w:hint="eastAsia" w:ascii="Times New Roman" w:hAnsi="Times New Roman" w:eastAsia="宋体"/>
                      <w:sz w:val="21"/>
                      <w:szCs w:val="21"/>
                    </w:rPr>
                    <w:t>排放浓度</w:t>
                  </w:r>
                </w:p>
              </w:tc>
              <w:tc>
                <w:tcPr>
                  <w:tcW w:w="388" w:type="pct"/>
                  <w:vAlign w:val="center"/>
                </w:tcPr>
                <w:p w14:paraId="44A57B34">
                  <w:pPr>
                    <w:spacing w:after="0" w:line="240" w:lineRule="atLeast"/>
                    <w:jc w:val="center"/>
                    <w:rPr>
                      <w:rFonts w:ascii="Times New Roman" w:hAnsi="Times New Roman" w:eastAsia="宋体"/>
                      <w:sz w:val="21"/>
                      <w:szCs w:val="21"/>
                    </w:rPr>
                  </w:pPr>
                  <w:r>
                    <w:rPr>
                      <w:rFonts w:ascii="Times New Roman" w:hAnsi="Times New Roman" w:eastAsia="宋体"/>
                      <w:sz w:val="21"/>
                      <w:szCs w:val="21"/>
                    </w:rPr>
                    <w:t>mg/m</w:t>
                  </w:r>
                  <w:r>
                    <w:rPr>
                      <w:rFonts w:ascii="Times New Roman" w:hAnsi="Times New Roman" w:eastAsia="宋体"/>
                      <w:sz w:val="21"/>
                      <w:szCs w:val="21"/>
                      <w:vertAlign w:val="superscript"/>
                    </w:rPr>
                    <w:t>3</w:t>
                  </w:r>
                </w:p>
              </w:tc>
              <w:tc>
                <w:tcPr>
                  <w:tcW w:w="540" w:type="pct"/>
                  <w:vAlign w:val="center"/>
                </w:tcPr>
                <w:p w14:paraId="7ECD9EE1">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2.6</w:t>
                  </w:r>
                </w:p>
              </w:tc>
              <w:tc>
                <w:tcPr>
                  <w:tcW w:w="541" w:type="pct"/>
                  <w:vAlign w:val="center"/>
                </w:tcPr>
                <w:p w14:paraId="773F335C">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2.5</w:t>
                  </w:r>
                </w:p>
              </w:tc>
              <w:tc>
                <w:tcPr>
                  <w:tcW w:w="540" w:type="pct"/>
                  <w:vAlign w:val="center"/>
                </w:tcPr>
                <w:p w14:paraId="0413727D">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2.3</w:t>
                  </w:r>
                </w:p>
              </w:tc>
              <w:tc>
                <w:tcPr>
                  <w:tcW w:w="541" w:type="pct"/>
                  <w:vAlign w:val="center"/>
                </w:tcPr>
                <w:p w14:paraId="29FAE269">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2.5</w:t>
                  </w:r>
                </w:p>
              </w:tc>
              <w:tc>
                <w:tcPr>
                  <w:tcW w:w="277" w:type="pct"/>
                  <w:vAlign w:val="center"/>
                </w:tcPr>
                <w:p w14:paraId="4D13B051">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20</w:t>
                  </w:r>
                </w:p>
              </w:tc>
            </w:tr>
            <w:tr w14:paraId="18159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723" w:type="pct"/>
                  <w:vMerge w:val="continue"/>
                  <w:vAlign w:val="center"/>
                </w:tcPr>
                <w:p w14:paraId="0F96EE2E">
                  <w:pPr>
                    <w:spacing w:after="0" w:line="240" w:lineRule="atLeast"/>
                    <w:jc w:val="center"/>
                    <w:rPr>
                      <w:rFonts w:ascii="Times New Roman" w:hAnsi="Times New Roman" w:eastAsia="宋体"/>
                      <w:color w:val="000000"/>
                      <w:sz w:val="21"/>
                      <w:szCs w:val="21"/>
                    </w:rPr>
                  </w:pPr>
                </w:p>
              </w:tc>
              <w:tc>
                <w:tcPr>
                  <w:tcW w:w="640" w:type="pct"/>
                  <w:vMerge w:val="continue"/>
                  <w:vAlign w:val="center"/>
                </w:tcPr>
                <w:p w14:paraId="1C0FD487">
                  <w:pPr>
                    <w:spacing w:after="0" w:line="240" w:lineRule="atLeast"/>
                    <w:jc w:val="center"/>
                    <w:rPr>
                      <w:rFonts w:ascii="Times New Roman" w:hAnsi="Times New Roman" w:eastAsia="宋体"/>
                      <w:sz w:val="21"/>
                      <w:szCs w:val="21"/>
                    </w:rPr>
                  </w:pPr>
                </w:p>
              </w:tc>
              <w:tc>
                <w:tcPr>
                  <w:tcW w:w="403" w:type="pct"/>
                  <w:vMerge w:val="continue"/>
                  <w:vAlign w:val="center"/>
                </w:tcPr>
                <w:p w14:paraId="785B1A1C">
                  <w:pPr>
                    <w:spacing w:after="0" w:line="240" w:lineRule="atLeast"/>
                    <w:jc w:val="center"/>
                    <w:rPr>
                      <w:rFonts w:ascii="Times New Roman" w:hAnsi="Times New Roman" w:eastAsia="宋体"/>
                      <w:sz w:val="21"/>
                      <w:szCs w:val="21"/>
                    </w:rPr>
                  </w:pPr>
                </w:p>
              </w:tc>
              <w:tc>
                <w:tcPr>
                  <w:tcW w:w="403" w:type="pct"/>
                  <w:vAlign w:val="center"/>
                </w:tcPr>
                <w:p w14:paraId="6D1A59CA">
                  <w:pPr>
                    <w:spacing w:after="0" w:line="240" w:lineRule="atLeast"/>
                    <w:jc w:val="center"/>
                    <w:rPr>
                      <w:rFonts w:ascii="Times New Roman" w:hAnsi="Times New Roman" w:eastAsia="宋体"/>
                      <w:sz w:val="21"/>
                      <w:szCs w:val="21"/>
                    </w:rPr>
                  </w:pPr>
                  <w:r>
                    <w:rPr>
                      <w:rFonts w:ascii="Times New Roman" w:hAnsi="Times New Roman" w:eastAsia="宋体"/>
                      <w:sz w:val="21"/>
                      <w:szCs w:val="21"/>
                    </w:rPr>
                    <w:t>排放速率</w:t>
                  </w:r>
                </w:p>
              </w:tc>
              <w:tc>
                <w:tcPr>
                  <w:tcW w:w="388" w:type="pct"/>
                  <w:vAlign w:val="center"/>
                </w:tcPr>
                <w:p w14:paraId="0C3E995D">
                  <w:pPr>
                    <w:spacing w:after="0" w:line="240" w:lineRule="atLeast"/>
                    <w:jc w:val="center"/>
                    <w:rPr>
                      <w:rFonts w:ascii="Times New Roman" w:hAnsi="Times New Roman" w:eastAsia="宋体"/>
                      <w:sz w:val="21"/>
                      <w:szCs w:val="21"/>
                    </w:rPr>
                  </w:pPr>
                  <w:r>
                    <w:rPr>
                      <w:rFonts w:ascii="Times New Roman" w:hAnsi="Times New Roman" w:eastAsia="宋体"/>
                      <w:sz w:val="21"/>
                      <w:szCs w:val="21"/>
                    </w:rPr>
                    <w:t>kg/h</w:t>
                  </w:r>
                </w:p>
              </w:tc>
              <w:tc>
                <w:tcPr>
                  <w:tcW w:w="540" w:type="pct"/>
                  <w:vAlign w:val="center"/>
                </w:tcPr>
                <w:p w14:paraId="214BAEAC">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3.4×10</w:t>
                  </w:r>
                  <w:r>
                    <w:rPr>
                      <w:rFonts w:hint="eastAsia" w:ascii="Times New Roman" w:hAnsi="Times New Roman" w:eastAsia="宋体"/>
                      <w:sz w:val="21"/>
                      <w:szCs w:val="21"/>
                      <w:vertAlign w:val="superscript"/>
                      <w:lang w:bidi="ar"/>
                    </w:rPr>
                    <w:t>-3</w:t>
                  </w:r>
                </w:p>
              </w:tc>
              <w:tc>
                <w:tcPr>
                  <w:tcW w:w="541" w:type="pct"/>
                  <w:vAlign w:val="center"/>
                </w:tcPr>
                <w:p w14:paraId="71A6A2FC">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3.0×10</w:t>
                  </w:r>
                  <w:r>
                    <w:rPr>
                      <w:rFonts w:hint="eastAsia" w:ascii="Times New Roman" w:hAnsi="Times New Roman" w:eastAsia="宋体"/>
                      <w:sz w:val="21"/>
                      <w:szCs w:val="21"/>
                      <w:vertAlign w:val="superscript"/>
                      <w:lang w:bidi="ar"/>
                    </w:rPr>
                    <w:t>-3</w:t>
                  </w:r>
                </w:p>
              </w:tc>
              <w:tc>
                <w:tcPr>
                  <w:tcW w:w="540" w:type="pct"/>
                  <w:vAlign w:val="center"/>
                </w:tcPr>
                <w:p w14:paraId="6FAF973A">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2.7×10</w:t>
                  </w:r>
                  <w:r>
                    <w:rPr>
                      <w:rFonts w:hint="eastAsia" w:ascii="Times New Roman" w:hAnsi="Times New Roman" w:eastAsia="宋体"/>
                      <w:sz w:val="21"/>
                      <w:szCs w:val="21"/>
                      <w:vertAlign w:val="superscript"/>
                      <w:lang w:bidi="ar"/>
                    </w:rPr>
                    <w:t>-3</w:t>
                  </w:r>
                </w:p>
              </w:tc>
              <w:tc>
                <w:tcPr>
                  <w:tcW w:w="541" w:type="pct"/>
                  <w:vAlign w:val="center"/>
                </w:tcPr>
                <w:p w14:paraId="0DC11E2E">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3.0×10</w:t>
                  </w:r>
                  <w:r>
                    <w:rPr>
                      <w:rFonts w:hint="eastAsia" w:ascii="Times New Roman" w:hAnsi="Times New Roman" w:eastAsia="宋体"/>
                      <w:sz w:val="21"/>
                      <w:szCs w:val="21"/>
                      <w:vertAlign w:val="superscript"/>
                      <w:lang w:bidi="ar"/>
                    </w:rPr>
                    <w:t>-3</w:t>
                  </w:r>
                </w:p>
              </w:tc>
              <w:tc>
                <w:tcPr>
                  <w:tcW w:w="277" w:type="pct"/>
                  <w:vAlign w:val="center"/>
                </w:tcPr>
                <w:p w14:paraId="729A499C">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w:t>
                  </w:r>
                </w:p>
              </w:tc>
            </w:tr>
            <w:tr w14:paraId="6CAB7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723" w:type="pct"/>
                  <w:vMerge w:val="continue"/>
                  <w:vAlign w:val="center"/>
                </w:tcPr>
                <w:p w14:paraId="007DC6A6">
                  <w:pPr>
                    <w:spacing w:after="0" w:line="240" w:lineRule="atLeast"/>
                    <w:jc w:val="center"/>
                    <w:rPr>
                      <w:rFonts w:ascii="Times New Roman" w:hAnsi="Times New Roman" w:eastAsia="宋体"/>
                      <w:color w:val="000000"/>
                      <w:sz w:val="21"/>
                      <w:szCs w:val="21"/>
                    </w:rPr>
                  </w:pPr>
                </w:p>
              </w:tc>
              <w:tc>
                <w:tcPr>
                  <w:tcW w:w="640" w:type="pct"/>
                  <w:vMerge w:val="continue"/>
                  <w:vAlign w:val="center"/>
                </w:tcPr>
                <w:p w14:paraId="046DBF0C">
                  <w:pPr>
                    <w:spacing w:after="0" w:line="240" w:lineRule="atLeast"/>
                    <w:jc w:val="center"/>
                    <w:rPr>
                      <w:rFonts w:ascii="Times New Roman" w:hAnsi="Times New Roman" w:eastAsia="宋体"/>
                      <w:sz w:val="21"/>
                      <w:szCs w:val="21"/>
                    </w:rPr>
                  </w:pPr>
                </w:p>
              </w:tc>
              <w:tc>
                <w:tcPr>
                  <w:tcW w:w="403" w:type="pct"/>
                  <w:vAlign w:val="center"/>
                </w:tcPr>
                <w:p w14:paraId="6E83EBE4">
                  <w:pPr>
                    <w:spacing w:after="0" w:line="240" w:lineRule="atLeast"/>
                    <w:jc w:val="center"/>
                    <w:rPr>
                      <w:rFonts w:ascii="Times New Roman" w:hAnsi="Times New Roman" w:eastAsia="宋体"/>
                      <w:sz w:val="21"/>
                      <w:szCs w:val="21"/>
                    </w:rPr>
                  </w:pPr>
                  <w:r>
                    <w:rPr>
                      <w:rFonts w:hint="eastAsia" w:ascii="Times New Roman" w:hAnsi="Times New Roman" w:eastAsia="宋体"/>
                      <w:sz w:val="21"/>
                      <w:szCs w:val="21"/>
                    </w:rPr>
                    <w:t>烟气黑度</w:t>
                  </w:r>
                </w:p>
              </w:tc>
              <w:tc>
                <w:tcPr>
                  <w:tcW w:w="403" w:type="pct"/>
                  <w:vAlign w:val="center"/>
                </w:tcPr>
                <w:p w14:paraId="2B7D95CF">
                  <w:pPr>
                    <w:spacing w:after="0" w:line="240" w:lineRule="atLeast"/>
                    <w:jc w:val="center"/>
                    <w:rPr>
                      <w:rFonts w:ascii="Times New Roman" w:hAnsi="Times New Roman" w:eastAsia="宋体"/>
                      <w:sz w:val="21"/>
                      <w:szCs w:val="21"/>
                    </w:rPr>
                  </w:pPr>
                  <w:r>
                    <w:rPr>
                      <w:rFonts w:hint="eastAsia" w:ascii="Times New Roman" w:hAnsi="Times New Roman" w:eastAsia="宋体"/>
                      <w:sz w:val="21"/>
                      <w:szCs w:val="21"/>
                    </w:rPr>
                    <w:t>检测结果</w:t>
                  </w:r>
                </w:p>
              </w:tc>
              <w:tc>
                <w:tcPr>
                  <w:tcW w:w="388" w:type="pct"/>
                  <w:vAlign w:val="center"/>
                </w:tcPr>
                <w:p w14:paraId="3FB86826">
                  <w:pPr>
                    <w:spacing w:after="0" w:line="240" w:lineRule="atLeast"/>
                    <w:jc w:val="center"/>
                    <w:rPr>
                      <w:rFonts w:ascii="Times New Roman" w:hAnsi="Times New Roman" w:eastAsia="宋体"/>
                      <w:sz w:val="21"/>
                      <w:szCs w:val="21"/>
                    </w:rPr>
                  </w:pPr>
                  <w:r>
                    <w:rPr>
                      <w:rFonts w:hint="eastAsia" w:ascii="Times New Roman" w:hAnsi="Times New Roman" w:eastAsia="宋体"/>
                      <w:sz w:val="21"/>
                      <w:szCs w:val="21"/>
                    </w:rPr>
                    <w:t>-</w:t>
                  </w:r>
                </w:p>
              </w:tc>
              <w:tc>
                <w:tcPr>
                  <w:tcW w:w="540" w:type="pct"/>
                  <w:vAlign w:val="center"/>
                </w:tcPr>
                <w:p w14:paraId="23136E05">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&lt;1</w:t>
                  </w:r>
                </w:p>
              </w:tc>
              <w:tc>
                <w:tcPr>
                  <w:tcW w:w="541" w:type="pct"/>
                  <w:vAlign w:val="center"/>
                </w:tcPr>
                <w:p w14:paraId="1431A230">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&lt;1</w:t>
                  </w:r>
                </w:p>
              </w:tc>
              <w:tc>
                <w:tcPr>
                  <w:tcW w:w="540" w:type="pct"/>
                  <w:vAlign w:val="center"/>
                </w:tcPr>
                <w:p w14:paraId="2487F169">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&lt;1</w:t>
                  </w:r>
                </w:p>
              </w:tc>
              <w:tc>
                <w:tcPr>
                  <w:tcW w:w="541" w:type="pct"/>
                  <w:vAlign w:val="center"/>
                </w:tcPr>
                <w:p w14:paraId="1F214016">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&lt;1</w:t>
                  </w:r>
                </w:p>
              </w:tc>
              <w:tc>
                <w:tcPr>
                  <w:tcW w:w="277" w:type="pct"/>
                  <w:vAlign w:val="center"/>
                </w:tcPr>
                <w:p w14:paraId="2EDE0871">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≤1</w:t>
                  </w:r>
                </w:p>
              </w:tc>
            </w:tr>
            <w:tr w14:paraId="690B0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723" w:type="pct"/>
                  <w:vAlign w:val="center"/>
                </w:tcPr>
                <w:p w14:paraId="16008E62">
                  <w:pPr>
                    <w:spacing w:after="0" w:line="240" w:lineRule="atLeast"/>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备注</w:t>
                  </w:r>
                </w:p>
              </w:tc>
              <w:tc>
                <w:tcPr>
                  <w:tcW w:w="4276" w:type="pct"/>
                  <w:gridSpan w:val="9"/>
                  <w:vAlign w:val="center"/>
                </w:tcPr>
                <w:p w14:paraId="2E9E280A">
                  <w:pPr>
                    <w:spacing w:after="0" w:line="240" w:lineRule="atLeast"/>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1.表中限值参照《锅炉大气污染物排放标准》GB 13271-2014 表2 中燃气锅炉排放浓度限值。</w:t>
                  </w:r>
                </w:p>
                <w:p w14:paraId="17250BCE">
                  <w:pPr>
                    <w:spacing w:after="0" w:line="240" w:lineRule="atLeast"/>
                    <w:jc w:val="center"/>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2.锅炉检测口断面直径为0.4m，烟囱排放口距地面高度为8m，燃料为天然气。</w:t>
                  </w:r>
                </w:p>
                <w:p w14:paraId="29167270">
                  <w:pPr>
                    <w:spacing w:after="0" w:line="240" w:lineRule="atLeast"/>
                    <w:textAlignment w:val="center"/>
                    <w:rPr>
                      <w:rFonts w:ascii="Times New Roman" w:hAnsi="Times New Roman" w:eastAsia="宋体"/>
                      <w:sz w:val="21"/>
                      <w:szCs w:val="21"/>
                      <w:lang w:bidi="ar"/>
                    </w:rPr>
                  </w:pPr>
                  <w:r>
                    <w:rPr>
                      <w:rFonts w:hint="eastAsia" w:ascii="Times New Roman" w:hAnsi="Times New Roman" w:eastAsia="宋体"/>
                      <w:sz w:val="21"/>
                      <w:szCs w:val="21"/>
                      <w:lang w:bidi="ar"/>
                    </w:rPr>
                    <w:t>3.表中检测结果为ND，表示未检出，检测结果低于方法检出限。</w:t>
                  </w:r>
                </w:p>
              </w:tc>
            </w:tr>
          </w:tbl>
          <w:p w14:paraId="3BB9F10F">
            <w:pPr>
              <w:spacing w:after="0" w:line="360" w:lineRule="auto"/>
              <w:ind w:firstLine="360" w:firstLineChars="150"/>
              <w:rPr>
                <w:rFonts w:ascii="Times New Roman" w:hAnsi="Times New Roman" w:eastAsia="宋体"/>
                <w:sz w:val="24"/>
                <w:szCs w:val="24"/>
              </w:rPr>
            </w:pPr>
            <w:r>
              <w:rPr>
                <w:rFonts w:ascii="Times New Roman" w:hAnsi="Times New Roman" w:eastAsia="宋体"/>
                <w:sz w:val="24"/>
                <w:szCs w:val="24"/>
              </w:rPr>
              <w:t>经监测，2025年</w:t>
            </w:r>
            <w:r>
              <w:rPr>
                <w:rFonts w:hint="eastAsia" w:ascii="Times New Roman" w:hAnsi="Times New Roman" w:eastAsia="宋体"/>
                <w:sz w:val="24"/>
                <w:szCs w:val="24"/>
              </w:rPr>
              <w:t>7</w:t>
            </w:r>
            <w:r>
              <w:rPr>
                <w:rFonts w:ascii="Times New Roman" w:hAnsi="Times New Roman" w:eastAsia="宋体"/>
                <w:sz w:val="24"/>
                <w:szCs w:val="24"/>
              </w:rPr>
              <w:t>月</w:t>
            </w:r>
            <w:r>
              <w:rPr>
                <w:rFonts w:hint="eastAsia" w:ascii="Times New Roman" w:hAnsi="Times New Roman" w:eastAsia="宋体"/>
                <w:sz w:val="24"/>
                <w:szCs w:val="24"/>
              </w:rPr>
              <w:t>23</w:t>
            </w:r>
            <w:r>
              <w:rPr>
                <w:rFonts w:ascii="Times New Roman" w:hAnsi="Times New Roman" w:eastAsia="宋体"/>
                <w:sz w:val="24"/>
                <w:szCs w:val="24"/>
              </w:rPr>
              <w:t>日，</w:t>
            </w:r>
            <w:r>
              <w:rPr>
                <w:rFonts w:hint="eastAsia" w:ascii="Times New Roman" w:hAnsi="Times New Roman" w:eastAsia="宋体"/>
                <w:sz w:val="24"/>
                <w:szCs w:val="24"/>
              </w:rPr>
              <w:t>锅炉废气排放口氮氧化物</w:t>
            </w:r>
            <w:r>
              <w:rPr>
                <w:rFonts w:ascii="Times New Roman" w:hAnsi="Times New Roman" w:eastAsia="宋体"/>
                <w:sz w:val="24"/>
                <w:szCs w:val="24"/>
              </w:rPr>
              <w:t>平均排放浓度为</w:t>
            </w:r>
            <w:r>
              <w:rPr>
                <w:rFonts w:hint="eastAsia" w:ascii="Times New Roman" w:hAnsi="Times New Roman" w:eastAsia="宋体"/>
                <w:sz w:val="24"/>
                <w:szCs w:val="24"/>
              </w:rPr>
              <w:t>70</w:t>
            </w:r>
            <w:r>
              <w:rPr>
                <w:rFonts w:ascii="Times New Roman" w:hAnsi="Times New Roman" w:eastAsia="宋体"/>
                <w:sz w:val="24"/>
                <w:szCs w:val="24"/>
              </w:rPr>
              <w:t>mg/m</w:t>
            </w:r>
            <w:r>
              <w:rPr>
                <w:rFonts w:ascii="Times New Roman" w:hAnsi="Times New Roman" w:eastAsia="宋体"/>
                <w:sz w:val="24"/>
                <w:szCs w:val="24"/>
                <w:vertAlign w:val="superscript"/>
              </w:rPr>
              <w:t>3</w:t>
            </w:r>
            <w:r>
              <w:rPr>
                <w:rFonts w:ascii="Times New Roman" w:hAnsi="Times New Roman" w:eastAsia="宋体"/>
                <w:sz w:val="24"/>
                <w:szCs w:val="24"/>
              </w:rPr>
              <w:t>，排放速率为0.</w:t>
            </w:r>
            <w:r>
              <w:rPr>
                <w:rFonts w:hint="eastAsia" w:ascii="Times New Roman" w:hAnsi="Times New Roman" w:eastAsia="宋体"/>
                <w:sz w:val="24"/>
                <w:szCs w:val="24"/>
              </w:rPr>
              <w:t>096</w:t>
            </w:r>
            <w:r>
              <w:rPr>
                <w:rFonts w:ascii="Times New Roman" w:hAnsi="Times New Roman" w:eastAsia="宋体"/>
                <w:sz w:val="24"/>
                <w:szCs w:val="24"/>
              </w:rPr>
              <w:t>kg/h；</w:t>
            </w:r>
            <w:r>
              <w:rPr>
                <w:rFonts w:hint="eastAsia" w:ascii="Times New Roman" w:hAnsi="Times New Roman" w:eastAsia="宋体"/>
                <w:sz w:val="24"/>
                <w:szCs w:val="24"/>
              </w:rPr>
              <w:t>二氧化硫未检测出；颗粒物排放浓度为23</w:t>
            </w:r>
            <w:r>
              <w:rPr>
                <w:rFonts w:ascii="Times New Roman" w:hAnsi="Times New Roman" w:eastAsia="宋体"/>
                <w:sz w:val="24"/>
                <w:szCs w:val="24"/>
              </w:rPr>
              <w:t>mg/m</w:t>
            </w:r>
            <w:r>
              <w:rPr>
                <w:rFonts w:ascii="Times New Roman" w:hAnsi="Times New Roman" w:eastAsia="宋体"/>
                <w:sz w:val="24"/>
                <w:szCs w:val="24"/>
                <w:vertAlign w:val="superscript"/>
              </w:rPr>
              <w:t>3</w:t>
            </w:r>
            <w:r>
              <w:rPr>
                <w:rFonts w:hint="eastAsia" w:ascii="Times New Roman" w:hAnsi="Times New Roman" w:eastAsia="宋体"/>
                <w:sz w:val="24"/>
                <w:szCs w:val="24"/>
              </w:rPr>
              <w:t>，排放速率为3.1</w:t>
            </w:r>
            <w:r>
              <w:rPr>
                <w:rFonts w:hint="eastAsia" w:ascii="Times New Roman" w:hAnsi="Times New Roman" w:eastAsia="宋体"/>
                <w:sz w:val="21"/>
                <w:szCs w:val="21"/>
                <w:lang w:bidi="ar"/>
              </w:rPr>
              <w:t>×10</w:t>
            </w:r>
            <w:r>
              <w:rPr>
                <w:rFonts w:hint="eastAsia" w:ascii="Times New Roman" w:hAnsi="Times New Roman" w:eastAsia="宋体"/>
                <w:sz w:val="21"/>
                <w:szCs w:val="21"/>
                <w:vertAlign w:val="superscript"/>
                <w:lang w:bidi="ar"/>
              </w:rPr>
              <w:t>-3</w:t>
            </w:r>
            <w:r>
              <w:rPr>
                <w:rFonts w:ascii="Times New Roman" w:hAnsi="Times New Roman" w:eastAsia="宋体"/>
                <w:sz w:val="24"/>
                <w:szCs w:val="24"/>
              </w:rPr>
              <w:t>kg/h</w:t>
            </w:r>
            <w:r>
              <w:rPr>
                <w:rFonts w:hint="eastAsia" w:ascii="Times New Roman" w:hAnsi="Times New Roman" w:eastAsia="宋体"/>
                <w:sz w:val="24"/>
                <w:szCs w:val="24"/>
              </w:rPr>
              <w:t>；烟气黑度&lt;1。</w:t>
            </w:r>
            <w:r>
              <w:rPr>
                <w:rFonts w:ascii="Times New Roman" w:hAnsi="Times New Roman" w:eastAsia="宋体"/>
                <w:sz w:val="24"/>
                <w:szCs w:val="24"/>
              </w:rPr>
              <w:t>2025年</w:t>
            </w:r>
            <w:r>
              <w:rPr>
                <w:rFonts w:hint="eastAsia" w:ascii="Times New Roman" w:hAnsi="Times New Roman" w:eastAsia="宋体"/>
                <w:sz w:val="24"/>
                <w:szCs w:val="24"/>
              </w:rPr>
              <w:t>7</w:t>
            </w:r>
            <w:r>
              <w:rPr>
                <w:rFonts w:ascii="Times New Roman" w:hAnsi="Times New Roman" w:eastAsia="宋体"/>
                <w:sz w:val="24"/>
                <w:szCs w:val="24"/>
              </w:rPr>
              <w:t>月</w:t>
            </w:r>
            <w:r>
              <w:rPr>
                <w:rFonts w:hint="eastAsia" w:ascii="Times New Roman" w:hAnsi="Times New Roman" w:eastAsia="宋体"/>
                <w:sz w:val="24"/>
                <w:szCs w:val="24"/>
              </w:rPr>
              <w:t>24</w:t>
            </w:r>
            <w:r>
              <w:rPr>
                <w:rFonts w:ascii="Times New Roman" w:hAnsi="Times New Roman" w:eastAsia="宋体"/>
                <w:sz w:val="24"/>
                <w:szCs w:val="24"/>
              </w:rPr>
              <w:t>日，</w:t>
            </w:r>
            <w:r>
              <w:rPr>
                <w:rFonts w:hint="eastAsia" w:ascii="Times New Roman" w:hAnsi="Times New Roman" w:eastAsia="宋体"/>
                <w:sz w:val="24"/>
                <w:szCs w:val="24"/>
              </w:rPr>
              <w:t>锅炉废气排放口氮氧化物</w:t>
            </w:r>
            <w:r>
              <w:rPr>
                <w:rFonts w:ascii="Times New Roman" w:hAnsi="Times New Roman" w:eastAsia="宋体"/>
                <w:sz w:val="24"/>
                <w:szCs w:val="24"/>
              </w:rPr>
              <w:t>平均排放浓度为</w:t>
            </w:r>
            <w:r>
              <w:rPr>
                <w:rFonts w:hint="eastAsia" w:ascii="Times New Roman" w:hAnsi="Times New Roman" w:eastAsia="宋体"/>
                <w:sz w:val="24"/>
                <w:szCs w:val="24"/>
              </w:rPr>
              <w:t>72</w:t>
            </w:r>
            <w:r>
              <w:rPr>
                <w:rFonts w:ascii="Times New Roman" w:hAnsi="Times New Roman" w:eastAsia="宋体"/>
                <w:sz w:val="24"/>
                <w:szCs w:val="24"/>
              </w:rPr>
              <w:t>mg/m</w:t>
            </w:r>
            <w:r>
              <w:rPr>
                <w:rFonts w:ascii="Times New Roman" w:hAnsi="Times New Roman" w:eastAsia="宋体"/>
                <w:sz w:val="24"/>
                <w:szCs w:val="24"/>
                <w:vertAlign w:val="superscript"/>
              </w:rPr>
              <w:t>3</w:t>
            </w:r>
            <w:r>
              <w:rPr>
                <w:rFonts w:ascii="Times New Roman" w:hAnsi="Times New Roman" w:eastAsia="宋体"/>
                <w:sz w:val="24"/>
                <w:szCs w:val="24"/>
              </w:rPr>
              <w:t>，排放速率为0.</w:t>
            </w:r>
            <w:r>
              <w:rPr>
                <w:rFonts w:hint="eastAsia" w:ascii="Times New Roman" w:hAnsi="Times New Roman" w:eastAsia="宋体"/>
                <w:sz w:val="24"/>
                <w:szCs w:val="24"/>
              </w:rPr>
              <w:t>094</w:t>
            </w:r>
            <w:r>
              <w:rPr>
                <w:rFonts w:ascii="Times New Roman" w:hAnsi="Times New Roman" w:eastAsia="宋体"/>
                <w:sz w:val="24"/>
                <w:szCs w:val="24"/>
              </w:rPr>
              <w:t>kg/h；</w:t>
            </w:r>
            <w:r>
              <w:rPr>
                <w:rFonts w:hint="eastAsia" w:ascii="Times New Roman" w:hAnsi="Times New Roman" w:eastAsia="宋体"/>
                <w:sz w:val="24"/>
                <w:szCs w:val="24"/>
              </w:rPr>
              <w:t>二氧化硫未检测出；颗粒物排放浓度为23</w:t>
            </w:r>
            <w:r>
              <w:rPr>
                <w:rFonts w:ascii="Times New Roman" w:hAnsi="Times New Roman" w:eastAsia="宋体"/>
                <w:sz w:val="24"/>
                <w:szCs w:val="24"/>
              </w:rPr>
              <w:t>mg/m</w:t>
            </w:r>
            <w:r>
              <w:rPr>
                <w:rFonts w:ascii="Times New Roman" w:hAnsi="Times New Roman" w:eastAsia="宋体"/>
                <w:sz w:val="24"/>
                <w:szCs w:val="24"/>
                <w:vertAlign w:val="superscript"/>
              </w:rPr>
              <w:t>3</w:t>
            </w:r>
            <w:r>
              <w:rPr>
                <w:rFonts w:hint="eastAsia" w:ascii="Times New Roman" w:hAnsi="Times New Roman" w:eastAsia="宋体"/>
                <w:sz w:val="24"/>
                <w:szCs w:val="24"/>
              </w:rPr>
              <w:t>，排放速率为3.0</w:t>
            </w:r>
            <w:r>
              <w:rPr>
                <w:rFonts w:hint="eastAsia" w:ascii="Times New Roman" w:hAnsi="Times New Roman" w:eastAsia="宋体"/>
                <w:sz w:val="21"/>
                <w:szCs w:val="21"/>
                <w:lang w:bidi="ar"/>
              </w:rPr>
              <w:t>×10</w:t>
            </w:r>
            <w:r>
              <w:rPr>
                <w:rFonts w:hint="eastAsia" w:ascii="Times New Roman" w:hAnsi="Times New Roman" w:eastAsia="宋体"/>
                <w:sz w:val="21"/>
                <w:szCs w:val="21"/>
                <w:vertAlign w:val="superscript"/>
                <w:lang w:bidi="ar"/>
              </w:rPr>
              <w:t>-3</w:t>
            </w:r>
            <w:r>
              <w:rPr>
                <w:rFonts w:ascii="Times New Roman" w:hAnsi="Times New Roman" w:eastAsia="宋体"/>
                <w:sz w:val="24"/>
                <w:szCs w:val="24"/>
              </w:rPr>
              <w:t>kg/h</w:t>
            </w:r>
            <w:r>
              <w:rPr>
                <w:rFonts w:hint="eastAsia" w:ascii="Times New Roman" w:hAnsi="Times New Roman" w:eastAsia="宋体"/>
                <w:sz w:val="24"/>
                <w:szCs w:val="24"/>
              </w:rPr>
              <w:t>；烟气黑度&lt;1。</w:t>
            </w:r>
            <w:r>
              <w:rPr>
                <w:rFonts w:hint="eastAsia" w:ascii="Times New Roman" w:hAnsi="Times New Roman" w:eastAsia="宋体"/>
                <w:bCs/>
                <w:sz w:val="24"/>
                <w:szCs w:val="24"/>
              </w:rPr>
              <w:t>氮氧化物、二氧化硫</w:t>
            </w:r>
            <w:r>
              <w:rPr>
                <w:rFonts w:ascii="Times New Roman" w:hAnsi="Times New Roman" w:eastAsia="宋体"/>
                <w:bCs/>
                <w:sz w:val="24"/>
                <w:szCs w:val="24"/>
              </w:rPr>
              <w:t>排</w:t>
            </w:r>
            <w:r>
              <w:rPr>
                <w:rFonts w:hint="eastAsia" w:ascii="Times New Roman" w:hAnsi="Times New Roman" w:eastAsia="宋体"/>
                <w:bCs/>
                <w:sz w:val="24"/>
                <w:szCs w:val="24"/>
              </w:rPr>
              <w:t>放</w:t>
            </w:r>
            <w:r>
              <w:rPr>
                <w:rFonts w:ascii="Times New Roman" w:hAnsi="Times New Roman" w:eastAsia="宋体"/>
                <w:bCs/>
                <w:sz w:val="24"/>
                <w:szCs w:val="24"/>
              </w:rPr>
              <w:t>浓度及速率可满</w:t>
            </w:r>
            <w:r>
              <w:rPr>
                <w:rFonts w:ascii="Times New Roman" w:hAnsi="Times New Roman" w:eastAsia="宋体"/>
                <w:sz w:val="24"/>
                <w:szCs w:val="24"/>
              </w:rPr>
              <w:t>足（GB</w:t>
            </w:r>
            <w:r>
              <w:rPr>
                <w:rFonts w:hint="eastAsia" w:ascii="Times New Roman" w:hAnsi="Times New Roman" w:eastAsia="宋体"/>
                <w:sz w:val="24"/>
                <w:szCs w:val="24"/>
              </w:rPr>
              <w:t>13271</w:t>
            </w:r>
            <w:r>
              <w:rPr>
                <w:rFonts w:ascii="Times New Roman" w:hAnsi="Times New Roman" w:eastAsia="宋体"/>
                <w:sz w:val="24"/>
                <w:szCs w:val="24"/>
              </w:rPr>
              <w:t>-</w:t>
            </w:r>
            <w:r>
              <w:rPr>
                <w:rFonts w:hint="eastAsia" w:ascii="Times New Roman" w:hAnsi="Times New Roman" w:eastAsia="宋体"/>
                <w:sz w:val="24"/>
                <w:szCs w:val="24"/>
              </w:rPr>
              <w:t>2014</w:t>
            </w:r>
            <w:r>
              <w:rPr>
                <w:rFonts w:ascii="Times New Roman" w:hAnsi="Times New Roman" w:eastAsia="宋体"/>
                <w:sz w:val="24"/>
                <w:szCs w:val="24"/>
              </w:rPr>
              <w:t>）《</w:t>
            </w:r>
            <w:r>
              <w:rPr>
                <w:rFonts w:hint="eastAsia" w:ascii="Times New Roman" w:hAnsi="Times New Roman" w:eastAsia="宋体"/>
                <w:sz w:val="24"/>
                <w:szCs w:val="24"/>
              </w:rPr>
              <w:t>锅炉</w:t>
            </w:r>
            <w:r>
              <w:rPr>
                <w:rFonts w:ascii="Times New Roman" w:hAnsi="Times New Roman" w:eastAsia="宋体"/>
                <w:sz w:val="24"/>
                <w:szCs w:val="24"/>
              </w:rPr>
              <w:t>大气污染物排放标准》表2</w:t>
            </w:r>
            <w:r>
              <w:rPr>
                <w:rFonts w:hint="eastAsia" w:ascii="Times New Roman" w:hAnsi="Times New Roman" w:eastAsia="宋体"/>
                <w:sz w:val="24"/>
                <w:szCs w:val="24"/>
              </w:rPr>
              <w:t>中燃气锅炉排放标准</w:t>
            </w:r>
            <w:r>
              <w:rPr>
                <w:rFonts w:ascii="Times New Roman" w:hAnsi="Times New Roman" w:eastAsia="宋体"/>
                <w:sz w:val="24"/>
                <w:szCs w:val="24"/>
              </w:rPr>
              <w:t>。</w:t>
            </w:r>
          </w:p>
          <w:p w14:paraId="045BC715">
            <w:pPr>
              <w:spacing w:after="0" w:line="360" w:lineRule="auto"/>
              <w:ind w:firstLine="480" w:firstLineChars="200"/>
              <w:rPr>
                <w:rFonts w:ascii="Times New Roman" w:hAnsi="Times New Roman" w:eastAsia="宋体"/>
                <w:sz w:val="24"/>
                <w:szCs w:val="24"/>
              </w:rPr>
            </w:pPr>
            <w:r>
              <w:rPr>
                <w:rFonts w:ascii="Times New Roman" w:hAnsi="Times New Roman" w:eastAsia="宋体"/>
                <w:sz w:val="24"/>
                <w:szCs w:val="24"/>
              </w:rPr>
              <w:t>三、噪声</w:t>
            </w:r>
          </w:p>
          <w:p w14:paraId="6A701C83">
            <w:pPr>
              <w:widowControl w:val="0"/>
              <w:spacing w:after="0" w:line="360" w:lineRule="auto"/>
              <w:jc w:val="center"/>
              <w:rPr>
                <w:rFonts w:ascii="Times New Roman" w:hAnsi="Times New Roman" w:eastAsia="宋体"/>
                <w:b/>
                <w:sz w:val="21"/>
                <w:szCs w:val="21"/>
                <w:lang w:val="zh-CN"/>
              </w:rPr>
            </w:pPr>
            <w:r>
              <w:rPr>
                <w:rFonts w:ascii="Times New Roman" w:hAnsi="Times New Roman" w:eastAsia="宋体"/>
                <w:b/>
                <w:sz w:val="21"/>
                <w:szCs w:val="21"/>
                <w:lang w:val="zh-CN"/>
              </w:rPr>
              <w:t>表</w:t>
            </w:r>
            <w:r>
              <w:rPr>
                <w:rFonts w:hint="eastAsia" w:ascii="Times New Roman" w:hAnsi="Times New Roman" w:eastAsia="宋体"/>
                <w:b/>
                <w:sz w:val="21"/>
                <w:szCs w:val="21"/>
                <w:lang w:val="zh-CN"/>
              </w:rPr>
              <w:t>8-</w:t>
            </w:r>
            <w:r>
              <w:rPr>
                <w:rFonts w:hint="eastAsia" w:ascii="Times New Roman" w:hAnsi="Times New Roman" w:eastAsia="宋体"/>
                <w:b/>
                <w:sz w:val="21"/>
                <w:szCs w:val="21"/>
              </w:rPr>
              <w:t>3</w:t>
            </w:r>
            <w:r>
              <w:rPr>
                <w:rFonts w:ascii="Times New Roman" w:hAnsi="Times New Roman" w:eastAsia="宋体"/>
                <w:b/>
                <w:sz w:val="21"/>
                <w:szCs w:val="21"/>
                <w:lang w:val="zh-CN"/>
              </w:rPr>
              <w:t>噪声监测结果</w:t>
            </w:r>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5" w:type="dxa"/>
                <w:bottom w:w="0" w:type="dxa"/>
                <w:right w:w="15" w:type="dxa"/>
              </w:tblCellMar>
            </w:tblPr>
            <w:tblGrid>
              <w:gridCol w:w="1081"/>
              <w:gridCol w:w="734"/>
              <w:gridCol w:w="2050"/>
              <w:gridCol w:w="1563"/>
              <w:gridCol w:w="1434"/>
              <w:gridCol w:w="1434"/>
            </w:tblGrid>
            <w:tr w14:paraId="7F7D7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40" w:hRule="atLeast"/>
              </w:trPr>
              <w:tc>
                <w:tcPr>
                  <w:tcW w:w="1081" w:type="dxa"/>
                  <w:vAlign w:val="center"/>
                </w:tcPr>
                <w:p w14:paraId="08DE3A57">
                  <w:pPr>
                    <w:widowControl w:val="0"/>
                    <w:spacing w:after="0" w:line="240" w:lineRule="atLeast"/>
                    <w:jc w:val="center"/>
                    <w:rPr>
                      <w:rFonts w:ascii="Times New Roman" w:hAnsi="Times New Roman" w:eastAsia="宋体"/>
                      <w:sz w:val="21"/>
                      <w:szCs w:val="21"/>
                    </w:rPr>
                  </w:pPr>
                  <w:r>
                    <w:rPr>
                      <w:rFonts w:ascii="Times New Roman" w:hAnsi="Times New Roman" w:eastAsia="宋体"/>
                      <w:sz w:val="21"/>
                      <w:szCs w:val="21"/>
                    </w:rPr>
                    <w:t>检测</w:t>
                  </w:r>
                </w:p>
                <w:p w14:paraId="2B3BB5D9">
                  <w:pPr>
                    <w:widowControl w:val="0"/>
                    <w:spacing w:after="0" w:line="240" w:lineRule="atLeast"/>
                    <w:jc w:val="center"/>
                    <w:rPr>
                      <w:rFonts w:ascii="Times New Roman" w:hAnsi="Times New Roman" w:eastAsia="宋体"/>
                      <w:sz w:val="21"/>
                      <w:szCs w:val="21"/>
                    </w:rPr>
                  </w:pPr>
                  <w:r>
                    <w:rPr>
                      <w:rFonts w:ascii="Times New Roman" w:hAnsi="Times New Roman" w:eastAsia="宋体"/>
                      <w:sz w:val="21"/>
                      <w:szCs w:val="21"/>
                    </w:rPr>
                    <w:t>日期</w:t>
                  </w:r>
                </w:p>
              </w:tc>
              <w:tc>
                <w:tcPr>
                  <w:tcW w:w="734" w:type="dxa"/>
                  <w:vAlign w:val="center"/>
                </w:tcPr>
                <w:p w14:paraId="645D22FB">
                  <w:pPr>
                    <w:widowControl w:val="0"/>
                    <w:spacing w:after="0" w:line="240" w:lineRule="atLeast"/>
                    <w:jc w:val="center"/>
                    <w:rPr>
                      <w:rFonts w:ascii="Times New Roman" w:hAnsi="Times New Roman" w:eastAsia="宋体"/>
                      <w:sz w:val="21"/>
                      <w:szCs w:val="21"/>
                    </w:rPr>
                  </w:pPr>
                  <w:r>
                    <w:rPr>
                      <w:rFonts w:ascii="Times New Roman" w:hAnsi="Times New Roman" w:eastAsia="宋体"/>
                      <w:sz w:val="21"/>
                      <w:szCs w:val="21"/>
                    </w:rPr>
                    <w:t>检测</w:t>
                  </w:r>
                </w:p>
                <w:p w14:paraId="4D0DA2EA">
                  <w:pPr>
                    <w:widowControl w:val="0"/>
                    <w:spacing w:after="0" w:line="240" w:lineRule="atLeast"/>
                    <w:jc w:val="center"/>
                    <w:rPr>
                      <w:rFonts w:ascii="Times New Roman" w:hAnsi="Times New Roman" w:eastAsia="宋体"/>
                      <w:sz w:val="21"/>
                      <w:szCs w:val="21"/>
                    </w:rPr>
                  </w:pPr>
                  <w:r>
                    <w:rPr>
                      <w:rFonts w:ascii="Times New Roman" w:hAnsi="Times New Roman" w:eastAsia="宋体"/>
                      <w:sz w:val="21"/>
                      <w:szCs w:val="21"/>
                    </w:rPr>
                    <w:t>项目</w:t>
                  </w:r>
                </w:p>
              </w:tc>
              <w:tc>
                <w:tcPr>
                  <w:tcW w:w="2050" w:type="dxa"/>
                  <w:vAlign w:val="center"/>
                </w:tcPr>
                <w:p w14:paraId="320F8FCD">
                  <w:pPr>
                    <w:widowControl w:val="0"/>
                    <w:spacing w:after="0" w:line="240" w:lineRule="atLeast"/>
                    <w:jc w:val="center"/>
                    <w:rPr>
                      <w:rFonts w:ascii="Times New Roman" w:hAnsi="Times New Roman" w:eastAsia="宋体"/>
                      <w:sz w:val="21"/>
                      <w:szCs w:val="21"/>
                    </w:rPr>
                  </w:pPr>
                  <w:r>
                    <w:rPr>
                      <w:rFonts w:ascii="Times New Roman" w:hAnsi="Times New Roman" w:eastAsia="宋体"/>
                      <w:sz w:val="21"/>
                      <w:szCs w:val="21"/>
                    </w:rPr>
                    <w:t>检测点位</w:t>
                  </w:r>
                </w:p>
              </w:tc>
              <w:tc>
                <w:tcPr>
                  <w:tcW w:w="1563" w:type="dxa"/>
                  <w:vAlign w:val="center"/>
                </w:tcPr>
                <w:p w14:paraId="16E49FC3">
                  <w:pPr>
                    <w:widowControl w:val="0"/>
                    <w:spacing w:after="0" w:line="240" w:lineRule="atLeast"/>
                    <w:jc w:val="center"/>
                    <w:rPr>
                      <w:rFonts w:ascii="Times New Roman" w:hAnsi="Times New Roman" w:eastAsia="宋体"/>
                      <w:sz w:val="21"/>
                      <w:szCs w:val="21"/>
                    </w:rPr>
                  </w:pPr>
                  <w:r>
                    <w:rPr>
                      <w:rFonts w:ascii="Times New Roman" w:hAnsi="Times New Roman" w:eastAsia="宋体"/>
                      <w:sz w:val="21"/>
                      <w:szCs w:val="21"/>
                    </w:rPr>
                    <w:t>检测时间</w:t>
                  </w:r>
                </w:p>
              </w:tc>
              <w:tc>
                <w:tcPr>
                  <w:tcW w:w="1434" w:type="dxa"/>
                  <w:vAlign w:val="center"/>
                </w:tcPr>
                <w:p w14:paraId="59208DFA">
                  <w:pPr>
                    <w:widowControl w:val="0"/>
                    <w:spacing w:after="0" w:line="240" w:lineRule="atLeast"/>
                    <w:jc w:val="center"/>
                    <w:rPr>
                      <w:rFonts w:ascii="Times New Roman" w:hAnsi="Times New Roman" w:eastAsia="宋体"/>
                      <w:sz w:val="21"/>
                      <w:szCs w:val="21"/>
                    </w:rPr>
                  </w:pPr>
                  <w:r>
                    <w:rPr>
                      <w:rFonts w:ascii="Times New Roman" w:hAnsi="Times New Roman" w:eastAsia="宋体"/>
                      <w:sz w:val="21"/>
                      <w:szCs w:val="21"/>
                    </w:rPr>
                    <w:t>检测结果Leq{dB(A)}</w:t>
                  </w:r>
                </w:p>
              </w:tc>
              <w:tc>
                <w:tcPr>
                  <w:tcW w:w="1434" w:type="dxa"/>
                  <w:vAlign w:val="center"/>
                </w:tcPr>
                <w:p w14:paraId="42904F1A">
                  <w:pPr>
                    <w:widowControl w:val="0"/>
                    <w:spacing w:after="0" w:line="240" w:lineRule="atLeast"/>
                    <w:jc w:val="center"/>
                    <w:rPr>
                      <w:rFonts w:ascii="Times New Roman" w:hAnsi="Times New Roman" w:eastAsia="宋体"/>
                      <w:sz w:val="21"/>
                      <w:szCs w:val="21"/>
                    </w:rPr>
                  </w:pPr>
                  <w:r>
                    <w:rPr>
                      <w:rFonts w:ascii="Times New Roman" w:hAnsi="Times New Roman" w:eastAsia="宋体"/>
                      <w:sz w:val="21"/>
                      <w:szCs w:val="21"/>
                    </w:rPr>
                    <w:t>限值Leq{dB(A)}</w:t>
                  </w:r>
                </w:p>
              </w:tc>
            </w:tr>
            <w:tr w14:paraId="1D9B4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40" w:hRule="atLeast"/>
              </w:trPr>
              <w:tc>
                <w:tcPr>
                  <w:tcW w:w="1081" w:type="dxa"/>
                  <w:vMerge w:val="restart"/>
                  <w:vAlign w:val="center"/>
                </w:tcPr>
                <w:p w14:paraId="462C7CBC">
                  <w:pPr>
                    <w:widowControl w:val="0"/>
                    <w:spacing w:after="0" w:line="240" w:lineRule="atLeast"/>
                    <w:jc w:val="center"/>
                    <w:rPr>
                      <w:rFonts w:ascii="Times New Roman" w:hAnsi="Times New Roman" w:eastAsia="宋体"/>
                      <w:sz w:val="21"/>
                      <w:szCs w:val="21"/>
                    </w:rPr>
                  </w:pPr>
                  <w:r>
                    <w:rPr>
                      <w:rFonts w:hint="eastAsia" w:ascii="Times New Roman" w:hAnsi="Times New Roman" w:eastAsia="宋体"/>
                      <w:sz w:val="21"/>
                      <w:szCs w:val="21"/>
                    </w:rPr>
                    <w:t>2025.7.23</w:t>
                  </w:r>
                </w:p>
              </w:tc>
              <w:tc>
                <w:tcPr>
                  <w:tcW w:w="734" w:type="dxa"/>
                  <w:vMerge w:val="restart"/>
                  <w:vAlign w:val="center"/>
                </w:tcPr>
                <w:p w14:paraId="5B6E9716">
                  <w:pPr>
                    <w:widowControl w:val="0"/>
                    <w:spacing w:after="0" w:line="240" w:lineRule="atLeast"/>
                    <w:jc w:val="center"/>
                    <w:rPr>
                      <w:rFonts w:ascii="Times New Roman" w:hAnsi="Times New Roman" w:eastAsia="宋体"/>
                      <w:sz w:val="21"/>
                      <w:szCs w:val="21"/>
                    </w:rPr>
                  </w:pPr>
                  <w:r>
                    <w:rPr>
                      <w:rFonts w:ascii="Times New Roman" w:hAnsi="Times New Roman" w:eastAsia="宋体"/>
                      <w:sz w:val="21"/>
                      <w:szCs w:val="21"/>
                    </w:rPr>
                    <w:t>厂界</w:t>
                  </w:r>
                </w:p>
                <w:p w14:paraId="77E2D5ED">
                  <w:pPr>
                    <w:widowControl w:val="0"/>
                    <w:spacing w:after="0" w:line="240" w:lineRule="atLeast"/>
                    <w:jc w:val="center"/>
                    <w:rPr>
                      <w:rFonts w:ascii="Times New Roman" w:hAnsi="Times New Roman" w:eastAsia="宋体"/>
                      <w:sz w:val="21"/>
                      <w:szCs w:val="21"/>
                    </w:rPr>
                  </w:pPr>
                  <w:r>
                    <w:rPr>
                      <w:rFonts w:ascii="Times New Roman" w:hAnsi="Times New Roman" w:eastAsia="宋体"/>
                      <w:sz w:val="21"/>
                      <w:szCs w:val="21"/>
                    </w:rPr>
                    <w:t>噪声</w:t>
                  </w:r>
                </w:p>
              </w:tc>
              <w:tc>
                <w:tcPr>
                  <w:tcW w:w="2050" w:type="dxa"/>
                  <w:vAlign w:val="center"/>
                </w:tcPr>
                <w:p w14:paraId="66580787">
                  <w:pPr>
                    <w:widowControl w:val="0"/>
                    <w:spacing w:after="0" w:line="240" w:lineRule="atLeast"/>
                    <w:jc w:val="center"/>
                    <w:rPr>
                      <w:rFonts w:ascii="Times New Roman" w:hAnsi="Times New Roman" w:eastAsia="宋体"/>
                      <w:sz w:val="21"/>
                      <w:szCs w:val="21"/>
                    </w:rPr>
                  </w:pPr>
                  <w:r>
                    <w:rPr>
                      <w:rFonts w:ascii="Times New Roman" w:hAnsi="Times New Roman" w:eastAsia="宋体"/>
                      <w:sz w:val="21"/>
                      <w:szCs w:val="21"/>
                    </w:rPr>
                    <w:t>▲</w:t>
                  </w:r>
                  <w:r>
                    <w:rPr>
                      <w:rFonts w:hint="eastAsia" w:ascii="Times New Roman" w:hAnsi="Times New Roman" w:eastAsia="宋体"/>
                      <w:sz w:val="21"/>
                      <w:szCs w:val="21"/>
                    </w:rPr>
                    <w:t>1#西北侧厂界外1m</w:t>
                  </w:r>
                </w:p>
              </w:tc>
              <w:tc>
                <w:tcPr>
                  <w:tcW w:w="1563" w:type="dxa"/>
                  <w:vAlign w:val="center"/>
                </w:tcPr>
                <w:p w14:paraId="118CC1F6">
                  <w:pPr>
                    <w:widowControl w:val="0"/>
                    <w:spacing w:after="0" w:line="240" w:lineRule="atLeast"/>
                    <w:jc w:val="center"/>
                    <w:rPr>
                      <w:rFonts w:ascii="Times New Roman" w:hAnsi="Times New Roman" w:eastAsia="宋体"/>
                      <w:sz w:val="21"/>
                      <w:szCs w:val="21"/>
                    </w:rPr>
                  </w:pPr>
                  <w:r>
                    <w:rPr>
                      <w:rFonts w:hint="eastAsia" w:ascii="Times New Roman" w:hAnsi="Times New Roman" w:eastAsia="宋体"/>
                      <w:sz w:val="21"/>
                      <w:szCs w:val="21"/>
                    </w:rPr>
                    <w:t>13:34-13:39</w:t>
                  </w:r>
                </w:p>
              </w:tc>
              <w:tc>
                <w:tcPr>
                  <w:tcW w:w="1434" w:type="dxa"/>
                  <w:vAlign w:val="center"/>
                </w:tcPr>
                <w:p w14:paraId="2573B2ED">
                  <w:pPr>
                    <w:widowControl w:val="0"/>
                    <w:spacing w:after="0" w:line="240" w:lineRule="atLeast"/>
                    <w:jc w:val="center"/>
                    <w:rPr>
                      <w:rFonts w:ascii="Times New Roman" w:hAnsi="Times New Roman" w:eastAsia="宋体"/>
                      <w:sz w:val="21"/>
                      <w:szCs w:val="21"/>
                    </w:rPr>
                  </w:pPr>
                  <w:r>
                    <w:rPr>
                      <w:rFonts w:hint="eastAsia" w:ascii="Times New Roman" w:hAnsi="Times New Roman" w:eastAsia="宋体"/>
                      <w:sz w:val="21"/>
                      <w:szCs w:val="21"/>
                    </w:rPr>
                    <w:t>60</w:t>
                  </w:r>
                </w:p>
              </w:tc>
              <w:tc>
                <w:tcPr>
                  <w:tcW w:w="1434" w:type="dxa"/>
                  <w:vMerge w:val="restart"/>
                  <w:vAlign w:val="center"/>
                </w:tcPr>
                <w:p w14:paraId="36873DE1">
                  <w:pPr>
                    <w:widowControl w:val="0"/>
                    <w:spacing w:after="0" w:line="240" w:lineRule="atLeast"/>
                    <w:jc w:val="center"/>
                    <w:rPr>
                      <w:rFonts w:ascii="Times New Roman" w:hAnsi="Times New Roman" w:eastAsia="宋体"/>
                      <w:sz w:val="21"/>
                      <w:szCs w:val="21"/>
                    </w:rPr>
                  </w:pPr>
                  <w:r>
                    <w:rPr>
                      <w:rFonts w:hint="eastAsia" w:ascii="Times New Roman" w:hAnsi="Times New Roman" w:eastAsia="宋体"/>
                      <w:sz w:val="21"/>
                      <w:szCs w:val="21"/>
                    </w:rPr>
                    <w:t>65</w:t>
                  </w:r>
                </w:p>
              </w:tc>
            </w:tr>
            <w:tr w14:paraId="691CB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40" w:hRule="atLeast"/>
              </w:trPr>
              <w:tc>
                <w:tcPr>
                  <w:tcW w:w="1081" w:type="dxa"/>
                  <w:vMerge w:val="continue"/>
                  <w:vAlign w:val="center"/>
                </w:tcPr>
                <w:p w14:paraId="09E11273">
                  <w:pPr>
                    <w:widowControl w:val="0"/>
                    <w:spacing w:after="0" w:line="240" w:lineRule="atLeast"/>
                    <w:jc w:val="center"/>
                    <w:rPr>
                      <w:rFonts w:ascii="Times New Roman" w:hAnsi="Times New Roman" w:eastAsia="宋体"/>
                      <w:sz w:val="21"/>
                      <w:szCs w:val="21"/>
                    </w:rPr>
                  </w:pPr>
                </w:p>
              </w:tc>
              <w:tc>
                <w:tcPr>
                  <w:tcW w:w="734" w:type="dxa"/>
                  <w:vMerge w:val="continue"/>
                  <w:vAlign w:val="center"/>
                </w:tcPr>
                <w:p w14:paraId="3CD2CD99">
                  <w:pPr>
                    <w:widowControl w:val="0"/>
                    <w:spacing w:after="0" w:line="240" w:lineRule="atLeast"/>
                    <w:jc w:val="center"/>
                    <w:rPr>
                      <w:rFonts w:ascii="Times New Roman" w:hAnsi="Times New Roman" w:eastAsia="宋体"/>
                      <w:sz w:val="21"/>
                      <w:szCs w:val="21"/>
                    </w:rPr>
                  </w:pPr>
                </w:p>
              </w:tc>
              <w:tc>
                <w:tcPr>
                  <w:tcW w:w="2050" w:type="dxa"/>
                  <w:vAlign w:val="center"/>
                </w:tcPr>
                <w:p w14:paraId="5A554945">
                  <w:pPr>
                    <w:widowControl w:val="0"/>
                    <w:spacing w:after="0" w:line="240" w:lineRule="atLeast"/>
                    <w:jc w:val="center"/>
                    <w:rPr>
                      <w:rFonts w:ascii="Times New Roman" w:hAnsi="Times New Roman" w:eastAsia="宋体"/>
                      <w:sz w:val="21"/>
                      <w:szCs w:val="21"/>
                    </w:rPr>
                  </w:pPr>
                  <w:r>
                    <w:rPr>
                      <w:rFonts w:ascii="Times New Roman" w:hAnsi="Times New Roman" w:eastAsia="宋体"/>
                      <w:sz w:val="21"/>
                      <w:szCs w:val="21"/>
                    </w:rPr>
                    <w:t>▲</w:t>
                  </w:r>
                  <w:r>
                    <w:rPr>
                      <w:rFonts w:hint="eastAsia" w:ascii="Times New Roman" w:hAnsi="Times New Roman" w:eastAsia="宋体"/>
                      <w:sz w:val="21"/>
                      <w:szCs w:val="21"/>
                    </w:rPr>
                    <w:t>2#西侧厂界外1m</w:t>
                  </w:r>
                </w:p>
              </w:tc>
              <w:tc>
                <w:tcPr>
                  <w:tcW w:w="1563" w:type="dxa"/>
                  <w:vAlign w:val="center"/>
                </w:tcPr>
                <w:p w14:paraId="1CC00914">
                  <w:pPr>
                    <w:widowControl w:val="0"/>
                    <w:spacing w:after="0" w:line="240" w:lineRule="atLeast"/>
                    <w:jc w:val="center"/>
                    <w:rPr>
                      <w:rFonts w:ascii="Times New Roman" w:hAnsi="Times New Roman" w:eastAsia="宋体"/>
                      <w:sz w:val="21"/>
                      <w:szCs w:val="21"/>
                    </w:rPr>
                  </w:pPr>
                  <w:r>
                    <w:rPr>
                      <w:rFonts w:hint="eastAsia" w:ascii="Times New Roman" w:hAnsi="Times New Roman" w:eastAsia="宋体"/>
                      <w:sz w:val="21"/>
                      <w:szCs w:val="21"/>
                    </w:rPr>
                    <w:t>13:44-13:49</w:t>
                  </w:r>
                </w:p>
              </w:tc>
              <w:tc>
                <w:tcPr>
                  <w:tcW w:w="1434" w:type="dxa"/>
                  <w:vAlign w:val="center"/>
                </w:tcPr>
                <w:p w14:paraId="335107BD">
                  <w:pPr>
                    <w:widowControl w:val="0"/>
                    <w:spacing w:after="0" w:line="240" w:lineRule="atLeast"/>
                    <w:jc w:val="center"/>
                    <w:rPr>
                      <w:rFonts w:ascii="Times New Roman" w:hAnsi="Times New Roman" w:eastAsia="宋体"/>
                      <w:sz w:val="21"/>
                      <w:szCs w:val="21"/>
                    </w:rPr>
                  </w:pPr>
                  <w:r>
                    <w:rPr>
                      <w:rFonts w:hint="eastAsia" w:ascii="Times New Roman" w:hAnsi="Times New Roman" w:eastAsia="宋体"/>
                      <w:sz w:val="21"/>
                      <w:szCs w:val="21"/>
                    </w:rPr>
                    <w:t>56</w:t>
                  </w:r>
                </w:p>
              </w:tc>
              <w:tc>
                <w:tcPr>
                  <w:tcW w:w="1434" w:type="dxa"/>
                  <w:vMerge w:val="continue"/>
                  <w:vAlign w:val="center"/>
                </w:tcPr>
                <w:p w14:paraId="3F9E7830">
                  <w:pPr>
                    <w:widowControl w:val="0"/>
                    <w:spacing w:after="0" w:line="240" w:lineRule="atLeast"/>
                    <w:jc w:val="center"/>
                    <w:rPr>
                      <w:rFonts w:ascii="Times New Roman" w:hAnsi="Times New Roman" w:eastAsia="宋体"/>
                      <w:sz w:val="21"/>
                      <w:szCs w:val="21"/>
                    </w:rPr>
                  </w:pPr>
                </w:p>
              </w:tc>
            </w:tr>
            <w:tr w14:paraId="2BD38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40" w:hRule="atLeast"/>
              </w:trPr>
              <w:tc>
                <w:tcPr>
                  <w:tcW w:w="1081" w:type="dxa"/>
                  <w:vMerge w:val="continue"/>
                  <w:vAlign w:val="center"/>
                </w:tcPr>
                <w:p w14:paraId="76DF2A34">
                  <w:pPr>
                    <w:widowControl w:val="0"/>
                    <w:spacing w:after="0" w:line="240" w:lineRule="atLeast"/>
                    <w:jc w:val="center"/>
                    <w:rPr>
                      <w:rFonts w:ascii="Times New Roman" w:hAnsi="Times New Roman" w:eastAsia="宋体"/>
                      <w:sz w:val="21"/>
                      <w:szCs w:val="21"/>
                    </w:rPr>
                  </w:pPr>
                </w:p>
              </w:tc>
              <w:tc>
                <w:tcPr>
                  <w:tcW w:w="734" w:type="dxa"/>
                  <w:vMerge w:val="continue"/>
                  <w:vAlign w:val="center"/>
                </w:tcPr>
                <w:p w14:paraId="63255B69">
                  <w:pPr>
                    <w:widowControl w:val="0"/>
                    <w:spacing w:after="0" w:line="240" w:lineRule="atLeast"/>
                    <w:jc w:val="center"/>
                    <w:rPr>
                      <w:rFonts w:ascii="Times New Roman" w:hAnsi="Times New Roman" w:eastAsia="宋体"/>
                      <w:sz w:val="21"/>
                      <w:szCs w:val="21"/>
                    </w:rPr>
                  </w:pPr>
                </w:p>
              </w:tc>
              <w:tc>
                <w:tcPr>
                  <w:tcW w:w="2050" w:type="dxa"/>
                  <w:vAlign w:val="center"/>
                </w:tcPr>
                <w:p w14:paraId="70CF5D40">
                  <w:pPr>
                    <w:widowControl w:val="0"/>
                    <w:spacing w:after="0" w:line="240" w:lineRule="atLeast"/>
                    <w:jc w:val="center"/>
                    <w:rPr>
                      <w:rFonts w:ascii="Times New Roman" w:hAnsi="Times New Roman" w:eastAsia="宋体"/>
                      <w:sz w:val="21"/>
                      <w:szCs w:val="21"/>
                    </w:rPr>
                  </w:pPr>
                  <w:r>
                    <w:rPr>
                      <w:rFonts w:ascii="Times New Roman" w:hAnsi="Times New Roman" w:eastAsia="宋体"/>
                      <w:sz w:val="21"/>
                      <w:szCs w:val="21"/>
                    </w:rPr>
                    <w:t>▲</w:t>
                  </w:r>
                  <w:r>
                    <w:rPr>
                      <w:rFonts w:hint="eastAsia" w:ascii="Times New Roman" w:hAnsi="Times New Roman" w:eastAsia="宋体"/>
                      <w:sz w:val="21"/>
                      <w:szCs w:val="21"/>
                    </w:rPr>
                    <w:t>3#东侧厂界外1m</w:t>
                  </w:r>
                </w:p>
              </w:tc>
              <w:tc>
                <w:tcPr>
                  <w:tcW w:w="1563" w:type="dxa"/>
                  <w:vAlign w:val="center"/>
                </w:tcPr>
                <w:p w14:paraId="7D243AB7">
                  <w:pPr>
                    <w:widowControl w:val="0"/>
                    <w:spacing w:after="0" w:line="240" w:lineRule="atLeast"/>
                    <w:jc w:val="center"/>
                    <w:rPr>
                      <w:rFonts w:ascii="Times New Roman" w:hAnsi="Times New Roman" w:eastAsia="宋体"/>
                      <w:sz w:val="21"/>
                      <w:szCs w:val="21"/>
                    </w:rPr>
                  </w:pPr>
                  <w:r>
                    <w:rPr>
                      <w:rFonts w:hint="eastAsia" w:ascii="Times New Roman" w:hAnsi="Times New Roman" w:eastAsia="宋体"/>
                      <w:sz w:val="21"/>
                      <w:szCs w:val="21"/>
                    </w:rPr>
                    <w:t>13:31-13:36</w:t>
                  </w:r>
                </w:p>
              </w:tc>
              <w:tc>
                <w:tcPr>
                  <w:tcW w:w="1434" w:type="dxa"/>
                  <w:vAlign w:val="center"/>
                </w:tcPr>
                <w:p w14:paraId="224EC13A">
                  <w:pPr>
                    <w:widowControl w:val="0"/>
                    <w:spacing w:after="0" w:line="240" w:lineRule="atLeast"/>
                    <w:jc w:val="center"/>
                    <w:rPr>
                      <w:rFonts w:ascii="Times New Roman" w:hAnsi="Times New Roman" w:eastAsia="宋体"/>
                      <w:sz w:val="21"/>
                      <w:szCs w:val="21"/>
                    </w:rPr>
                  </w:pPr>
                  <w:r>
                    <w:rPr>
                      <w:rFonts w:hint="eastAsia" w:ascii="Times New Roman" w:hAnsi="Times New Roman" w:eastAsia="宋体"/>
                      <w:sz w:val="21"/>
                      <w:szCs w:val="21"/>
                    </w:rPr>
                    <w:t>58</w:t>
                  </w:r>
                </w:p>
              </w:tc>
              <w:tc>
                <w:tcPr>
                  <w:tcW w:w="1434" w:type="dxa"/>
                  <w:vMerge w:val="continue"/>
                  <w:vAlign w:val="center"/>
                </w:tcPr>
                <w:p w14:paraId="7553F630">
                  <w:pPr>
                    <w:widowControl w:val="0"/>
                    <w:spacing w:after="0" w:line="240" w:lineRule="atLeast"/>
                    <w:jc w:val="center"/>
                    <w:rPr>
                      <w:rFonts w:ascii="Times New Roman" w:hAnsi="Times New Roman" w:eastAsia="宋体"/>
                      <w:sz w:val="21"/>
                      <w:szCs w:val="21"/>
                    </w:rPr>
                  </w:pPr>
                </w:p>
              </w:tc>
            </w:tr>
            <w:tr w14:paraId="210A2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40" w:hRule="atLeast"/>
              </w:trPr>
              <w:tc>
                <w:tcPr>
                  <w:tcW w:w="1081" w:type="dxa"/>
                  <w:vMerge w:val="continue"/>
                  <w:vAlign w:val="center"/>
                </w:tcPr>
                <w:p w14:paraId="26A7D51D">
                  <w:pPr>
                    <w:widowControl w:val="0"/>
                    <w:spacing w:after="0" w:line="240" w:lineRule="atLeast"/>
                    <w:jc w:val="center"/>
                    <w:rPr>
                      <w:rFonts w:ascii="Times New Roman" w:hAnsi="Times New Roman" w:eastAsia="宋体"/>
                      <w:sz w:val="21"/>
                      <w:szCs w:val="21"/>
                    </w:rPr>
                  </w:pPr>
                </w:p>
              </w:tc>
              <w:tc>
                <w:tcPr>
                  <w:tcW w:w="734" w:type="dxa"/>
                  <w:vMerge w:val="continue"/>
                  <w:vAlign w:val="center"/>
                </w:tcPr>
                <w:p w14:paraId="52B56235">
                  <w:pPr>
                    <w:widowControl w:val="0"/>
                    <w:spacing w:after="0" w:line="240" w:lineRule="atLeast"/>
                    <w:jc w:val="center"/>
                    <w:rPr>
                      <w:rFonts w:ascii="Times New Roman" w:hAnsi="Times New Roman" w:eastAsia="宋体"/>
                      <w:sz w:val="21"/>
                      <w:szCs w:val="21"/>
                    </w:rPr>
                  </w:pPr>
                </w:p>
              </w:tc>
              <w:tc>
                <w:tcPr>
                  <w:tcW w:w="2050" w:type="dxa"/>
                  <w:vAlign w:val="center"/>
                </w:tcPr>
                <w:p w14:paraId="6972FEF2">
                  <w:pPr>
                    <w:widowControl w:val="0"/>
                    <w:spacing w:after="0" w:line="240" w:lineRule="atLeast"/>
                    <w:jc w:val="center"/>
                    <w:rPr>
                      <w:rFonts w:ascii="Times New Roman" w:hAnsi="Times New Roman" w:eastAsia="宋体"/>
                      <w:sz w:val="21"/>
                      <w:szCs w:val="21"/>
                    </w:rPr>
                  </w:pPr>
                  <w:r>
                    <w:rPr>
                      <w:rFonts w:ascii="Times New Roman" w:hAnsi="Times New Roman" w:eastAsia="宋体"/>
                      <w:sz w:val="21"/>
                      <w:szCs w:val="21"/>
                    </w:rPr>
                    <w:t>▲</w:t>
                  </w:r>
                  <w:r>
                    <w:rPr>
                      <w:rFonts w:hint="eastAsia" w:ascii="Times New Roman" w:hAnsi="Times New Roman" w:eastAsia="宋体"/>
                      <w:sz w:val="21"/>
                      <w:szCs w:val="21"/>
                    </w:rPr>
                    <w:t>4#南侧厂界外1m</w:t>
                  </w:r>
                </w:p>
              </w:tc>
              <w:tc>
                <w:tcPr>
                  <w:tcW w:w="1563" w:type="dxa"/>
                  <w:vAlign w:val="center"/>
                </w:tcPr>
                <w:p w14:paraId="75CE4BD0">
                  <w:pPr>
                    <w:widowControl w:val="0"/>
                    <w:spacing w:after="0" w:line="240" w:lineRule="atLeast"/>
                    <w:jc w:val="center"/>
                    <w:rPr>
                      <w:rFonts w:ascii="Times New Roman" w:hAnsi="Times New Roman" w:eastAsia="宋体"/>
                      <w:sz w:val="21"/>
                      <w:szCs w:val="21"/>
                    </w:rPr>
                  </w:pPr>
                  <w:r>
                    <w:rPr>
                      <w:rFonts w:hint="eastAsia" w:ascii="Times New Roman" w:hAnsi="Times New Roman" w:eastAsia="宋体"/>
                      <w:sz w:val="21"/>
                      <w:szCs w:val="21"/>
                    </w:rPr>
                    <w:t>13:40-13:45</w:t>
                  </w:r>
                </w:p>
              </w:tc>
              <w:tc>
                <w:tcPr>
                  <w:tcW w:w="1434" w:type="dxa"/>
                  <w:vAlign w:val="center"/>
                </w:tcPr>
                <w:p w14:paraId="7A61F126">
                  <w:pPr>
                    <w:widowControl w:val="0"/>
                    <w:spacing w:after="0" w:line="240" w:lineRule="atLeast"/>
                    <w:jc w:val="center"/>
                    <w:rPr>
                      <w:rFonts w:ascii="Times New Roman" w:hAnsi="Times New Roman" w:eastAsia="宋体"/>
                      <w:sz w:val="21"/>
                      <w:szCs w:val="21"/>
                    </w:rPr>
                  </w:pPr>
                  <w:r>
                    <w:rPr>
                      <w:rFonts w:hint="eastAsia" w:ascii="Times New Roman" w:hAnsi="Times New Roman" w:eastAsia="宋体"/>
                      <w:sz w:val="21"/>
                      <w:szCs w:val="21"/>
                    </w:rPr>
                    <w:t>58</w:t>
                  </w:r>
                </w:p>
              </w:tc>
              <w:tc>
                <w:tcPr>
                  <w:tcW w:w="1434" w:type="dxa"/>
                  <w:vMerge w:val="continue"/>
                  <w:vAlign w:val="center"/>
                </w:tcPr>
                <w:p w14:paraId="66231271">
                  <w:pPr>
                    <w:widowControl w:val="0"/>
                    <w:spacing w:after="0" w:line="240" w:lineRule="atLeast"/>
                    <w:jc w:val="center"/>
                    <w:rPr>
                      <w:rFonts w:ascii="Times New Roman" w:hAnsi="Times New Roman" w:eastAsia="宋体"/>
                      <w:sz w:val="21"/>
                      <w:szCs w:val="21"/>
                    </w:rPr>
                  </w:pPr>
                </w:p>
              </w:tc>
            </w:tr>
            <w:tr w14:paraId="00315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40" w:hRule="atLeast"/>
              </w:trPr>
              <w:tc>
                <w:tcPr>
                  <w:tcW w:w="1081" w:type="dxa"/>
                  <w:vMerge w:val="restart"/>
                  <w:vAlign w:val="center"/>
                </w:tcPr>
                <w:p w14:paraId="086FBD18">
                  <w:pPr>
                    <w:widowControl w:val="0"/>
                    <w:spacing w:after="0" w:line="240" w:lineRule="atLeast"/>
                    <w:jc w:val="center"/>
                    <w:rPr>
                      <w:rFonts w:ascii="Times New Roman" w:hAnsi="Times New Roman" w:eastAsia="宋体"/>
                      <w:sz w:val="21"/>
                      <w:szCs w:val="21"/>
                    </w:rPr>
                  </w:pPr>
                  <w:r>
                    <w:rPr>
                      <w:rFonts w:hint="eastAsia" w:ascii="Times New Roman" w:hAnsi="Times New Roman" w:eastAsia="宋体"/>
                      <w:sz w:val="21"/>
                      <w:szCs w:val="21"/>
                    </w:rPr>
                    <w:t>2025.7.24</w:t>
                  </w:r>
                </w:p>
              </w:tc>
              <w:tc>
                <w:tcPr>
                  <w:tcW w:w="734" w:type="dxa"/>
                  <w:vMerge w:val="continue"/>
                  <w:vAlign w:val="center"/>
                </w:tcPr>
                <w:p w14:paraId="0F37819F">
                  <w:pPr>
                    <w:widowControl w:val="0"/>
                    <w:spacing w:after="0" w:line="240" w:lineRule="atLeast"/>
                    <w:jc w:val="center"/>
                    <w:rPr>
                      <w:rFonts w:ascii="Times New Roman" w:hAnsi="Times New Roman" w:eastAsia="宋体"/>
                      <w:sz w:val="21"/>
                      <w:szCs w:val="21"/>
                    </w:rPr>
                  </w:pPr>
                </w:p>
              </w:tc>
              <w:tc>
                <w:tcPr>
                  <w:tcW w:w="2050" w:type="dxa"/>
                  <w:vAlign w:val="center"/>
                </w:tcPr>
                <w:p w14:paraId="3B9CA1A5">
                  <w:pPr>
                    <w:widowControl w:val="0"/>
                    <w:spacing w:after="0" w:line="240" w:lineRule="atLeast"/>
                    <w:jc w:val="center"/>
                    <w:rPr>
                      <w:rFonts w:ascii="Times New Roman" w:hAnsi="Times New Roman" w:eastAsia="宋体"/>
                      <w:sz w:val="21"/>
                      <w:szCs w:val="21"/>
                    </w:rPr>
                  </w:pPr>
                  <w:r>
                    <w:rPr>
                      <w:rFonts w:ascii="Times New Roman" w:hAnsi="Times New Roman" w:eastAsia="宋体"/>
                      <w:sz w:val="21"/>
                      <w:szCs w:val="21"/>
                    </w:rPr>
                    <w:t>▲</w:t>
                  </w:r>
                  <w:r>
                    <w:rPr>
                      <w:rFonts w:hint="eastAsia" w:ascii="Times New Roman" w:hAnsi="Times New Roman" w:eastAsia="宋体"/>
                      <w:sz w:val="21"/>
                      <w:szCs w:val="21"/>
                    </w:rPr>
                    <w:t>1#西北侧厂界外1m</w:t>
                  </w:r>
                </w:p>
              </w:tc>
              <w:tc>
                <w:tcPr>
                  <w:tcW w:w="1563" w:type="dxa"/>
                  <w:vAlign w:val="center"/>
                </w:tcPr>
                <w:p w14:paraId="294C41E5">
                  <w:pPr>
                    <w:widowControl w:val="0"/>
                    <w:spacing w:after="0" w:line="240" w:lineRule="atLeast"/>
                    <w:jc w:val="center"/>
                    <w:rPr>
                      <w:rFonts w:ascii="Times New Roman" w:hAnsi="Times New Roman" w:eastAsia="宋体"/>
                      <w:sz w:val="21"/>
                      <w:szCs w:val="21"/>
                    </w:rPr>
                  </w:pPr>
                  <w:r>
                    <w:rPr>
                      <w:rFonts w:hint="eastAsia" w:ascii="Times New Roman" w:hAnsi="Times New Roman" w:eastAsia="宋体"/>
                      <w:sz w:val="21"/>
                      <w:szCs w:val="21"/>
                    </w:rPr>
                    <w:t>11:42-11:47</w:t>
                  </w:r>
                </w:p>
              </w:tc>
              <w:tc>
                <w:tcPr>
                  <w:tcW w:w="1434" w:type="dxa"/>
                  <w:vAlign w:val="center"/>
                </w:tcPr>
                <w:p w14:paraId="398053A8">
                  <w:pPr>
                    <w:widowControl w:val="0"/>
                    <w:spacing w:after="0" w:line="240" w:lineRule="atLeast"/>
                    <w:jc w:val="center"/>
                    <w:rPr>
                      <w:rFonts w:ascii="Times New Roman" w:hAnsi="Times New Roman" w:eastAsia="宋体"/>
                      <w:sz w:val="21"/>
                      <w:szCs w:val="21"/>
                    </w:rPr>
                  </w:pPr>
                  <w:r>
                    <w:rPr>
                      <w:rFonts w:hint="eastAsia" w:ascii="Times New Roman" w:hAnsi="Times New Roman" w:eastAsia="宋体"/>
                      <w:sz w:val="21"/>
                      <w:szCs w:val="21"/>
                    </w:rPr>
                    <w:t>61</w:t>
                  </w:r>
                </w:p>
              </w:tc>
              <w:tc>
                <w:tcPr>
                  <w:tcW w:w="1434" w:type="dxa"/>
                  <w:vMerge w:val="continue"/>
                  <w:vAlign w:val="center"/>
                </w:tcPr>
                <w:p w14:paraId="76D4D6F9">
                  <w:pPr>
                    <w:widowControl w:val="0"/>
                    <w:spacing w:after="0" w:line="240" w:lineRule="atLeast"/>
                    <w:jc w:val="center"/>
                    <w:rPr>
                      <w:rFonts w:ascii="Times New Roman" w:hAnsi="Times New Roman" w:eastAsia="宋体"/>
                      <w:sz w:val="21"/>
                      <w:szCs w:val="21"/>
                    </w:rPr>
                  </w:pPr>
                </w:p>
              </w:tc>
            </w:tr>
            <w:tr w14:paraId="22AFA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40" w:hRule="atLeast"/>
              </w:trPr>
              <w:tc>
                <w:tcPr>
                  <w:tcW w:w="1081" w:type="dxa"/>
                  <w:vMerge w:val="continue"/>
                  <w:vAlign w:val="center"/>
                </w:tcPr>
                <w:p w14:paraId="3A62C4A7">
                  <w:pPr>
                    <w:widowControl w:val="0"/>
                    <w:spacing w:after="0" w:line="240" w:lineRule="atLeast"/>
                    <w:jc w:val="center"/>
                    <w:rPr>
                      <w:rFonts w:ascii="Times New Roman" w:hAnsi="Times New Roman" w:eastAsia="宋体"/>
                      <w:sz w:val="21"/>
                      <w:szCs w:val="21"/>
                    </w:rPr>
                  </w:pPr>
                </w:p>
              </w:tc>
              <w:tc>
                <w:tcPr>
                  <w:tcW w:w="734" w:type="dxa"/>
                  <w:vMerge w:val="continue"/>
                  <w:vAlign w:val="center"/>
                </w:tcPr>
                <w:p w14:paraId="41D8C840">
                  <w:pPr>
                    <w:widowControl w:val="0"/>
                    <w:spacing w:after="0" w:line="240" w:lineRule="atLeast"/>
                    <w:jc w:val="center"/>
                    <w:rPr>
                      <w:rFonts w:ascii="Times New Roman" w:hAnsi="Times New Roman" w:eastAsia="宋体"/>
                      <w:sz w:val="21"/>
                      <w:szCs w:val="21"/>
                    </w:rPr>
                  </w:pPr>
                </w:p>
              </w:tc>
              <w:tc>
                <w:tcPr>
                  <w:tcW w:w="2050" w:type="dxa"/>
                  <w:vAlign w:val="center"/>
                </w:tcPr>
                <w:p w14:paraId="07DB90F9">
                  <w:pPr>
                    <w:widowControl w:val="0"/>
                    <w:spacing w:after="0" w:line="240" w:lineRule="atLeast"/>
                    <w:jc w:val="center"/>
                    <w:rPr>
                      <w:rFonts w:ascii="Times New Roman" w:hAnsi="Times New Roman" w:eastAsia="宋体"/>
                      <w:sz w:val="21"/>
                      <w:szCs w:val="21"/>
                    </w:rPr>
                  </w:pPr>
                  <w:r>
                    <w:rPr>
                      <w:rFonts w:ascii="Times New Roman" w:hAnsi="Times New Roman" w:eastAsia="宋体"/>
                      <w:sz w:val="21"/>
                      <w:szCs w:val="21"/>
                    </w:rPr>
                    <w:t>▲</w:t>
                  </w:r>
                  <w:r>
                    <w:rPr>
                      <w:rFonts w:hint="eastAsia" w:ascii="Times New Roman" w:hAnsi="Times New Roman" w:eastAsia="宋体"/>
                      <w:sz w:val="21"/>
                      <w:szCs w:val="21"/>
                    </w:rPr>
                    <w:t>2#西侧厂界外1m</w:t>
                  </w:r>
                </w:p>
              </w:tc>
              <w:tc>
                <w:tcPr>
                  <w:tcW w:w="1563" w:type="dxa"/>
                  <w:vAlign w:val="center"/>
                </w:tcPr>
                <w:p w14:paraId="4288F6EC">
                  <w:pPr>
                    <w:widowControl w:val="0"/>
                    <w:spacing w:after="0" w:line="240" w:lineRule="atLeast"/>
                    <w:jc w:val="center"/>
                    <w:rPr>
                      <w:rFonts w:ascii="Times New Roman" w:hAnsi="Times New Roman" w:eastAsia="宋体"/>
                      <w:sz w:val="21"/>
                      <w:szCs w:val="21"/>
                    </w:rPr>
                  </w:pPr>
                  <w:r>
                    <w:rPr>
                      <w:rFonts w:hint="eastAsia" w:ascii="Times New Roman" w:hAnsi="Times New Roman" w:eastAsia="宋体"/>
                      <w:sz w:val="21"/>
                      <w:szCs w:val="21"/>
                    </w:rPr>
                    <w:t>11:52-11:57</w:t>
                  </w:r>
                </w:p>
              </w:tc>
              <w:tc>
                <w:tcPr>
                  <w:tcW w:w="1434" w:type="dxa"/>
                  <w:vAlign w:val="center"/>
                </w:tcPr>
                <w:p w14:paraId="2FD911D2">
                  <w:pPr>
                    <w:widowControl w:val="0"/>
                    <w:spacing w:after="0" w:line="240" w:lineRule="atLeast"/>
                    <w:jc w:val="center"/>
                    <w:rPr>
                      <w:rFonts w:ascii="Times New Roman" w:hAnsi="Times New Roman" w:eastAsia="宋体"/>
                      <w:sz w:val="21"/>
                      <w:szCs w:val="21"/>
                    </w:rPr>
                  </w:pPr>
                  <w:r>
                    <w:rPr>
                      <w:rFonts w:hint="eastAsia" w:ascii="Times New Roman" w:hAnsi="Times New Roman" w:eastAsia="宋体"/>
                      <w:sz w:val="21"/>
                      <w:szCs w:val="21"/>
                    </w:rPr>
                    <w:t>57</w:t>
                  </w:r>
                </w:p>
              </w:tc>
              <w:tc>
                <w:tcPr>
                  <w:tcW w:w="1434" w:type="dxa"/>
                  <w:vMerge w:val="continue"/>
                  <w:vAlign w:val="center"/>
                </w:tcPr>
                <w:p w14:paraId="00E94D84">
                  <w:pPr>
                    <w:widowControl w:val="0"/>
                    <w:spacing w:after="0" w:line="240" w:lineRule="atLeast"/>
                    <w:jc w:val="center"/>
                    <w:rPr>
                      <w:rFonts w:ascii="Times New Roman" w:hAnsi="Times New Roman" w:eastAsia="宋体"/>
                      <w:sz w:val="21"/>
                      <w:szCs w:val="21"/>
                    </w:rPr>
                  </w:pPr>
                </w:p>
              </w:tc>
            </w:tr>
            <w:tr w14:paraId="6437F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40" w:hRule="atLeast"/>
              </w:trPr>
              <w:tc>
                <w:tcPr>
                  <w:tcW w:w="1081" w:type="dxa"/>
                  <w:vMerge w:val="continue"/>
                  <w:vAlign w:val="center"/>
                </w:tcPr>
                <w:p w14:paraId="1506347D">
                  <w:pPr>
                    <w:widowControl w:val="0"/>
                    <w:spacing w:after="0" w:line="240" w:lineRule="atLeast"/>
                    <w:jc w:val="center"/>
                    <w:rPr>
                      <w:rFonts w:ascii="Times New Roman" w:hAnsi="Times New Roman" w:eastAsia="宋体"/>
                      <w:sz w:val="21"/>
                      <w:szCs w:val="21"/>
                    </w:rPr>
                  </w:pPr>
                </w:p>
              </w:tc>
              <w:tc>
                <w:tcPr>
                  <w:tcW w:w="734" w:type="dxa"/>
                  <w:vMerge w:val="continue"/>
                  <w:vAlign w:val="center"/>
                </w:tcPr>
                <w:p w14:paraId="6FD5808F">
                  <w:pPr>
                    <w:widowControl w:val="0"/>
                    <w:spacing w:after="0" w:line="240" w:lineRule="atLeast"/>
                    <w:jc w:val="center"/>
                    <w:rPr>
                      <w:rFonts w:ascii="Times New Roman" w:hAnsi="Times New Roman" w:eastAsia="宋体"/>
                      <w:sz w:val="21"/>
                      <w:szCs w:val="21"/>
                    </w:rPr>
                  </w:pPr>
                </w:p>
              </w:tc>
              <w:tc>
                <w:tcPr>
                  <w:tcW w:w="2050" w:type="dxa"/>
                  <w:vAlign w:val="center"/>
                </w:tcPr>
                <w:p w14:paraId="1E76A164">
                  <w:pPr>
                    <w:widowControl w:val="0"/>
                    <w:spacing w:after="0" w:line="240" w:lineRule="atLeast"/>
                    <w:jc w:val="center"/>
                    <w:rPr>
                      <w:rFonts w:ascii="Times New Roman" w:hAnsi="Times New Roman" w:eastAsia="宋体"/>
                      <w:sz w:val="21"/>
                      <w:szCs w:val="21"/>
                    </w:rPr>
                  </w:pPr>
                  <w:r>
                    <w:rPr>
                      <w:rFonts w:ascii="Times New Roman" w:hAnsi="Times New Roman" w:eastAsia="宋体"/>
                      <w:sz w:val="21"/>
                      <w:szCs w:val="21"/>
                    </w:rPr>
                    <w:t>▲</w:t>
                  </w:r>
                  <w:r>
                    <w:rPr>
                      <w:rFonts w:hint="eastAsia" w:ascii="Times New Roman" w:hAnsi="Times New Roman" w:eastAsia="宋体"/>
                      <w:sz w:val="21"/>
                      <w:szCs w:val="21"/>
                    </w:rPr>
                    <w:t>3#东侧厂界外1m</w:t>
                  </w:r>
                </w:p>
              </w:tc>
              <w:tc>
                <w:tcPr>
                  <w:tcW w:w="1563" w:type="dxa"/>
                  <w:vAlign w:val="center"/>
                </w:tcPr>
                <w:p w14:paraId="661190C5">
                  <w:pPr>
                    <w:widowControl w:val="0"/>
                    <w:spacing w:after="0" w:line="240" w:lineRule="atLeast"/>
                    <w:jc w:val="center"/>
                    <w:rPr>
                      <w:rFonts w:ascii="Times New Roman" w:hAnsi="Times New Roman" w:eastAsia="宋体"/>
                      <w:sz w:val="21"/>
                      <w:szCs w:val="21"/>
                    </w:rPr>
                  </w:pPr>
                  <w:r>
                    <w:rPr>
                      <w:rFonts w:hint="eastAsia" w:ascii="Times New Roman" w:hAnsi="Times New Roman" w:eastAsia="宋体"/>
                      <w:sz w:val="21"/>
                      <w:szCs w:val="21"/>
                    </w:rPr>
                    <w:t>11:43-11:48</w:t>
                  </w:r>
                </w:p>
              </w:tc>
              <w:tc>
                <w:tcPr>
                  <w:tcW w:w="1434" w:type="dxa"/>
                  <w:vAlign w:val="center"/>
                </w:tcPr>
                <w:p w14:paraId="27D2F543">
                  <w:pPr>
                    <w:widowControl w:val="0"/>
                    <w:spacing w:after="0" w:line="240" w:lineRule="atLeast"/>
                    <w:jc w:val="center"/>
                    <w:rPr>
                      <w:rFonts w:ascii="Times New Roman" w:hAnsi="Times New Roman" w:eastAsia="宋体"/>
                      <w:sz w:val="21"/>
                      <w:szCs w:val="21"/>
                    </w:rPr>
                  </w:pPr>
                  <w:r>
                    <w:rPr>
                      <w:rFonts w:hint="eastAsia" w:ascii="Times New Roman" w:hAnsi="Times New Roman" w:eastAsia="宋体"/>
                      <w:sz w:val="21"/>
                      <w:szCs w:val="21"/>
                    </w:rPr>
                    <w:t>55</w:t>
                  </w:r>
                </w:p>
              </w:tc>
              <w:tc>
                <w:tcPr>
                  <w:tcW w:w="1434" w:type="dxa"/>
                  <w:vMerge w:val="continue"/>
                  <w:vAlign w:val="center"/>
                </w:tcPr>
                <w:p w14:paraId="66B27060">
                  <w:pPr>
                    <w:widowControl w:val="0"/>
                    <w:spacing w:after="0" w:line="240" w:lineRule="atLeast"/>
                    <w:jc w:val="center"/>
                    <w:rPr>
                      <w:rFonts w:ascii="Times New Roman" w:hAnsi="Times New Roman" w:eastAsia="宋体"/>
                      <w:sz w:val="21"/>
                      <w:szCs w:val="21"/>
                    </w:rPr>
                  </w:pPr>
                </w:p>
              </w:tc>
            </w:tr>
            <w:tr w14:paraId="4642E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40" w:hRule="atLeast"/>
              </w:trPr>
              <w:tc>
                <w:tcPr>
                  <w:tcW w:w="1081" w:type="dxa"/>
                  <w:vMerge w:val="continue"/>
                  <w:vAlign w:val="center"/>
                </w:tcPr>
                <w:p w14:paraId="179144E7">
                  <w:pPr>
                    <w:widowControl w:val="0"/>
                    <w:spacing w:after="0" w:line="240" w:lineRule="atLeast"/>
                    <w:jc w:val="center"/>
                    <w:rPr>
                      <w:rFonts w:ascii="Times New Roman" w:hAnsi="Times New Roman" w:eastAsia="宋体"/>
                      <w:sz w:val="21"/>
                      <w:szCs w:val="21"/>
                    </w:rPr>
                  </w:pPr>
                </w:p>
              </w:tc>
              <w:tc>
                <w:tcPr>
                  <w:tcW w:w="734" w:type="dxa"/>
                  <w:vMerge w:val="continue"/>
                  <w:vAlign w:val="center"/>
                </w:tcPr>
                <w:p w14:paraId="50B5DD7E">
                  <w:pPr>
                    <w:widowControl w:val="0"/>
                    <w:spacing w:after="0" w:line="240" w:lineRule="atLeast"/>
                    <w:jc w:val="center"/>
                    <w:rPr>
                      <w:rFonts w:ascii="Times New Roman" w:hAnsi="Times New Roman" w:eastAsia="宋体"/>
                      <w:sz w:val="21"/>
                      <w:szCs w:val="21"/>
                    </w:rPr>
                  </w:pPr>
                </w:p>
              </w:tc>
              <w:tc>
                <w:tcPr>
                  <w:tcW w:w="2050" w:type="dxa"/>
                  <w:vAlign w:val="center"/>
                </w:tcPr>
                <w:p w14:paraId="0DAEFCB6">
                  <w:pPr>
                    <w:widowControl w:val="0"/>
                    <w:spacing w:after="0" w:line="240" w:lineRule="atLeast"/>
                    <w:jc w:val="center"/>
                    <w:rPr>
                      <w:rFonts w:ascii="Times New Roman" w:hAnsi="Times New Roman" w:eastAsia="宋体"/>
                      <w:sz w:val="21"/>
                      <w:szCs w:val="21"/>
                    </w:rPr>
                  </w:pPr>
                  <w:r>
                    <w:rPr>
                      <w:rFonts w:ascii="Times New Roman" w:hAnsi="Times New Roman" w:eastAsia="宋体"/>
                      <w:sz w:val="21"/>
                      <w:szCs w:val="21"/>
                    </w:rPr>
                    <w:t>▲</w:t>
                  </w:r>
                  <w:r>
                    <w:rPr>
                      <w:rFonts w:hint="eastAsia" w:ascii="Times New Roman" w:hAnsi="Times New Roman" w:eastAsia="宋体"/>
                      <w:sz w:val="21"/>
                      <w:szCs w:val="21"/>
                    </w:rPr>
                    <w:t>4#南侧厂界外1m</w:t>
                  </w:r>
                </w:p>
              </w:tc>
              <w:tc>
                <w:tcPr>
                  <w:tcW w:w="1563" w:type="dxa"/>
                  <w:vAlign w:val="center"/>
                </w:tcPr>
                <w:p w14:paraId="3EF64ED4">
                  <w:pPr>
                    <w:widowControl w:val="0"/>
                    <w:spacing w:after="0" w:line="240" w:lineRule="atLeast"/>
                    <w:jc w:val="center"/>
                    <w:rPr>
                      <w:rFonts w:ascii="Times New Roman" w:hAnsi="Times New Roman" w:eastAsia="宋体"/>
                      <w:sz w:val="21"/>
                      <w:szCs w:val="21"/>
                    </w:rPr>
                  </w:pPr>
                  <w:r>
                    <w:rPr>
                      <w:rFonts w:hint="eastAsia" w:ascii="Times New Roman" w:hAnsi="Times New Roman" w:eastAsia="宋体"/>
                      <w:sz w:val="21"/>
                      <w:szCs w:val="21"/>
                    </w:rPr>
                    <w:t>11:51-11:56</w:t>
                  </w:r>
                </w:p>
              </w:tc>
              <w:tc>
                <w:tcPr>
                  <w:tcW w:w="1434" w:type="dxa"/>
                  <w:vAlign w:val="center"/>
                </w:tcPr>
                <w:p w14:paraId="42ED6B80">
                  <w:pPr>
                    <w:widowControl w:val="0"/>
                    <w:spacing w:after="0" w:line="240" w:lineRule="atLeast"/>
                    <w:jc w:val="center"/>
                    <w:rPr>
                      <w:rFonts w:ascii="Times New Roman" w:hAnsi="Times New Roman" w:eastAsia="宋体"/>
                      <w:sz w:val="21"/>
                      <w:szCs w:val="21"/>
                    </w:rPr>
                  </w:pPr>
                  <w:r>
                    <w:rPr>
                      <w:rFonts w:hint="eastAsia" w:ascii="Times New Roman" w:hAnsi="Times New Roman" w:eastAsia="宋体"/>
                      <w:sz w:val="21"/>
                      <w:szCs w:val="21"/>
                    </w:rPr>
                    <w:t>60</w:t>
                  </w:r>
                </w:p>
              </w:tc>
              <w:tc>
                <w:tcPr>
                  <w:tcW w:w="1434" w:type="dxa"/>
                  <w:vMerge w:val="continue"/>
                  <w:vAlign w:val="center"/>
                </w:tcPr>
                <w:p w14:paraId="1B0AB5A8">
                  <w:pPr>
                    <w:widowControl w:val="0"/>
                    <w:spacing w:after="0" w:line="240" w:lineRule="atLeast"/>
                    <w:jc w:val="center"/>
                    <w:rPr>
                      <w:rFonts w:ascii="Times New Roman" w:hAnsi="Times New Roman" w:eastAsia="宋体"/>
                      <w:sz w:val="21"/>
                      <w:szCs w:val="21"/>
                    </w:rPr>
                  </w:pPr>
                </w:p>
              </w:tc>
            </w:tr>
            <w:tr w14:paraId="23604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40" w:hRule="atLeast"/>
              </w:trPr>
              <w:tc>
                <w:tcPr>
                  <w:tcW w:w="1081" w:type="dxa"/>
                  <w:vAlign w:val="center"/>
                </w:tcPr>
                <w:p w14:paraId="6E1070F1">
                  <w:pPr>
                    <w:widowControl w:val="0"/>
                    <w:spacing w:after="0" w:line="240" w:lineRule="atLeast"/>
                    <w:jc w:val="center"/>
                    <w:rPr>
                      <w:rFonts w:ascii="Times New Roman" w:hAnsi="Times New Roman" w:eastAsia="宋体"/>
                      <w:sz w:val="21"/>
                      <w:szCs w:val="21"/>
                    </w:rPr>
                  </w:pPr>
                  <w:r>
                    <w:rPr>
                      <w:rFonts w:ascii="Times New Roman" w:hAnsi="Times New Roman" w:eastAsia="宋体"/>
                      <w:sz w:val="21"/>
                      <w:szCs w:val="21"/>
                    </w:rPr>
                    <w:t>备注</w:t>
                  </w:r>
                </w:p>
              </w:tc>
              <w:tc>
                <w:tcPr>
                  <w:tcW w:w="7215" w:type="dxa"/>
                  <w:gridSpan w:val="5"/>
                  <w:vAlign w:val="center"/>
                </w:tcPr>
                <w:p w14:paraId="32A6A53C">
                  <w:pPr>
                    <w:widowControl w:val="0"/>
                    <w:numPr>
                      <w:ilvl w:val="0"/>
                      <w:numId w:val="2"/>
                    </w:numPr>
                    <w:adjustRightInd/>
                    <w:snapToGrid/>
                    <w:spacing w:after="0" w:line="240" w:lineRule="atLeast"/>
                    <w:jc w:val="both"/>
                    <w:rPr>
                      <w:rFonts w:ascii="Times New Roman" w:hAnsi="Times New Roman" w:eastAsia="宋体"/>
                      <w:sz w:val="21"/>
                      <w:szCs w:val="21"/>
                    </w:rPr>
                  </w:pPr>
                  <w:r>
                    <w:rPr>
                      <w:rFonts w:hint="eastAsia" w:ascii="Times New Roman" w:hAnsi="Times New Roman" w:eastAsia="宋体"/>
                      <w:sz w:val="21"/>
                      <w:szCs w:val="21"/>
                    </w:rPr>
                    <w:t>表中限值执行《工业企业厂界环境噪声排放标准》GB 12348-2008表1中3类要求。</w:t>
                  </w:r>
                </w:p>
                <w:p w14:paraId="77CAA7F4">
                  <w:pPr>
                    <w:widowControl w:val="0"/>
                    <w:numPr>
                      <w:ilvl w:val="0"/>
                      <w:numId w:val="2"/>
                    </w:numPr>
                    <w:adjustRightInd/>
                    <w:snapToGrid/>
                    <w:spacing w:after="0" w:line="240" w:lineRule="atLeast"/>
                    <w:jc w:val="both"/>
                    <w:rPr>
                      <w:rFonts w:ascii="Times New Roman" w:hAnsi="Times New Roman" w:eastAsia="宋体"/>
                      <w:sz w:val="21"/>
                      <w:szCs w:val="21"/>
                    </w:rPr>
                  </w:pPr>
                  <w:r>
                    <w:rPr>
                      <w:rFonts w:ascii="Times New Roman" w:hAnsi="Times New Roman" w:eastAsia="宋体"/>
                      <w:sz w:val="21"/>
                      <w:szCs w:val="21"/>
                    </w:rPr>
                    <w:t>具体检测点位详见</w:t>
                  </w:r>
                  <w:r>
                    <w:rPr>
                      <w:rFonts w:hint="eastAsia" w:ascii="Times New Roman" w:hAnsi="Times New Roman" w:eastAsia="宋体"/>
                      <w:sz w:val="21"/>
                      <w:szCs w:val="21"/>
                    </w:rPr>
                    <w:t>附</w:t>
                  </w:r>
                  <w:r>
                    <w:rPr>
                      <w:rFonts w:ascii="Times New Roman" w:hAnsi="Times New Roman" w:eastAsia="宋体"/>
                      <w:sz w:val="21"/>
                      <w:szCs w:val="21"/>
                    </w:rPr>
                    <w:t>图</w:t>
                  </w:r>
                  <w:r>
                    <w:rPr>
                      <w:rFonts w:hint="eastAsia" w:ascii="Times New Roman" w:hAnsi="Times New Roman" w:eastAsia="宋体"/>
                      <w:sz w:val="21"/>
                      <w:szCs w:val="21"/>
                    </w:rPr>
                    <w:t>3</w:t>
                  </w:r>
                  <w:r>
                    <w:rPr>
                      <w:rFonts w:ascii="Times New Roman" w:hAnsi="Times New Roman" w:eastAsia="宋体"/>
                      <w:sz w:val="21"/>
                      <w:szCs w:val="21"/>
                    </w:rPr>
                    <w:t>。</w:t>
                  </w:r>
                </w:p>
              </w:tc>
            </w:tr>
          </w:tbl>
          <w:p w14:paraId="3D772AC0">
            <w:pPr>
              <w:spacing w:after="0" w:line="360" w:lineRule="auto"/>
              <w:ind w:firstLine="480" w:firstLineChars="200"/>
              <w:rPr>
                <w:rFonts w:ascii="Times New Roman" w:hAnsi="Times New Roman" w:eastAsia="宋体"/>
                <w:sz w:val="24"/>
                <w:szCs w:val="24"/>
              </w:rPr>
            </w:pPr>
            <w:r>
              <w:rPr>
                <w:rFonts w:ascii="Times New Roman" w:hAnsi="Times New Roman" w:eastAsia="宋体"/>
                <w:sz w:val="24"/>
                <w:szCs w:val="24"/>
              </w:rPr>
              <w:t>经监测，2025年</w:t>
            </w:r>
            <w:r>
              <w:rPr>
                <w:rFonts w:hint="eastAsia" w:ascii="Times New Roman" w:hAnsi="Times New Roman" w:eastAsia="宋体"/>
                <w:sz w:val="24"/>
                <w:szCs w:val="24"/>
              </w:rPr>
              <w:t>7</w:t>
            </w:r>
            <w:r>
              <w:rPr>
                <w:rFonts w:ascii="Times New Roman" w:hAnsi="Times New Roman" w:eastAsia="宋体"/>
                <w:sz w:val="24"/>
                <w:szCs w:val="24"/>
              </w:rPr>
              <w:t>月</w:t>
            </w:r>
            <w:r>
              <w:rPr>
                <w:rFonts w:hint="eastAsia" w:ascii="Times New Roman" w:hAnsi="Times New Roman" w:eastAsia="宋体"/>
                <w:sz w:val="24"/>
                <w:szCs w:val="24"/>
              </w:rPr>
              <w:t>23</w:t>
            </w:r>
            <w:r>
              <w:rPr>
                <w:rFonts w:ascii="Times New Roman" w:hAnsi="Times New Roman" w:eastAsia="宋体"/>
                <w:sz w:val="24"/>
                <w:szCs w:val="24"/>
              </w:rPr>
              <w:t>日厂界昼间最大值为</w:t>
            </w:r>
            <w:r>
              <w:rPr>
                <w:rFonts w:hint="eastAsia" w:ascii="Times New Roman" w:hAnsi="Times New Roman" w:eastAsia="宋体"/>
                <w:sz w:val="24"/>
                <w:szCs w:val="24"/>
              </w:rPr>
              <w:t>60</w:t>
            </w:r>
            <w:r>
              <w:rPr>
                <w:rFonts w:ascii="Times New Roman" w:hAnsi="Times New Roman" w:eastAsia="宋体"/>
                <w:sz w:val="24"/>
                <w:szCs w:val="24"/>
              </w:rPr>
              <w:t>dB；2025年</w:t>
            </w:r>
            <w:r>
              <w:rPr>
                <w:rFonts w:hint="eastAsia" w:ascii="Times New Roman" w:hAnsi="Times New Roman" w:eastAsia="宋体"/>
                <w:sz w:val="24"/>
                <w:szCs w:val="24"/>
              </w:rPr>
              <w:t>7</w:t>
            </w:r>
            <w:r>
              <w:rPr>
                <w:rFonts w:ascii="Times New Roman" w:hAnsi="Times New Roman" w:eastAsia="宋体"/>
                <w:sz w:val="24"/>
                <w:szCs w:val="24"/>
              </w:rPr>
              <w:t>月</w:t>
            </w:r>
            <w:r>
              <w:rPr>
                <w:rFonts w:hint="eastAsia" w:ascii="Times New Roman" w:hAnsi="Times New Roman" w:eastAsia="宋体"/>
                <w:sz w:val="24"/>
                <w:szCs w:val="24"/>
              </w:rPr>
              <w:t>24</w:t>
            </w:r>
            <w:r>
              <w:rPr>
                <w:rFonts w:ascii="Times New Roman" w:hAnsi="Times New Roman" w:eastAsia="宋体"/>
                <w:sz w:val="24"/>
                <w:szCs w:val="24"/>
              </w:rPr>
              <w:t>日厂界昼间最大值为6</w:t>
            </w:r>
            <w:r>
              <w:rPr>
                <w:rFonts w:hint="eastAsia" w:ascii="Times New Roman" w:hAnsi="Times New Roman" w:eastAsia="宋体"/>
                <w:sz w:val="24"/>
                <w:szCs w:val="24"/>
              </w:rPr>
              <w:t>1</w:t>
            </w:r>
            <w:r>
              <w:rPr>
                <w:rFonts w:ascii="Times New Roman" w:hAnsi="Times New Roman" w:eastAsia="宋体"/>
                <w:sz w:val="24"/>
                <w:szCs w:val="24"/>
              </w:rPr>
              <w:t>dB。项目</w:t>
            </w:r>
            <w:r>
              <w:rPr>
                <w:rFonts w:hint="eastAsia" w:ascii="Times New Roman" w:hAnsi="Times New Roman" w:eastAsia="宋体"/>
                <w:sz w:val="24"/>
                <w:szCs w:val="24"/>
              </w:rPr>
              <w:t>各</w:t>
            </w:r>
            <w:r>
              <w:rPr>
                <w:rFonts w:ascii="Times New Roman" w:hAnsi="Times New Roman" w:eastAsia="宋体"/>
                <w:sz w:val="24"/>
                <w:szCs w:val="24"/>
              </w:rPr>
              <w:t>侧厂界噪声排放</w:t>
            </w:r>
            <w:r>
              <w:rPr>
                <w:rFonts w:hint="eastAsia" w:ascii="Times New Roman" w:hAnsi="Times New Roman" w:eastAsia="宋体"/>
                <w:sz w:val="24"/>
                <w:szCs w:val="24"/>
              </w:rPr>
              <w:t>满足</w:t>
            </w:r>
            <w:r>
              <w:rPr>
                <w:rFonts w:ascii="Times New Roman" w:hAnsi="Times New Roman" w:eastAsia="宋体"/>
                <w:sz w:val="24"/>
                <w:szCs w:val="24"/>
              </w:rPr>
              <w:t>（GB12348-2008）《工业企业厂界环境噪声排放标准》表1中3类标准</w:t>
            </w:r>
            <w:r>
              <w:rPr>
                <w:rFonts w:hint="eastAsia" w:ascii="Times New Roman" w:hAnsi="Times New Roman" w:eastAsia="宋体"/>
                <w:sz w:val="24"/>
                <w:szCs w:val="24"/>
              </w:rPr>
              <w:t>。</w:t>
            </w:r>
          </w:p>
          <w:p w14:paraId="39008776">
            <w:pPr>
              <w:spacing w:after="0" w:line="360" w:lineRule="auto"/>
              <w:ind w:firstLine="480" w:firstLineChars="200"/>
              <w:rPr>
                <w:rFonts w:ascii="Times New Roman" w:hAnsi="Times New Roman" w:eastAsia="宋体"/>
                <w:sz w:val="24"/>
                <w:szCs w:val="24"/>
              </w:rPr>
            </w:pPr>
            <w:r>
              <w:rPr>
                <w:rFonts w:ascii="Times New Roman" w:hAnsi="Times New Roman" w:eastAsia="宋体"/>
                <w:sz w:val="24"/>
                <w:szCs w:val="24"/>
              </w:rPr>
              <w:t>四、固废</w:t>
            </w:r>
          </w:p>
          <w:p w14:paraId="2DB157B0">
            <w:pPr>
              <w:spacing w:after="0"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项目固体废物主要为切丝工序产生的海带边角料，盐渍池、沉淀池打捞出的污泥，员工生活垃圾等</w:t>
            </w:r>
            <w:r>
              <w:rPr>
                <w:rFonts w:ascii="Times New Roman" w:hAnsi="Times New Roman" w:eastAsia="宋体"/>
                <w:sz w:val="24"/>
                <w:szCs w:val="24"/>
              </w:rPr>
              <w:t>。一般固废</w:t>
            </w:r>
            <w:r>
              <w:rPr>
                <w:rFonts w:hint="eastAsia" w:ascii="Times New Roman" w:hAnsi="Times New Roman" w:eastAsia="宋体"/>
                <w:sz w:val="24"/>
                <w:szCs w:val="24"/>
              </w:rPr>
              <w:t>集中收集后外售，生活垃圾交由环卫部门清运</w:t>
            </w:r>
            <w:r>
              <w:rPr>
                <w:rFonts w:ascii="Times New Roman" w:hAnsi="Times New Roman" w:eastAsia="宋体"/>
                <w:sz w:val="24"/>
                <w:szCs w:val="24"/>
              </w:rPr>
              <w:t>。</w:t>
            </w:r>
          </w:p>
          <w:p w14:paraId="6016F5EB">
            <w:pPr>
              <w:spacing w:after="0" w:line="360" w:lineRule="auto"/>
              <w:ind w:firstLine="360" w:firstLineChars="150"/>
              <w:rPr>
                <w:rFonts w:ascii="Times New Roman" w:hAnsi="Times New Roman" w:eastAsia="宋体"/>
                <w:sz w:val="24"/>
                <w:szCs w:val="24"/>
              </w:rPr>
            </w:pPr>
            <w:r>
              <w:rPr>
                <w:rFonts w:ascii="Times New Roman" w:hAnsi="Times New Roman" w:eastAsia="宋体"/>
                <w:sz w:val="24"/>
                <w:szCs w:val="24"/>
              </w:rPr>
              <w:t>五、环保设施去除效率监测结果</w:t>
            </w:r>
          </w:p>
          <w:p w14:paraId="3253633E">
            <w:pPr>
              <w:spacing w:after="0" w:line="360" w:lineRule="auto"/>
              <w:ind w:firstLine="480" w:firstLineChars="200"/>
              <w:rPr>
                <w:rFonts w:ascii="Times New Roman" w:hAnsi="Times New Roman" w:eastAsia="宋体"/>
                <w:sz w:val="24"/>
                <w:szCs w:val="24"/>
              </w:rPr>
            </w:pPr>
            <w:r>
              <w:rPr>
                <w:rFonts w:ascii="Times New Roman" w:hAnsi="Times New Roman" w:eastAsia="宋体"/>
                <w:sz w:val="24"/>
                <w:szCs w:val="24"/>
              </w:rPr>
              <w:t>（1）废水</w:t>
            </w:r>
          </w:p>
          <w:p w14:paraId="514DCA61">
            <w:pPr>
              <w:spacing w:after="0" w:line="360" w:lineRule="auto"/>
              <w:ind w:firstLine="480" w:firstLineChars="200"/>
              <w:rPr>
                <w:rFonts w:ascii="Times New Roman" w:hAnsi="Times New Roman" w:eastAsia="宋体"/>
                <w:sz w:val="24"/>
                <w:szCs w:val="24"/>
              </w:rPr>
            </w:pPr>
            <w:r>
              <w:rPr>
                <w:rFonts w:ascii="Times New Roman" w:hAnsi="Times New Roman" w:eastAsia="宋体"/>
                <w:sz w:val="24"/>
                <w:szCs w:val="24"/>
              </w:rPr>
              <w:t>项目无生产废水外排，生活污水经</w:t>
            </w:r>
            <w:r>
              <w:rPr>
                <w:rFonts w:hint="eastAsia" w:ascii="Times New Roman" w:hAnsi="Times New Roman" w:eastAsia="宋体"/>
                <w:sz w:val="24"/>
                <w:szCs w:val="24"/>
              </w:rPr>
              <w:t>厂区三级</w:t>
            </w:r>
            <w:r>
              <w:rPr>
                <w:rFonts w:ascii="Times New Roman" w:hAnsi="Times New Roman" w:eastAsia="宋体"/>
                <w:sz w:val="24"/>
                <w:szCs w:val="24"/>
              </w:rPr>
              <w:t>化粪池处理后一同排入市政污水管网接入市政污水管网，最终排入</w:t>
            </w:r>
            <w:r>
              <w:rPr>
                <w:rFonts w:hint="eastAsia" w:ascii="Times New Roman" w:hAnsi="Times New Roman" w:eastAsia="宋体"/>
                <w:sz w:val="24"/>
                <w:szCs w:val="24"/>
              </w:rPr>
              <w:t>秀屿区港城污水处理厂</w:t>
            </w:r>
            <w:r>
              <w:rPr>
                <w:rFonts w:ascii="Times New Roman" w:hAnsi="Times New Roman" w:eastAsia="宋体"/>
                <w:sz w:val="24"/>
                <w:szCs w:val="24"/>
              </w:rPr>
              <w:t>处理。对周围环境影响极小，本次验收不对其进行监测。</w:t>
            </w:r>
          </w:p>
          <w:p w14:paraId="253ABEDD">
            <w:pPr>
              <w:spacing w:after="0" w:line="360" w:lineRule="auto"/>
              <w:ind w:firstLine="480" w:firstLineChars="200"/>
              <w:rPr>
                <w:rFonts w:ascii="Times New Roman" w:hAnsi="Times New Roman" w:eastAsia="宋体"/>
                <w:sz w:val="24"/>
                <w:szCs w:val="24"/>
              </w:rPr>
            </w:pPr>
            <w:r>
              <w:rPr>
                <w:rFonts w:ascii="Times New Roman" w:hAnsi="Times New Roman" w:eastAsia="宋体"/>
                <w:sz w:val="24"/>
                <w:szCs w:val="24"/>
              </w:rPr>
              <w:t>（2）废气</w:t>
            </w:r>
          </w:p>
          <w:p w14:paraId="19CE0181">
            <w:pPr>
              <w:spacing w:after="0" w:line="360" w:lineRule="auto"/>
              <w:ind w:firstLine="482" w:firstLineChars="200"/>
              <w:jc w:val="center"/>
              <w:rPr>
                <w:rFonts w:ascii="Times New Roman" w:hAnsi="Times New Roman" w:eastAsia="宋体"/>
                <w:b/>
                <w:sz w:val="24"/>
                <w:szCs w:val="24"/>
              </w:rPr>
            </w:pPr>
            <w:r>
              <w:rPr>
                <w:rFonts w:ascii="Times New Roman" w:hAnsi="Times New Roman" w:eastAsia="宋体"/>
                <w:b/>
                <w:sz w:val="24"/>
                <w:szCs w:val="24"/>
              </w:rPr>
              <w:t>表</w:t>
            </w:r>
            <w:r>
              <w:rPr>
                <w:rFonts w:hint="eastAsia" w:ascii="Times New Roman" w:hAnsi="Times New Roman" w:eastAsia="宋体"/>
                <w:b/>
                <w:sz w:val="24"/>
                <w:szCs w:val="24"/>
              </w:rPr>
              <w:t>8-4</w:t>
            </w:r>
            <w:r>
              <w:rPr>
                <w:rFonts w:ascii="Times New Roman" w:hAnsi="Times New Roman" w:eastAsia="宋体"/>
                <w:b/>
                <w:sz w:val="24"/>
                <w:szCs w:val="24"/>
              </w:rPr>
              <w:t>废气验收监测结果统计</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344"/>
              <w:gridCol w:w="790"/>
              <w:gridCol w:w="672"/>
              <w:gridCol w:w="1377"/>
              <w:gridCol w:w="1302"/>
              <w:gridCol w:w="1404"/>
              <w:gridCol w:w="1407"/>
            </w:tblGrid>
            <w:tr w14:paraId="1AA37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4" w:hRule="atLeast"/>
              </w:trPr>
              <w:tc>
                <w:tcPr>
                  <w:tcW w:w="810" w:type="pct"/>
                  <w:tcBorders>
                    <w:top w:val="single" w:color="auto" w:sz="4" w:space="0"/>
                    <w:left w:val="single" w:color="auto" w:sz="4" w:space="0"/>
                  </w:tcBorders>
                  <w:vAlign w:val="center"/>
                </w:tcPr>
                <w:p w14:paraId="457A22BF">
                  <w:pPr>
                    <w:spacing w:after="0" w:line="240" w:lineRule="atLeast"/>
                    <w:jc w:val="center"/>
                    <w:rPr>
                      <w:rFonts w:ascii="Times New Roman" w:hAnsi="Times New Roman" w:eastAsia="宋体"/>
                      <w:b/>
                      <w:bCs/>
                      <w:sz w:val="21"/>
                      <w:szCs w:val="21"/>
                    </w:rPr>
                  </w:pPr>
                  <w:r>
                    <w:rPr>
                      <w:rFonts w:ascii="Times New Roman" w:hAnsi="Times New Roman" w:eastAsia="宋体"/>
                      <w:b/>
                      <w:bCs/>
                      <w:sz w:val="21"/>
                      <w:szCs w:val="21"/>
                    </w:rPr>
                    <w:t>监测位置</w:t>
                  </w:r>
                </w:p>
              </w:tc>
              <w:tc>
                <w:tcPr>
                  <w:tcW w:w="1711" w:type="pct"/>
                  <w:gridSpan w:val="3"/>
                  <w:tcBorders>
                    <w:top w:val="single" w:color="auto" w:sz="4" w:space="0"/>
                    <w:left w:val="single" w:color="auto" w:sz="4" w:space="0"/>
                    <w:bottom w:val="single" w:color="auto" w:sz="4" w:space="0"/>
                    <w:right w:val="single" w:color="auto" w:sz="4" w:space="0"/>
                    <w:tl2br w:val="single" w:color="auto" w:sz="4" w:space="0"/>
                  </w:tcBorders>
                  <w:vAlign w:val="center"/>
                </w:tcPr>
                <w:p w14:paraId="0521D421">
                  <w:pPr>
                    <w:spacing w:after="0" w:line="240" w:lineRule="atLeast"/>
                    <w:ind w:right="422"/>
                    <w:jc w:val="right"/>
                    <w:rPr>
                      <w:rFonts w:ascii="Times New Roman" w:hAnsi="Times New Roman" w:eastAsia="宋体"/>
                      <w:b/>
                      <w:bCs/>
                      <w:sz w:val="21"/>
                      <w:szCs w:val="21"/>
                    </w:rPr>
                  </w:pPr>
                  <w:r>
                    <w:rPr>
                      <w:rFonts w:ascii="Times New Roman" w:hAnsi="Times New Roman" w:eastAsia="宋体"/>
                      <w:b/>
                      <w:bCs/>
                      <w:sz w:val="21"/>
                      <w:szCs w:val="21"/>
                    </w:rPr>
                    <w:t>监测频次</w:t>
                  </w:r>
                </w:p>
                <w:p w14:paraId="3BD56569">
                  <w:pPr>
                    <w:spacing w:after="0" w:line="240" w:lineRule="atLeast"/>
                    <w:rPr>
                      <w:rFonts w:ascii="Times New Roman" w:hAnsi="Times New Roman" w:eastAsia="宋体"/>
                      <w:b/>
                      <w:bCs/>
                      <w:sz w:val="21"/>
                      <w:szCs w:val="21"/>
                    </w:rPr>
                  </w:pPr>
                  <w:r>
                    <w:rPr>
                      <w:rFonts w:ascii="Times New Roman" w:hAnsi="Times New Roman" w:eastAsia="宋体"/>
                      <w:b/>
                      <w:bCs/>
                      <w:sz w:val="21"/>
                      <w:szCs w:val="21"/>
                    </w:rPr>
                    <w:t>监测项目</w:t>
                  </w:r>
                </w:p>
              </w:tc>
              <w:tc>
                <w:tcPr>
                  <w:tcW w:w="785" w:type="pct"/>
                  <w:tcBorders>
                    <w:top w:val="single" w:color="auto" w:sz="4" w:space="0"/>
                    <w:left w:val="single" w:color="auto" w:sz="4" w:space="0"/>
                    <w:right w:val="single" w:color="auto" w:sz="4" w:space="0"/>
                  </w:tcBorders>
                  <w:vAlign w:val="center"/>
                </w:tcPr>
                <w:p w14:paraId="36FA75D3">
                  <w:pPr>
                    <w:spacing w:after="0" w:line="240" w:lineRule="atLeast"/>
                    <w:rPr>
                      <w:rFonts w:ascii="Times New Roman" w:hAnsi="Times New Roman" w:eastAsia="宋体"/>
                      <w:b/>
                      <w:bCs/>
                      <w:sz w:val="21"/>
                      <w:szCs w:val="21"/>
                    </w:rPr>
                  </w:pPr>
                  <w:r>
                    <w:rPr>
                      <w:rFonts w:ascii="Times New Roman" w:hAnsi="Times New Roman" w:eastAsia="宋体"/>
                      <w:b/>
                      <w:bCs/>
                      <w:sz w:val="21"/>
                      <w:szCs w:val="21"/>
                    </w:rPr>
                    <w:t>第一天均值</w:t>
                  </w:r>
                </w:p>
              </w:tc>
              <w:tc>
                <w:tcPr>
                  <w:tcW w:w="846" w:type="pct"/>
                  <w:tcBorders>
                    <w:top w:val="single" w:color="auto" w:sz="4" w:space="0"/>
                    <w:left w:val="single" w:color="auto" w:sz="4" w:space="0"/>
                    <w:right w:val="single" w:color="auto" w:sz="4" w:space="0"/>
                  </w:tcBorders>
                  <w:vAlign w:val="center"/>
                </w:tcPr>
                <w:p w14:paraId="03D53AE5">
                  <w:pPr>
                    <w:spacing w:after="0" w:line="240" w:lineRule="atLeast"/>
                    <w:jc w:val="center"/>
                    <w:rPr>
                      <w:rFonts w:ascii="Times New Roman" w:hAnsi="Times New Roman" w:eastAsia="宋体"/>
                      <w:b/>
                      <w:bCs/>
                      <w:sz w:val="21"/>
                      <w:szCs w:val="21"/>
                    </w:rPr>
                  </w:pPr>
                  <w:r>
                    <w:rPr>
                      <w:rFonts w:ascii="Times New Roman" w:hAnsi="Times New Roman" w:eastAsia="宋体"/>
                      <w:b/>
                      <w:bCs/>
                      <w:sz w:val="21"/>
                      <w:szCs w:val="21"/>
                    </w:rPr>
                    <w:t>第二天均值</w:t>
                  </w:r>
                </w:p>
              </w:tc>
              <w:tc>
                <w:tcPr>
                  <w:tcW w:w="846" w:type="pct"/>
                  <w:tcBorders>
                    <w:top w:val="single" w:color="auto" w:sz="4" w:space="0"/>
                    <w:left w:val="single" w:color="auto" w:sz="4" w:space="0"/>
                    <w:right w:val="single" w:color="auto" w:sz="4" w:space="0"/>
                  </w:tcBorders>
                  <w:vAlign w:val="center"/>
                </w:tcPr>
                <w:p w14:paraId="7681C2F0">
                  <w:pPr>
                    <w:spacing w:after="0" w:line="240" w:lineRule="atLeast"/>
                    <w:jc w:val="center"/>
                    <w:rPr>
                      <w:rFonts w:ascii="Times New Roman" w:hAnsi="Times New Roman" w:eastAsia="宋体"/>
                      <w:b/>
                      <w:bCs/>
                      <w:sz w:val="21"/>
                      <w:szCs w:val="21"/>
                    </w:rPr>
                  </w:pPr>
                  <w:r>
                    <w:rPr>
                      <w:rFonts w:ascii="Times New Roman" w:hAnsi="Times New Roman" w:eastAsia="宋体"/>
                      <w:b/>
                      <w:bCs/>
                      <w:sz w:val="21"/>
                      <w:szCs w:val="21"/>
                    </w:rPr>
                    <w:t>两日均值</w:t>
                  </w:r>
                </w:p>
              </w:tc>
            </w:tr>
            <w:tr w14:paraId="4AA8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4" w:hRule="atLeast"/>
              </w:trPr>
              <w:tc>
                <w:tcPr>
                  <w:tcW w:w="810" w:type="pct"/>
                  <w:vMerge w:val="restart"/>
                  <w:tcBorders>
                    <w:left w:val="single" w:color="auto" w:sz="4" w:space="0"/>
                  </w:tcBorders>
                  <w:vAlign w:val="center"/>
                </w:tcPr>
                <w:p w14:paraId="2AE15E0A">
                  <w:pPr>
                    <w:widowControl w:val="0"/>
                    <w:adjustRightInd/>
                    <w:snapToGrid/>
                    <w:spacing w:after="0" w:line="240" w:lineRule="atLeast"/>
                    <w:jc w:val="center"/>
                    <w:rPr>
                      <w:rFonts w:ascii="Times New Roman" w:hAnsi="Times New Roman" w:eastAsia="宋体"/>
                      <w:bCs/>
                      <w:sz w:val="21"/>
                      <w:szCs w:val="21"/>
                    </w:rPr>
                  </w:pPr>
                  <w:r>
                    <w:rPr>
                      <w:rFonts w:hint="eastAsia" w:ascii="Cambria Math" w:hAnsi="Cambria Math" w:eastAsia="宋体" w:cs="Cambria Math"/>
                      <w:bCs/>
                      <w:sz w:val="21"/>
                      <w:szCs w:val="21"/>
                    </w:rPr>
                    <w:t>锅炉废气排放口</w:t>
                  </w:r>
                </w:p>
              </w:tc>
              <w:tc>
                <w:tcPr>
                  <w:tcW w:w="1711" w:type="pct"/>
                  <w:gridSpan w:val="3"/>
                  <w:tcBorders>
                    <w:left w:val="single" w:color="auto" w:sz="4" w:space="0"/>
                    <w:right w:val="single" w:color="auto" w:sz="4" w:space="0"/>
                  </w:tcBorders>
                  <w:vAlign w:val="center"/>
                </w:tcPr>
                <w:p w14:paraId="4A0C36B5">
                  <w:pPr>
                    <w:spacing w:after="0" w:line="240" w:lineRule="atLeast"/>
                    <w:jc w:val="center"/>
                    <w:rPr>
                      <w:rFonts w:ascii="Times New Roman" w:hAnsi="Times New Roman" w:eastAsia="宋体"/>
                      <w:sz w:val="21"/>
                      <w:szCs w:val="21"/>
                    </w:rPr>
                  </w:pPr>
                  <w:r>
                    <w:rPr>
                      <w:rFonts w:ascii="Times New Roman" w:hAnsi="Times New Roman" w:eastAsia="宋体"/>
                      <w:sz w:val="21"/>
                      <w:szCs w:val="21"/>
                    </w:rPr>
                    <w:t>标干流量，m</w:t>
                  </w:r>
                  <w:r>
                    <w:rPr>
                      <w:rFonts w:ascii="Times New Roman" w:hAnsi="Times New Roman" w:eastAsia="宋体"/>
                      <w:sz w:val="21"/>
                      <w:szCs w:val="21"/>
                      <w:vertAlign w:val="superscript"/>
                    </w:rPr>
                    <w:t>3</w:t>
                  </w:r>
                  <w:r>
                    <w:rPr>
                      <w:rFonts w:ascii="Times New Roman" w:hAnsi="Times New Roman" w:eastAsia="宋体"/>
                      <w:sz w:val="21"/>
                      <w:szCs w:val="21"/>
                    </w:rPr>
                    <w:t>/h</w:t>
                  </w:r>
                </w:p>
              </w:tc>
              <w:tc>
                <w:tcPr>
                  <w:tcW w:w="785" w:type="pct"/>
                  <w:tcBorders>
                    <w:left w:val="single" w:color="auto" w:sz="4" w:space="0"/>
                    <w:right w:val="single" w:color="auto" w:sz="4" w:space="0"/>
                  </w:tcBorders>
                  <w:vAlign w:val="center"/>
                </w:tcPr>
                <w:p w14:paraId="1CFB87CF">
                  <w:pPr>
                    <w:spacing w:after="0" w:line="240" w:lineRule="atLeast"/>
                    <w:jc w:val="center"/>
                    <w:rPr>
                      <w:rFonts w:ascii="Times New Roman" w:hAnsi="Times New Roman" w:eastAsia="宋体"/>
                      <w:sz w:val="21"/>
                      <w:szCs w:val="21"/>
                    </w:rPr>
                  </w:pPr>
                  <w:r>
                    <w:rPr>
                      <w:rFonts w:hint="eastAsia" w:ascii="Times New Roman" w:hAnsi="Times New Roman" w:eastAsia="宋体"/>
                      <w:sz w:val="21"/>
                      <w:szCs w:val="21"/>
                    </w:rPr>
                    <w:t>1358</w:t>
                  </w:r>
                </w:p>
              </w:tc>
              <w:tc>
                <w:tcPr>
                  <w:tcW w:w="846" w:type="pct"/>
                  <w:tcBorders>
                    <w:left w:val="single" w:color="auto" w:sz="4" w:space="0"/>
                    <w:right w:val="single" w:color="auto" w:sz="4" w:space="0"/>
                  </w:tcBorders>
                  <w:vAlign w:val="center"/>
                </w:tcPr>
                <w:p w14:paraId="6D653F7B">
                  <w:pPr>
                    <w:spacing w:after="0" w:line="240" w:lineRule="atLeast"/>
                    <w:jc w:val="center"/>
                    <w:rPr>
                      <w:rFonts w:ascii="Times New Roman" w:hAnsi="Times New Roman" w:eastAsia="宋体"/>
                      <w:sz w:val="21"/>
                      <w:szCs w:val="21"/>
                    </w:rPr>
                  </w:pPr>
                  <w:r>
                    <w:rPr>
                      <w:rFonts w:hint="eastAsia" w:ascii="Times New Roman" w:hAnsi="Times New Roman" w:eastAsia="宋体"/>
                      <w:sz w:val="21"/>
                      <w:szCs w:val="21"/>
                    </w:rPr>
                    <w:t>1305</w:t>
                  </w:r>
                </w:p>
              </w:tc>
              <w:tc>
                <w:tcPr>
                  <w:tcW w:w="846" w:type="pct"/>
                  <w:tcBorders>
                    <w:left w:val="single" w:color="auto" w:sz="4" w:space="0"/>
                    <w:right w:val="single" w:color="auto" w:sz="4" w:space="0"/>
                  </w:tcBorders>
                  <w:vAlign w:val="center"/>
                </w:tcPr>
                <w:p w14:paraId="1D25163D">
                  <w:pPr>
                    <w:spacing w:after="0" w:line="240" w:lineRule="atLeast"/>
                    <w:jc w:val="center"/>
                    <w:rPr>
                      <w:rFonts w:ascii="Times New Roman" w:hAnsi="Times New Roman" w:eastAsia="宋体"/>
                      <w:sz w:val="21"/>
                      <w:szCs w:val="21"/>
                    </w:rPr>
                  </w:pPr>
                  <w:r>
                    <w:rPr>
                      <w:rFonts w:hint="eastAsia" w:ascii="Times New Roman" w:hAnsi="Times New Roman" w:eastAsia="宋体"/>
                      <w:sz w:val="21"/>
                      <w:szCs w:val="21"/>
                    </w:rPr>
                    <w:t>1331.5</w:t>
                  </w:r>
                </w:p>
              </w:tc>
            </w:tr>
            <w:tr w14:paraId="34429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87" w:hRule="atLeast"/>
              </w:trPr>
              <w:tc>
                <w:tcPr>
                  <w:tcW w:w="810" w:type="pct"/>
                  <w:vMerge w:val="continue"/>
                  <w:tcBorders>
                    <w:left w:val="single" w:color="auto" w:sz="4" w:space="0"/>
                  </w:tcBorders>
                  <w:vAlign w:val="center"/>
                </w:tcPr>
                <w:p w14:paraId="4D1B160C">
                  <w:pPr>
                    <w:spacing w:after="0" w:line="240" w:lineRule="atLeast"/>
                    <w:rPr>
                      <w:rFonts w:ascii="Times New Roman" w:hAnsi="Times New Roman" w:eastAsia="宋体"/>
                      <w:sz w:val="21"/>
                      <w:szCs w:val="21"/>
                    </w:rPr>
                  </w:pPr>
                </w:p>
              </w:tc>
              <w:tc>
                <w:tcPr>
                  <w:tcW w:w="476" w:type="pct"/>
                  <w:vMerge w:val="restart"/>
                  <w:tcBorders>
                    <w:left w:val="single" w:color="auto" w:sz="4" w:space="0"/>
                    <w:right w:val="single" w:color="auto" w:sz="4" w:space="0"/>
                  </w:tcBorders>
                  <w:vAlign w:val="center"/>
                </w:tcPr>
                <w:p w14:paraId="2B42AD1E">
                  <w:pPr>
                    <w:spacing w:after="0" w:line="240" w:lineRule="atLeast"/>
                    <w:jc w:val="center"/>
                    <w:rPr>
                      <w:rFonts w:ascii="Times New Roman" w:hAnsi="Times New Roman" w:eastAsia="宋体"/>
                      <w:b/>
                      <w:bCs/>
                      <w:sz w:val="21"/>
                      <w:szCs w:val="21"/>
                    </w:rPr>
                  </w:pPr>
                  <w:r>
                    <w:rPr>
                      <w:rFonts w:hint="eastAsia" w:ascii="Times New Roman" w:hAnsi="Times New Roman" w:eastAsia="宋体"/>
                      <w:sz w:val="21"/>
                      <w:szCs w:val="21"/>
                    </w:rPr>
                    <w:t>氮氧化物</w:t>
                  </w:r>
                </w:p>
              </w:tc>
              <w:tc>
                <w:tcPr>
                  <w:tcW w:w="1234" w:type="pct"/>
                  <w:gridSpan w:val="2"/>
                  <w:tcBorders>
                    <w:top w:val="single" w:color="auto" w:sz="4" w:space="0"/>
                    <w:left w:val="single" w:color="auto" w:sz="4" w:space="0"/>
                    <w:right w:val="single" w:color="auto" w:sz="4" w:space="0"/>
                  </w:tcBorders>
                  <w:vAlign w:val="center"/>
                </w:tcPr>
                <w:p w14:paraId="4B80A7A0">
                  <w:pPr>
                    <w:spacing w:after="0" w:line="240" w:lineRule="atLeast"/>
                    <w:jc w:val="center"/>
                    <w:rPr>
                      <w:rFonts w:ascii="Times New Roman" w:hAnsi="Times New Roman" w:eastAsia="宋体"/>
                      <w:sz w:val="21"/>
                      <w:szCs w:val="21"/>
                    </w:rPr>
                  </w:pPr>
                  <w:r>
                    <w:rPr>
                      <w:rFonts w:hint="eastAsia" w:ascii="Times New Roman" w:hAnsi="Times New Roman" w:eastAsia="宋体"/>
                      <w:sz w:val="21"/>
                      <w:szCs w:val="21"/>
                    </w:rPr>
                    <w:t xml:space="preserve"> </w:t>
                  </w:r>
                  <w:r>
                    <w:rPr>
                      <w:rFonts w:ascii="Times New Roman" w:hAnsi="Times New Roman" w:eastAsia="宋体"/>
                      <w:sz w:val="21"/>
                      <w:szCs w:val="21"/>
                    </w:rPr>
                    <w:t>产生浓度，mg/m</w:t>
                  </w:r>
                  <w:r>
                    <w:rPr>
                      <w:rFonts w:ascii="Times New Roman" w:hAnsi="Times New Roman" w:eastAsia="宋体"/>
                      <w:sz w:val="21"/>
                      <w:szCs w:val="21"/>
                      <w:vertAlign w:val="superscript"/>
                    </w:rPr>
                    <w:t>3</w:t>
                  </w:r>
                </w:p>
              </w:tc>
              <w:tc>
                <w:tcPr>
                  <w:tcW w:w="785" w:type="pct"/>
                  <w:tcBorders>
                    <w:left w:val="single" w:color="auto" w:sz="4" w:space="0"/>
                    <w:right w:val="single" w:color="auto" w:sz="4" w:space="0"/>
                  </w:tcBorders>
                  <w:vAlign w:val="center"/>
                </w:tcPr>
                <w:p w14:paraId="4E07F118">
                  <w:pPr>
                    <w:spacing w:after="0" w:line="240" w:lineRule="atLeast"/>
                    <w:jc w:val="center"/>
                    <w:rPr>
                      <w:rFonts w:ascii="Times New Roman" w:hAnsi="Times New Roman" w:eastAsia="宋体"/>
                      <w:sz w:val="21"/>
                      <w:szCs w:val="21"/>
                    </w:rPr>
                  </w:pPr>
                  <w:r>
                    <w:rPr>
                      <w:rFonts w:hint="eastAsia" w:ascii="Times New Roman" w:hAnsi="Times New Roman" w:eastAsia="宋体"/>
                      <w:sz w:val="21"/>
                      <w:szCs w:val="21"/>
                    </w:rPr>
                    <w:t>70</w:t>
                  </w:r>
                </w:p>
              </w:tc>
              <w:tc>
                <w:tcPr>
                  <w:tcW w:w="846" w:type="pct"/>
                  <w:tcBorders>
                    <w:left w:val="single" w:color="auto" w:sz="4" w:space="0"/>
                    <w:right w:val="single" w:color="auto" w:sz="4" w:space="0"/>
                  </w:tcBorders>
                  <w:vAlign w:val="center"/>
                </w:tcPr>
                <w:p w14:paraId="482A6911">
                  <w:pPr>
                    <w:spacing w:after="0" w:line="240" w:lineRule="atLeast"/>
                    <w:jc w:val="center"/>
                    <w:rPr>
                      <w:rFonts w:ascii="Times New Roman" w:hAnsi="Times New Roman" w:eastAsia="宋体"/>
                      <w:bCs/>
                      <w:sz w:val="21"/>
                      <w:szCs w:val="21"/>
                    </w:rPr>
                  </w:pPr>
                  <w:r>
                    <w:rPr>
                      <w:rFonts w:hint="eastAsia" w:ascii="Times New Roman" w:hAnsi="Times New Roman" w:eastAsia="宋体"/>
                      <w:bCs/>
                      <w:sz w:val="21"/>
                      <w:szCs w:val="21"/>
                    </w:rPr>
                    <w:t>72</w:t>
                  </w:r>
                </w:p>
              </w:tc>
              <w:tc>
                <w:tcPr>
                  <w:tcW w:w="846" w:type="pct"/>
                  <w:tcBorders>
                    <w:left w:val="single" w:color="auto" w:sz="4" w:space="0"/>
                    <w:right w:val="single" w:color="auto" w:sz="4" w:space="0"/>
                  </w:tcBorders>
                  <w:vAlign w:val="center"/>
                </w:tcPr>
                <w:p w14:paraId="029560D6">
                  <w:pPr>
                    <w:spacing w:after="0" w:line="240" w:lineRule="atLeast"/>
                    <w:jc w:val="center"/>
                    <w:rPr>
                      <w:rFonts w:ascii="Times New Roman" w:hAnsi="Times New Roman" w:eastAsia="宋体"/>
                      <w:sz w:val="21"/>
                      <w:szCs w:val="21"/>
                    </w:rPr>
                  </w:pPr>
                  <w:r>
                    <w:rPr>
                      <w:rFonts w:hint="eastAsia" w:ascii="Times New Roman" w:hAnsi="Times New Roman" w:eastAsia="宋体"/>
                      <w:sz w:val="21"/>
                      <w:szCs w:val="21"/>
                    </w:rPr>
                    <w:t>71</w:t>
                  </w:r>
                </w:p>
              </w:tc>
            </w:tr>
            <w:tr w14:paraId="65DE0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51" w:hRule="atLeast"/>
              </w:trPr>
              <w:tc>
                <w:tcPr>
                  <w:tcW w:w="810" w:type="pct"/>
                  <w:vMerge w:val="continue"/>
                  <w:tcBorders>
                    <w:left w:val="single" w:color="auto" w:sz="4" w:space="0"/>
                  </w:tcBorders>
                  <w:vAlign w:val="center"/>
                </w:tcPr>
                <w:p w14:paraId="5576BE10">
                  <w:pPr>
                    <w:spacing w:after="0" w:line="240" w:lineRule="atLeast"/>
                    <w:rPr>
                      <w:rFonts w:ascii="Times New Roman" w:hAnsi="Times New Roman" w:eastAsia="宋体"/>
                      <w:sz w:val="21"/>
                      <w:szCs w:val="21"/>
                    </w:rPr>
                  </w:pPr>
                </w:p>
              </w:tc>
              <w:tc>
                <w:tcPr>
                  <w:tcW w:w="476" w:type="pct"/>
                  <w:vMerge w:val="continue"/>
                  <w:tcBorders>
                    <w:left w:val="single" w:color="auto" w:sz="4" w:space="0"/>
                    <w:right w:val="single" w:color="auto" w:sz="4" w:space="0"/>
                  </w:tcBorders>
                  <w:vAlign w:val="center"/>
                </w:tcPr>
                <w:p w14:paraId="1020B8F3">
                  <w:pPr>
                    <w:spacing w:after="0" w:line="240" w:lineRule="atLeast"/>
                    <w:jc w:val="center"/>
                    <w:rPr>
                      <w:rFonts w:ascii="Times New Roman" w:hAnsi="Times New Roman" w:eastAsia="宋体"/>
                      <w:sz w:val="21"/>
                      <w:szCs w:val="21"/>
                    </w:rPr>
                  </w:pPr>
                </w:p>
              </w:tc>
              <w:tc>
                <w:tcPr>
                  <w:tcW w:w="1234" w:type="pct"/>
                  <w:gridSpan w:val="2"/>
                  <w:tcBorders>
                    <w:top w:val="single" w:color="auto" w:sz="4" w:space="0"/>
                    <w:left w:val="single" w:color="auto" w:sz="4" w:space="0"/>
                    <w:right w:val="single" w:color="auto" w:sz="4" w:space="0"/>
                  </w:tcBorders>
                  <w:vAlign w:val="center"/>
                </w:tcPr>
                <w:p w14:paraId="6B201755">
                  <w:pPr>
                    <w:spacing w:after="0" w:line="240" w:lineRule="atLeast"/>
                    <w:jc w:val="center"/>
                    <w:rPr>
                      <w:rFonts w:ascii="Times New Roman" w:hAnsi="Times New Roman" w:eastAsia="宋体"/>
                      <w:sz w:val="21"/>
                      <w:szCs w:val="21"/>
                    </w:rPr>
                  </w:pPr>
                  <w:r>
                    <w:rPr>
                      <w:rFonts w:ascii="Times New Roman" w:hAnsi="Times New Roman" w:eastAsia="宋体"/>
                      <w:sz w:val="21"/>
                      <w:szCs w:val="21"/>
                    </w:rPr>
                    <w:t>产生速率，kg/h</w:t>
                  </w:r>
                </w:p>
              </w:tc>
              <w:tc>
                <w:tcPr>
                  <w:tcW w:w="785" w:type="pct"/>
                  <w:tcBorders>
                    <w:left w:val="single" w:color="auto" w:sz="4" w:space="0"/>
                    <w:right w:val="single" w:color="auto" w:sz="4" w:space="0"/>
                  </w:tcBorders>
                  <w:vAlign w:val="center"/>
                </w:tcPr>
                <w:p w14:paraId="7317CADE">
                  <w:pPr>
                    <w:spacing w:after="0" w:line="240" w:lineRule="atLeast"/>
                    <w:jc w:val="center"/>
                    <w:rPr>
                      <w:rFonts w:ascii="Times New Roman" w:hAnsi="Times New Roman" w:eastAsia="宋体"/>
                      <w:sz w:val="21"/>
                      <w:szCs w:val="21"/>
                    </w:rPr>
                  </w:pPr>
                  <w:r>
                    <w:rPr>
                      <w:rFonts w:hint="eastAsia" w:ascii="Times New Roman" w:hAnsi="Times New Roman" w:eastAsia="宋体"/>
                      <w:sz w:val="21"/>
                      <w:szCs w:val="21"/>
                    </w:rPr>
                    <w:t>0.096</w:t>
                  </w:r>
                </w:p>
              </w:tc>
              <w:tc>
                <w:tcPr>
                  <w:tcW w:w="846" w:type="pct"/>
                  <w:tcBorders>
                    <w:left w:val="single" w:color="auto" w:sz="4" w:space="0"/>
                    <w:right w:val="single" w:color="auto" w:sz="4" w:space="0"/>
                  </w:tcBorders>
                  <w:vAlign w:val="center"/>
                </w:tcPr>
                <w:p w14:paraId="69B67960">
                  <w:pPr>
                    <w:spacing w:after="0" w:line="240" w:lineRule="atLeast"/>
                    <w:jc w:val="center"/>
                    <w:rPr>
                      <w:rFonts w:ascii="Times New Roman" w:hAnsi="Times New Roman" w:eastAsia="宋体"/>
                      <w:bCs/>
                      <w:sz w:val="21"/>
                      <w:szCs w:val="21"/>
                    </w:rPr>
                  </w:pPr>
                  <w:r>
                    <w:rPr>
                      <w:rFonts w:hint="eastAsia" w:ascii="Times New Roman" w:hAnsi="Times New Roman" w:eastAsia="宋体"/>
                      <w:bCs/>
                      <w:sz w:val="21"/>
                      <w:szCs w:val="21"/>
                    </w:rPr>
                    <w:t>0.094</w:t>
                  </w:r>
                </w:p>
              </w:tc>
              <w:tc>
                <w:tcPr>
                  <w:tcW w:w="846" w:type="pct"/>
                  <w:tcBorders>
                    <w:left w:val="single" w:color="auto" w:sz="4" w:space="0"/>
                    <w:right w:val="single" w:color="auto" w:sz="4" w:space="0"/>
                  </w:tcBorders>
                  <w:vAlign w:val="center"/>
                </w:tcPr>
                <w:p w14:paraId="02C02038">
                  <w:pPr>
                    <w:spacing w:after="0" w:line="240" w:lineRule="atLeast"/>
                    <w:jc w:val="center"/>
                    <w:rPr>
                      <w:rFonts w:ascii="Times New Roman" w:hAnsi="Times New Roman" w:eastAsia="宋体"/>
                      <w:sz w:val="21"/>
                      <w:szCs w:val="21"/>
                    </w:rPr>
                  </w:pPr>
                  <w:r>
                    <w:rPr>
                      <w:rFonts w:hint="eastAsia" w:ascii="Times New Roman" w:hAnsi="Times New Roman" w:eastAsia="宋体"/>
                      <w:sz w:val="21"/>
                      <w:szCs w:val="21"/>
                    </w:rPr>
                    <w:t>0.095</w:t>
                  </w:r>
                </w:p>
              </w:tc>
            </w:tr>
            <w:tr w14:paraId="4C00E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4" w:hRule="atLeast"/>
              </w:trPr>
              <w:tc>
                <w:tcPr>
                  <w:tcW w:w="810" w:type="pct"/>
                  <w:vMerge w:val="continue"/>
                  <w:tcBorders>
                    <w:left w:val="single" w:color="auto" w:sz="4" w:space="0"/>
                  </w:tcBorders>
                  <w:vAlign w:val="center"/>
                </w:tcPr>
                <w:p w14:paraId="2AD4FB42">
                  <w:pPr>
                    <w:spacing w:after="0" w:line="240" w:lineRule="atLeast"/>
                    <w:jc w:val="center"/>
                    <w:rPr>
                      <w:rFonts w:ascii="Times New Roman" w:hAnsi="Times New Roman" w:eastAsia="宋体"/>
                      <w:sz w:val="21"/>
                      <w:szCs w:val="21"/>
                    </w:rPr>
                  </w:pPr>
                </w:p>
              </w:tc>
              <w:tc>
                <w:tcPr>
                  <w:tcW w:w="476" w:type="pct"/>
                  <w:vMerge w:val="restart"/>
                  <w:tcBorders>
                    <w:left w:val="single" w:color="auto" w:sz="4" w:space="0"/>
                    <w:right w:val="single" w:color="auto" w:sz="4" w:space="0"/>
                  </w:tcBorders>
                  <w:vAlign w:val="center"/>
                </w:tcPr>
                <w:p w14:paraId="4DC76187">
                  <w:pPr>
                    <w:spacing w:after="0" w:line="240" w:lineRule="atLeast"/>
                    <w:jc w:val="center"/>
                    <w:rPr>
                      <w:rFonts w:ascii="Times New Roman" w:hAnsi="Times New Roman" w:eastAsia="宋体"/>
                      <w:b/>
                      <w:bCs/>
                      <w:sz w:val="21"/>
                      <w:szCs w:val="21"/>
                    </w:rPr>
                  </w:pPr>
                  <w:r>
                    <w:rPr>
                      <w:rFonts w:hint="eastAsia" w:ascii="Times New Roman" w:hAnsi="Times New Roman" w:eastAsia="宋体"/>
                      <w:sz w:val="21"/>
                      <w:szCs w:val="21"/>
                    </w:rPr>
                    <w:t>二氧化硫</w:t>
                  </w:r>
                </w:p>
              </w:tc>
              <w:tc>
                <w:tcPr>
                  <w:tcW w:w="1234" w:type="pct"/>
                  <w:gridSpan w:val="2"/>
                  <w:tcBorders>
                    <w:top w:val="single" w:color="auto" w:sz="4" w:space="0"/>
                    <w:left w:val="single" w:color="auto" w:sz="4" w:space="0"/>
                    <w:right w:val="single" w:color="auto" w:sz="4" w:space="0"/>
                  </w:tcBorders>
                  <w:vAlign w:val="center"/>
                </w:tcPr>
                <w:p w14:paraId="366074F4">
                  <w:pPr>
                    <w:spacing w:after="0" w:line="240" w:lineRule="atLeast"/>
                    <w:jc w:val="center"/>
                    <w:rPr>
                      <w:rFonts w:ascii="Times New Roman" w:hAnsi="Times New Roman" w:eastAsia="宋体"/>
                      <w:sz w:val="21"/>
                      <w:szCs w:val="21"/>
                    </w:rPr>
                  </w:pPr>
                  <w:r>
                    <w:rPr>
                      <w:rFonts w:ascii="Times New Roman" w:hAnsi="Times New Roman" w:eastAsia="宋体"/>
                      <w:sz w:val="21"/>
                      <w:szCs w:val="21"/>
                    </w:rPr>
                    <w:t>排放浓度，mg/m</w:t>
                  </w:r>
                  <w:r>
                    <w:rPr>
                      <w:rFonts w:ascii="Times New Roman" w:hAnsi="Times New Roman" w:eastAsia="宋体"/>
                      <w:sz w:val="21"/>
                      <w:szCs w:val="21"/>
                      <w:vertAlign w:val="superscript"/>
                    </w:rPr>
                    <w:t>3</w:t>
                  </w:r>
                </w:p>
              </w:tc>
              <w:tc>
                <w:tcPr>
                  <w:tcW w:w="785" w:type="pct"/>
                  <w:tcBorders>
                    <w:left w:val="single" w:color="auto" w:sz="4" w:space="0"/>
                    <w:right w:val="single" w:color="auto" w:sz="4" w:space="0"/>
                  </w:tcBorders>
                  <w:vAlign w:val="center"/>
                </w:tcPr>
                <w:p w14:paraId="16F5A08C">
                  <w:pPr>
                    <w:spacing w:after="0" w:line="240" w:lineRule="atLeast"/>
                    <w:jc w:val="center"/>
                    <w:rPr>
                      <w:rFonts w:ascii="Times New Roman" w:hAnsi="Times New Roman" w:eastAsia="宋体"/>
                      <w:sz w:val="21"/>
                      <w:szCs w:val="21"/>
                    </w:rPr>
                  </w:pPr>
                  <w:r>
                    <w:rPr>
                      <w:rFonts w:hint="eastAsia" w:ascii="Times New Roman" w:hAnsi="Times New Roman" w:eastAsia="宋体"/>
                      <w:sz w:val="21"/>
                      <w:szCs w:val="21"/>
                    </w:rPr>
                    <w:t>ND</w:t>
                  </w:r>
                </w:p>
              </w:tc>
              <w:tc>
                <w:tcPr>
                  <w:tcW w:w="846" w:type="pct"/>
                  <w:tcBorders>
                    <w:left w:val="single" w:color="auto" w:sz="4" w:space="0"/>
                    <w:right w:val="single" w:color="auto" w:sz="4" w:space="0"/>
                  </w:tcBorders>
                  <w:vAlign w:val="center"/>
                </w:tcPr>
                <w:p w14:paraId="61C28591">
                  <w:pPr>
                    <w:spacing w:after="0" w:line="240" w:lineRule="atLeast"/>
                    <w:jc w:val="center"/>
                    <w:rPr>
                      <w:rFonts w:ascii="Times New Roman" w:hAnsi="Times New Roman" w:eastAsia="宋体"/>
                      <w:bCs/>
                      <w:sz w:val="21"/>
                      <w:szCs w:val="21"/>
                    </w:rPr>
                  </w:pPr>
                  <w:r>
                    <w:rPr>
                      <w:rFonts w:hint="eastAsia" w:ascii="Times New Roman" w:hAnsi="Times New Roman" w:eastAsia="宋体"/>
                      <w:sz w:val="21"/>
                      <w:szCs w:val="21"/>
                    </w:rPr>
                    <w:t>ND</w:t>
                  </w:r>
                </w:p>
              </w:tc>
              <w:tc>
                <w:tcPr>
                  <w:tcW w:w="846" w:type="pct"/>
                  <w:tcBorders>
                    <w:left w:val="single" w:color="auto" w:sz="4" w:space="0"/>
                    <w:right w:val="single" w:color="auto" w:sz="4" w:space="0"/>
                  </w:tcBorders>
                  <w:vAlign w:val="center"/>
                </w:tcPr>
                <w:p w14:paraId="7745A6A7">
                  <w:pPr>
                    <w:spacing w:after="0" w:line="240" w:lineRule="atLeast"/>
                    <w:jc w:val="center"/>
                    <w:rPr>
                      <w:rFonts w:ascii="Times New Roman" w:hAnsi="Times New Roman" w:eastAsia="宋体"/>
                      <w:sz w:val="21"/>
                      <w:szCs w:val="21"/>
                    </w:rPr>
                  </w:pPr>
                  <w:r>
                    <w:rPr>
                      <w:rFonts w:hint="eastAsia" w:ascii="Times New Roman" w:hAnsi="Times New Roman" w:eastAsia="宋体"/>
                      <w:sz w:val="21"/>
                      <w:szCs w:val="21"/>
                    </w:rPr>
                    <w:t>ND</w:t>
                  </w:r>
                </w:p>
              </w:tc>
            </w:tr>
            <w:tr w14:paraId="46AAE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4" w:hRule="atLeast"/>
              </w:trPr>
              <w:tc>
                <w:tcPr>
                  <w:tcW w:w="810" w:type="pct"/>
                  <w:vMerge w:val="continue"/>
                  <w:tcBorders>
                    <w:left w:val="single" w:color="auto" w:sz="4" w:space="0"/>
                  </w:tcBorders>
                  <w:vAlign w:val="center"/>
                </w:tcPr>
                <w:p w14:paraId="55EBA9B5">
                  <w:pPr>
                    <w:spacing w:after="0" w:line="240" w:lineRule="atLeast"/>
                    <w:jc w:val="center"/>
                    <w:rPr>
                      <w:rFonts w:ascii="Times New Roman" w:hAnsi="Times New Roman" w:eastAsia="宋体"/>
                      <w:sz w:val="21"/>
                      <w:szCs w:val="21"/>
                    </w:rPr>
                  </w:pPr>
                </w:p>
              </w:tc>
              <w:tc>
                <w:tcPr>
                  <w:tcW w:w="476" w:type="pct"/>
                  <w:vMerge w:val="continue"/>
                  <w:tcBorders>
                    <w:left w:val="single" w:color="auto" w:sz="4" w:space="0"/>
                    <w:right w:val="single" w:color="auto" w:sz="4" w:space="0"/>
                  </w:tcBorders>
                  <w:vAlign w:val="center"/>
                </w:tcPr>
                <w:p w14:paraId="06AF58DC">
                  <w:pPr>
                    <w:spacing w:after="0" w:line="240" w:lineRule="atLeast"/>
                    <w:jc w:val="center"/>
                    <w:rPr>
                      <w:rFonts w:ascii="Times New Roman" w:hAnsi="Times New Roman" w:eastAsia="宋体"/>
                      <w:sz w:val="21"/>
                      <w:szCs w:val="21"/>
                    </w:rPr>
                  </w:pPr>
                </w:p>
              </w:tc>
              <w:tc>
                <w:tcPr>
                  <w:tcW w:w="1234" w:type="pct"/>
                  <w:gridSpan w:val="2"/>
                  <w:tcBorders>
                    <w:top w:val="single" w:color="auto" w:sz="4" w:space="0"/>
                    <w:left w:val="single" w:color="auto" w:sz="4" w:space="0"/>
                    <w:right w:val="single" w:color="auto" w:sz="4" w:space="0"/>
                  </w:tcBorders>
                  <w:vAlign w:val="center"/>
                </w:tcPr>
                <w:p w14:paraId="01B4958F">
                  <w:pPr>
                    <w:spacing w:after="0" w:line="240" w:lineRule="atLeast"/>
                    <w:jc w:val="center"/>
                    <w:rPr>
                      <w:rFonts w:ascii="Times New Roman" w:hAnsi="Times New Roman" w:eastAsia="宋体"/>
                      <w:sz w:val="21"/>
                      <w:szCs w:val="21"/>
                    </w:rPr>
                  </w:pPr>
                  <w:r>
                    <w:rPr>
                      <w:rFonts w:ascii="Times New Roman" w:hAnsi="Times New Roman" w:eastAsia="宋体"/>
                      <w:sz w:val="21"/>
                      <w:szCs w:val="21"/>
                    </w:rPr>
                    <w:t>排放速率，kg/h</w:t>
                  </w:r>
                </w:p>
              </w:tc>
              <w:tc>
                <w:tcPr>
                  <w:tcW w:w="785" w:type="pct"/>
                  <w:tcBorders>
                    <w:left w:val="single" w:color="auto" w:sz="4" w:space="0"/>
                    <w:right w:val="single" w:color="auto" w:sz="4" w:space="0"/>
                  </w:tcBorders>
                  <w:vAlign w:val="center"/>
                </w:tcPr>
                <w:p w14:paraId="61BD8DE9">
                  <w:pPr>
                    <w:spacing w:after="0" w:line="240" w:lineRule="atLeast"/>
                    <w:jc w:val="center"/>
                    <w:rPr>
                      <w:rFonts w:ascii="Times New Roman" w:hAnsi="Times New Roman" w:eastAsia="宋体"/>
                      <w:sz w:val="21"/>
                      <w:szCs w:val="21"/>
                    </w:rPr>
                  </w:pPr>
                  <w:r>
                    <w:rPr>
                      <w:rFonts w:hint="eastAsia" w:ascii="Times New Roman" w:hAnsi="Times New Roman" w:eastAsia="宋体"/>
                      <w:sz w:val="21"/>
                      <w:szCs w:val="21"/>
                    </w:rPr>
                    <w:t>ND</w:t>
                  </w:r>
                </w:p>
              </w:tc>
              <w:tc>
                <w:tcPr>
                  <w:tcW w:w="846" w:type="pct"/>
                  <w:tcBorders>
                    <w:left w:val="single" w:color="auto" w:sz="4" w:space="0"/>
                    <w:right w:val="single" w:color="auto" w:sz="4" w:space="0"/>
                  </w:tcBorders>
                  <w:vAlign w:val="center"/>
                </w:tcPr>
                <w:p w14:paraId="5E8A0989">
                  <w:pPr>
                    <w:spacing w:after="0" w:line="240" w:lineRule="atLeast"/>
                    <w:jc w:val="center"/>
                    <w:rPr>
                      <w:rFonts w:ascii="Times New Roman" w:hAnsi="Times New Roman" w:eastAsia="宋体"/>
                      <w:sz w:val="21"/>
                      <w:szCs w:val="21"/>
                    </w:rPr>
                  </w:pPr>
                  <w:r>
                    <w:rPr>
                      <w:rFonts w:hint="eastAsia" w:ascii="Times New Roman" w:hAnsi="Times New Roman" w:eastAsia="宋体"/>
                      <w:sz w:val="21"/>
                      <w:szCs w:val="21"/>
                    </w:rPr>
                    <w:t>ND</w:t>
                  </w:r>
                </w:p>
              </w:tc>
              <w:tc>
                <w:tcPr>
                  <w:tcW w:w="846" w:type="pct"/>
                  <w:tcBorders>
                    <w:left w:val="single" w:color="auto" w:sz="4" w:space="0"/>
                    <w:right w:val="single" w:color="auto" w:sz="4" w:space="0"/>
                  </w:tcBorders>
                  <w:vAlign w:val="center"/>
                </w:tcPr>
                <w:p w14:paraId="7BA6D45D">
                  <w:pPr>
                    <w:spacing w:after="0" w:line="240" w:lineRule="atLeast"/>
                    <w:jc w:val="center"/>
                    <w:rPr>
                      <w:rFonts w:ascii="Times New Roman" w:hAnsi="Times New Roman" w:eastAsia="宋体"/>
                      <w:sz w:val="21"/>
                      <w:szCs w:val="21"/>
                    </w:rPr>
                  </w:pPr>
                  <w:r>
                    <w:rPr>
                      <w:rFonts w:hint="eastAsia" w:ascii="Times New Roman" w:hAnsi="Times New Roman" w:eastAsia="宋体"/>
                      <w:sz w:val="21"/>
                      <w:szCs w:val="21"/>
                    </w:rPr>
                    <w:t>ND</w:t>
                  </w:r>
                </w:p>
              </w:tc>
            </w:tr>
            <w:tr w14:paraId="45D3E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1" w:type="pct"/>
                  <w:gridSpan w:val="3"/>
                  <w:tcBorders>
                    <w:left w:val="single" w:color="auto" w:sz="4" w:space="0"/>
                  </w:tcBorders>
                  <w:vAlign w:val="center"/>
                </w:tcPr>
                <w:p w14:paraId="39D7DF88">
                  <w:pPr>
                    <w:spacing w:after="0" w:line="240" w:lineRule="atLeast"/>
                    <w:jc w:val="center"/>
                    <w:rPr>
                      <w:rFonts w:ascii="Times New Roman" w:hAnsi="Times New Roman" w:eastAsia="宋体"/>
                      <w:sz w:val="21"/>
                      <w:szCs w:val="21"/>
                    </w:rPr>
                  </w:pPr>
                  <w:r>
                    <w:rPr>
                      <w:rFonts w:ascii="Times New Roman" w:hAnsi="Times New Roman" w:eastAsia="宋体"/>
                      <w:sz w:val="21"/>
                      <w:szCs w:val="21"/>
                    </w:rPr>
                    <w:t>污染物排放量</w:t>
                  </w:r>
                </w:p>
              </w:tc>
              <w:tc>
                <w:tcPr>
                  <w:tcW w:w="3308" w:type="pct"/>
                  <w:gridSpan w:val="4"/>
                  <w:vAlign w:val="center"/>
                </w:tcPr>
                <w:p w14:paraId="53A9DEA9">
                  <w:pPr>
                    <w:spacing w:after="0" w:line="240" w:lineRule="atLeast"/>
                    <w:jc w:val="center"/>
                    <w:textAlignment w:val="center"/>
                    <w:rPr>
                      <w:rFonts w:ascii="Times New Roman" w:hAnsi="Times New Roman" w:eastAsia="宋体"/>
                      <w:sz w:val="21"/>
                      <w:szCs w:val="21"/>
                    </w:rPr>
                  </w:pPr>
                  <w:r>
                    <w:rPr>
                      <w:rFonts w:hint="eastAsia" w:ascii="Times New Roman" w:hAnsi="Times New Roman" w:eastAsia="宋体"/>
                      <w:sz w:val="21"/>
                      <w:szCs w:val="21"/>
                    </w:rPr>
                    <w:t>0.1026</w:t>
                  </w:r>
                </w:p>
              </w:tc>
            </w:tr>
            <w:tr w14:paraId="13062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7"/>
                  <w:tcBorders>
                    <w:left w:val="single" w:color="auto" w:sz="4" w:space="0"/>
                    <w:bottom w:val="single" w:color="auto" w:sz="4" w:space="0"/>
                    <w:right w:val="single" w:color="auto" w:sz="4" w:space="0"/>
                  </w:tcBorders>
                  <w:vAlign w:val="center"/>
                </w:tcPr>
                <w:p w14:paraId="2EDB0BB0">
                  <w:pPr>
                    <w:spacing w:after="0" w:line="240" w:lineRule="atLeast"/>
                    <w:textAlignment w:val="center"/>
                    <w:rPr>
                      <w:rFonts w:ascii="Times New Roman" w:hAnsi="Times New Roman" w:eastAsia="宋体"/>
                      <w:sz w:val="21"/>
                      <w:szCs w:val="21"/>
                    </w:rPr>
                  </w:pPr>
                  <w:r>
                    <w:rPr>
                      <w:rFonts w:ascii="Times New Roman" w:hAnsi="Times New Roman" w:eastAsia="宋体"/>
                      <w:sz w:val="21"/>
                      <w:szCs w:val="21"/>
                    </w:rPr>
                    <w:t>备注：1工作时间按年平均工作</w:t>
                  </w:r>
                  <w:r>
                    <w:rPr>
                      <w:rFonts w:hint="eastAsia" w:ascii="Times New Roman" w:hAnsi="Times New Roman" w:eastAsia="宋体"/>
                      <w:sz w:val="21"/>
                      <w:szCs w:val="21"/>
                    </w:rPr>
                    <w:t>135</w:t>
                  </w:r>
                  <w:r>
                    <w:rPr>
                      <w:rFonts w:ascii="Times New Roman" w:hAnsi="Times New Roman" w:eastAsia="宋体"/>
                      <w:sz w:val="21"/>
                      <w:szCs w:val="21"/>
                    </w:rPr>
                    <w:t>天，每天工作</w:t>
                  </w:r>
                  <w:r>
                    <w:rPr>
                      <w:rFonts w:hint="eastAsia" w:ascii="Times New Roman" w:hAnsi="Times New Roman" w:eastAsia="宋体"/>
                      <w:sz w:val="21"/>
                      <w:szCs w:val="21"/>
                    </w:rPr>
                    <w:t>8</w:t>
                  </w:r>
                  <w:r>
                    <w:rPr>
                      <w:rFonts w:ascii="Times New Roman" w:hAnsi="Times New Roman" w:eastAsia="宋体"/>
                      <w:sz w:val="21"/>
                      <w:szCs w:val="21"/>
                    </w:rPr>
                    <w:t>小时计算</w:t>
                  </w:r>
                </w:p>
                <w:p w14:paraId="6F6E4FF1">
                  <w:pPr>
                    <w:spacing w:after="0" w:line="240" w:lineRule="atLeast"/>
                    <w:textAlignment w:val="center"/>
                    <w:rPr>
                      <w:rFonts w:ascii="Times New Roman" w:hAnsi="Times New Roman" w:eastAsia="宋体"/>
                      <w:sz w:val="21"/>
                      <w:szCs w:val="21"/>
                    </w:rPr>
                  </w:pPr>
                  <w:r>
                    <w:rPr>
                      <w:rFonts w:ascii="Times New Roman" w:hAnsi="Times New Roman" w:eastAsia="宋体"/>
                      <w:sz w:val="21"/>
                      <w:szCs w:val="21"/>
                    </w:rPr>
                    <w:t>2污染物年排放量=排放浓度×废气排放量×日运行数×年工作天数</w:t>
                  </w:r>
                </w:p>
                <w:p w14:paraId="1C1B886D">
                  <w:pPr>
                    <w:spacing w:after="0" w:line="240" w:lineRule="atLeast"/>
                    <w:textAlignment w:val="center"/>
                    <w:rPr>
                      <w:rFonts w:ascii="Times New Roman" w:hAnsi="Times New Roman" w:eastAsia="宋体"/>
                      <w:sz w:val="21"/>
                      <w:szCs w:val="21"/>
                    </w:rPr>
                  </w:pPr>
                  <w:r>
                    <w:rPr>
                      <w:rFonts w:hint="eastAsia" w:ascii="Times New Roman" w:hAnsi="Times New Roman" w:eastAsia="宋体"/>
                      <w:sz w:val="21"/>
                      <w:szCs w:val="21"/>
                    </w:rPr>
                    <w:t>3</w:t>
                  </w:r>
                  <w:r>
                    <w:rPr>
                      <w:rFonts w:hint="eastAsia" w:ascii="Times New Roman" w:hAnsi="Times New Roman" w:eastAsia="宋体"/>
                      <w:sz w:val="21"/>
                      <w:szCs w:val="21"/>
                      <w:lang w:bidi="ar"/>
                    </w:rPr>
                    <w:t>表中检测结果为ND，表示未检出，检测结果低于方法检出限。</w:t>
                  </w:r>
                </w:p>
              </w:tc>
            </w:tr>
          </w:tbl>
          <w:p w14:paraId="55B5BBFF">
            <w:pPr>
              <w:pStyle w:val="20"/>
              <w:ind w:left="440"/>
              <w:rPr>
                <w:highlight w:val="yellow"/>
              </w:rPr>
            </w:pPr>
          </w:p>
          <w:p w14:paraId="0A6B31AE">
            <w:pPr>
              <w:spacing w:after="0" w:line="360" w:lineRule="auto"/>
              <w:ind w:firstLine="480" w:firstLineChars="200"/>
              <w:rPr>
                <w:rFonts w:ascii="Times New Roman" w:hAnsi="Times New Roman" w:eastAsia="宋体"/>
                <w:bCs/>
                <w:sz w:val="24"/>
                <w:szCs w:val="24"/>
              </w:rPr>
            </w:pPr>
            <w:r>
              <w:rPr>
                <w:rFonts w:ascii="Times New Roman" w:hAnsi="Times New Roman" w:eastAsia="宋体"/>
                <w:sz w:val="24"/>
                <w:szCs w:val="24"/>
              </w:rPr>
              <w:t>经监测，生产过程</w:t>
            </w:r>
            <w:r>
              <w:rPr>
                <w:rFonts w:hint="eastAsia" w:ascii="Times New Roman" w:hAnsi="Times New Roman" w:eastAsia="宋体"/>
                <w:sz w:val="24"/>
                <w:szCs w:val="24"/>
              </w:rPr>
              <w:t>中氮氧化物、二氧化硫</w:t>
            </w:r>
            <w:r>
              <w:rPr>
                <w:rFonts w:ascii="Times New Roman" w:hAnsi="Times New Roman" w:eastAsia="宋体"/>
                <w:sz w:val="24"/>
                <w:szCs w:val="24"/>
              </w:rPr>
              <w:t>排放符合（GB1</w:t>
            </w:r>
            <w:r>
              <w:rPr>
                <w:rFonts w:hint="eastAsia" w:ascii="Times New Roman" w:hAnsi="Times New Roman" w:eastAsia="宋体"/>
                <w:sz w:val="24"/>
                <w:szCs w:val="24"/>
              </w:rPr>
              <w:t>3271</w:t>
            </w:r>
            <w:r>
              <w:rPr>
                <w:rFonts w:ascii="Times New Roman" w:hAnsi="Times New Roman" w:eastAsia="宋体"/>
                <w:sz w:val="24"/>
                <w:szCs w:val="24"/>
              </w:rPr>
              <w:t>-</w:t>
            </w:r>
            <w:r>
              <w:rPr>
                <w:rFonts w:hint="eastAsia" w:ascii="Times New Roman" w:hAnsi="Times New Roman" w:eastAsia="宋体"/>
                <w:sz w:val="24"/>
                <w:szCs w:val="24"/>
              </w:rPr>
              <w:t>2014</w:t>
            </w:r>
            <w:r>
              <w:rPr>
                <w:rFonts w:ascii="Times New Roman" w:hAnsi="Times New Roman" w:eastAsia="宋体"/>
                <w:sz w:val="24"/>
                <w:szCs w:val="24"/>
              </w:rPr>
              <w:t>）《</w:t>
            </w:r>
            <w:r>
              <w:rPr>
                <w:rFonts w:hint="eastAsia" w:ascii="Times New Roman" w:hAnsi="Times New Roman" w:eastAsia="宋体"/>
                <w:sz w:val="24"/>
                <w:szCs w:val="24"/>
              </w:rPr>
              <w:t>锅炉</w:t>
            </w:r>
            <w:r>
              <w:rPr>
                <w:rFonts w:ascii="Times New Roman" w:hAnsi="Times New Roman" w:eastAsia="宋体"/>
                <w:sz w:val="24"/>
                <w:szCs w:val="24"/>
              </w:rPr>
              <w:t>大气污染物排放标准》</w:t>
            </w:r>
            <w:r>
              <w:rPr>
                <w:rFonts w:hint="eastAsia" w:ascii="Times New Roman" w:hAnsi="Times New Roman" w:eastAsia="宋体"/>
                <w:sz w:val="24"/>
                <w:szCs w:val="24"/>
              </w:rPr>
              <w:t xml:space="preserve"> </w:t>
            </w:r>
            <w:r>
              <w:rPr>
                <w:rFonts w:ascii="Times New Roman" w:hAnsi="Times New Roman" w:eastAsia="宋体"/>
                <w:sz w:val="24"/>
                <w:szCs w:val="24"/>
              </w:rPr>
              <w:t>表2</w:t>
            </w:r>
            <w:r>
              <w:rPr>
                <w:rFonts w:hint="eastAsia" w:ascii="Times New Roman" w:hAnsi="Times New Roman" w:eastAsia="宋体"/>
                <w:sz w:val="24"/>
                <w:szCs w:val="24"/>
              </w:rPr>
              <w:t xml:space="preserve"> </w:t>
            </w:r>
            <w:r>
              <w:rPr>
                <w:rFonts w:ascii="Times New Roman" w:hAnsi="Times New Roman" w:eastAsia="宋体"/>
                <w:sz w:val="24"/>
                <w:szCs w:val="24"/>
              </w:rPr>
              <w:t>中</w:t>
            </w:r>
            <w:r>
              <w:rPr>
                <w:rFonts w:hint="eastAsia" w:ascii="Times New Roman" w:hAnsi="Times New Roman" w:eastAsia="宋体"/>
                <w:sz w:val="24"/>
                <w:szCs w:val="24"/>
              </w:rPr>
              <w:t>燃气锅炉排放标准。</w:t>
            </w:r>
          </w:p>
          <w:p w14:paraId="3FE015A4">
            <w:pPr>
              <w:spacing w:after="0" w:line="360" w:lineRule="auto"/>
              <w:ind w:firstLine="360" w:firstLineChars="150"/>
              <w:rPr>
                <w:rFonts w:ascii="Times New Roman" w:hAnsi="Times New Roman" w:eastAsia="宋体"/>
                <w:sz w:val="24"/>
                <w:szCs w:val="24"/>
              </w:rPr>
            </w:pPr>
            <w:r>
              <w:rPr>
                <w:rFonts w:ascii="Times New Roman" w:hAnsi="Times New Roman" w:eastAsia="宋体"/>
                <w:sz w:val="24"/>
                <w:szCs w:val="24"/>
              </w:rPr>
              <w:t>（3）噪声</w:t>
            </w:r>
          </w:p>
          <w:p w14:paraId="5A96D78D">
            <w:pPr>
              <w:spacing w:after="0" w:line="360" w:lineRule="auto"/>
              <w:ind w:firstLine="480" w:firstLineChars="200"/>
              <w:rPr>
                <w:rFonts w:ascii="Times New Roman" w:hAnsi="Times New Roman" w:eastAsia="宋体"/>
                <w:sz w:val="24"/>
                <w:szCs w:val="24"/>
              </w:rPr>
            </w:pPr>
            <w:r>
              <w:rPr>
                <w:rFonts w:ascii="Times New Roman" w:hAnsi="Times New Roman" w:eastAsia="宋体"/>
                <w:sz w:val="24"/>
                <w:szCs w:val="24"/>
              </w:rPr>
              <w:t>项目夜间不生产，2025年</w:t>
            </w:r>
            <w:r>
              <w:rPr>
                <w:rFonts w:hint="eastAsia" w:ascii="Times New Roman" w:hAnsi="Times New Roman" w:eastAsia="宋体"/>
                <w:sz w:val="24"/>
                <w:szCs w:val="24"/>
              </w:rPr>
              <w:t>7</w:t>
            </w:r>
            <w:r>
              <w:rPr>
                <w:rFonts w:ascii="Times New Roman" w:hAnsi="Times New Roman" w:eastAsia="宋体"/>
                <w:sz w:val="24"/>
                <w:szCs w:val="24"/>
              </w:rPr>
              <w:t>月</w:t>
            </w:r>
            <w:r>
              <w:rPr>
                <w:rFonts w:hint="eastAsia" w:ascii="Times New Roman" w:hAnsi="Times New Roman" w:eastAsia="宋体"/>
                <w:sz w:val="24"/>
                <w:szCs w:val="24"/>
              </w:rPr>
              <w:t>23</w:t>
            </w:r>
            <w:r>
              <w:rPr>
                <w:rFonts w:ascii="Times New Roman" w:hAnsi="Times New Roman" w:eastAsia="宋体"/>
                <w:sz w:val="24"/>
                <w:szCs w:val="24"/>
              </w:rPr>
              <w:t>日厂界昼间最大值为6</w:t>
            </w:r>
            <w:r>
              <w:rPr>
                <w:rFonts w:hint="eastAsia" w:ascii="Times New Roman" w:hAnsi="Times New Roman" w:eastAsia="宋体"/>
                <w:sz w:val="24"/>
                <w:szCs w:val="24"/>
              </w:rPr>
              <w:t>0</w:t>
            </w:r>
            <w:r>
              <w:rPr>
                <w:rFonts w:ascii="Times New Roman" w:hAnsi="Times New Roman" w:eastAsia="宋体"/>
                <w:sz w:val="24"/>
                <w:szCs w:val="24"/>
              </w:rPr>
              <w:t>dB；2025年</w:t>
            </w:r>
            <w:r>
              <w:rPr>
                <w:rFonts w:hint="eastAsia" w:ascii="Times New Roman" w:hAnsi="Times New Roman" w:eastAsia="宋体"/>
                <w:sz w:val="24"/>
                <w:szCs w:val="24"/>
              </w:rPr>
              <w:t>7</w:t>
            </w:r>
            <w:r>
              <w:rPr>
                <w:rFonts w:ascii="Times New Roman" w:hAnsi="Times New Roman" w:eastAsia="宋体"/>
                <w:sz w:val="24"/>
                <w:szCs w:val="24"/>
              </w:rPr>
              <w:t>月</w:t>
            </w:r>
            <w:r>
              <w:rPr>
                <w:rFonts w:hint="eastAsia" w:ascii="Times New Roman" w:hAnsi="Times New Roman" w:eastAsia="宋体"/>
                <w:sz w:val="24"/>
                <w:szCs w:val="24"/>
              </w:rPr>
              <w:t>24</w:t>
            </w:r>
            <w:r>
              <w:rPr>
                <w:rFonts w:ascii="Times New Roman" w:hAnsi="Times New Roman" w:eastAsia="宋体"/>
                <w:sz w:val="24"/>
                <w:szCs w:val="24"/>
              </w:rPr>
              <w:t>日厂界昼间最大值为6</w:t>
            </w:r>
            <w:r>
              <w:rPr>
                <w:rFonts w:hint="eastAsia" w:ascii="Times New Roman" w:hAnsi="Times New Roman" w:eastAsia="宋体"/>
                <w:sz w:val="24"/>
                <w:szCs w:val="24"/>
              </w:rPr>
              <w:t>1</w:t>
            </w:r>
            <w:r>
              <w:rPr>
                <w:rFonts w:ascii="Times New Roman" w:hAnsi="Times New Roman" w:eastAsia="宋体"/>
                <w:sz w:val="24"/>
                <w:szCs w:val="24"/>
              </w:rPr>
              <w:t>dB。项目</w:t>
            </w:r>
            <w:r>
              <w:rPr>
                <w:rFonts w:hint="eastAsia" w:ascii="Times New Roman" w:hAnsi="Times New Roman" w:eastAsia="宋体"/>
                <w:sz w:val="24"/>
                <w:szCs w:val="24"/>
              </w:rPr>
              <w:t>各</w:t>
            </w:r>
            <w:r>
              <w:rPr>
                <w:rFonts w:ascii="Times New Roman" w:hAnsi="Times New Roman" w:eastAsia="宋体"/>
                <w:sz w:val="24"/>
                <w:szCs w:val="24"/>
              </w:rPr>
              <w:t>侧厂界噪声排放</w:t>
            </w:r>
            <w:r>
              <w:rPr>
                <w:rFonts w:hint="eastAsia" w:ascii="Times New Roman" w:hAnsi="Times New Roman" w:eastAsia="宋体"/>
                <w:sz w:val="24"/>
                <w:szCs w:val="24"/>
              </w:rPr>
              <w:t>满足</w:t>
            </w:r>
            <w:r>
              <w:rPr>
                <w:rFonts w:ascii="Times New Roman" w:hAnsi="Times New Roman" w:eastAsia="宋体"/>
                <w:sz w:val="24"/>
                <w:szCs w:val="24"/>
              </w:rPr>
              <w:t>《工业企业厂界环境噪声排放标准》（GB12348-2008）表1中3类标准。</w:t>
            </w:r>
          </w:p>
          <w:p w14:paraId="61FF4738">
            <w:pPr>
              <w:spacing w:after="0" w:line="360" w:lineRule="auto"/>
              <w:ind w:firstLine="480" w:firstLineChars="200"/>
              <w:rPr>
                <w:rFonts w:ascii="Times New Roman" w:hAnsi="Times New Roman" w:eastAsia="宋体"/>
                <w:sz w:val="24"/>
                <w:szCs w:val="24"/>
              </w:rPr>
            </w:pPr>
            <w:r>
              <w:rPr>
                <w:rFonts w:ascii="Times New Roman" w:hAnsi="Times New Roman" w:eastAsia="宋体"/>
                <w:sz w:val="24"/>
                <w:szCs w:val="24"/>
              </w:rPr>
              <w:t>（4）固废</w:t>
            </w:r>
          </w:p>
          <w:p w14:paraId="49A51930">
            <w:pPr>
              <w:pStyle w:val="43"/>
              <w:spacing w:line="360" w:lineRule="auto"/>
              <w:ind w:firstLine="480" w:firstLineChars="200"/>
              <w:rPr>
                <w:rFonts w:ascii="Times New Roman" w:hAnsi="Times New Roman" w:eastAsia="宋体" w:cs="Times New Roman"/>
                <w:sz w:val="24"/>
              </w:rPr>
            </w:pPr>
            <w:r>
              <w:rPr>
                <w:rFonts w:hint="eastAsia" w:ascii="Times New Roman" w:hAnsi="Times New Roman" w:eastAsia="宋体"/>
                <w:sz w:val="24"/>
              </w:rPr>
              <w:t>项目固体废物主要为切丝工序产生的海带边角料，盐渍池、沉淀池打捞出的污泥，员工生活垃圾等</w:t>
            </w:r>
            <w:r>
              <w:rPr>
                <w:rFonts w:ascii="Times New Roman" w:hAnsi="Times New Roman" w:eastAsia="宋体"/>
                <w:sz w:val="24"/>
              </w:rPr>
              <w:t>。一般固废</w:t>
            </w:r>
            <w:r>
              <w:rPr>
                <w:rFonts w:hint="eastAsia" w:ascii="Times New Roman" w:hAnsi="Times New Roman" w:eastAsia="宋体"/>
                <w:sz w:val="24"/>
              </w:rPr>
              <w:t>集中收集后外售，生活垃圾交由环卫部门清运</w:t>
            </w:r>
            <w:r>
              <w:rPr>
                <w:rFonts w:ascii="Times New Roman" w:hAnsi="Times New Roman" w:eastAsia="宋体" w:cs="Times New Roman"/>
                <w:sz w:val="24"/>
              </w:rPr>
              <w:t>。</w:t>
            </w:r>
          </w:p>
          <w:p w14:paraId="4F0EA4CC">
            <w:pPr>
              <w:pStyle w:val="43"/>
              <w:spacing w:line="360" w:lineRule="auto"/>
              <w:ind w:firstLine="480" w:firstLineChars="200"/>
              <w:rPr>
                <w:rFonts w:hint="eastAsia" w:ascii="Times New Roman" w:hAnsi="Times New Roman" w:eastAsia="宋体" w:cs="Times New Roman"/>
                <w:sz w:val="24"/>
              </w:rPr>
            </w:pPr>
          </w:p>
          <w:p w14:paraId="1BACAE9B">
            <w:pPr>
              <w:pStyle w:val="43"/>
              <w:spacing w:line="360" w:lineRule="auto"/>
              <w:ind w:firstLine="480" w:firstLineChars="200"/>
              <w:rPr>
                <w:rFonts w:hint="eastAsia" w:ascii="Times New Roman" w:hAnsi="Times New Roman" w:eastAsia="宋体" w:cs="Times New Roman"/>
                <w:sz w:val="24"/>
              </w:rPr>
            </w:pPr>
          </w:p>
          <w:p w14:paraId="00B6D6D6">
            <w:pPr>
              <w:pStyle w:val="43"/>
              <w:spacing w:line="360" w:lineRule="auto"/>
              <w:ind w:firstLine="480" w:firstLineChars="200"/>
              <w:rPr>
                <w:rFonts w:hint="eastAsia" w:ascii="Times New Roman" w:hAnsi="Times New Roman" w:eastAsia="宋体" w:cs="Times New Roman"/>
                <w:sz w:val="24"/>
              </w:rPr>
            </w:pPr>
          </w:p>
          <w:p w14:paraId="22EBA6D0">
            <w:pPr>
              <w:pStyle w:val="43"/>
              <w:spacing w:line="360" w:lineRule="auto"/>
              <w:ind w:firstLine="480" w:firstLineChars="200"/>
              <w:rPr>
                <w:rFonts w:hint="eastAsia" w:ascii="Times New Roman" w:hAnsi="Times New Roman" w:eastAsia="宋体" w:cs="Times New Roman"/>
                <w:sz w:val="24"/>
              </w:rPr>
            </w:pPr>
          </w:p>
          <w:p w14:paraId="794A611E">
            <w:pPr>
              <w:pStyle w:val="43"/>
              <w:spacing w:line="360" w:lineRule="auto"/>
              <w:ind w:firstLine="480" w:firstLineChars="200"/>
              <w:rPr>
                <w:rFonts w:hint="eastAsia" w:ascii="Times New Roman" w:hAnsi="Times New Roman" w:eastAsia="宋体" w:cs="Times New Roman"/>
                <w:sz w:val="24"/>
              </w:rPr>
            </w:pPr>
          </w:p>
          <w:p w14:paraId="7292F503">
            <w:pPr>
              <w:pStyle w:val="43"/>
              <w:spacing w:line="360" w:lineRule="auto"/>
              <w:ind w:firstLine="480" w:firstLineChars="200"/>
              <w:rPr>
                <w:rFonts w:hint="eastAsia" w:ascii="Times New Roman" w:hAnsi="Times New Roman" w:eastAsia="宋体" w:cs="Times New Roman"/>
                <w:sz w:val="24"/>
              </w:rPr>
            </w:pPr>
          </w:p>
          <w:p w14:paraId="6CBDFD69">
            <w:pPr>
              <w:pStyle w:val="43"/>
              <w:spacing w:line="360" w:lineRule="auto"/>
              <w:ind w:firstLine="480" w:firstLineChars="200"/>
              <w:rPr>
                <w:rFonts w:hint="eastAsia" w:ascii="Times New Roman" w:hAnsi="Times New Roman" w:eastAsia="宋体" w:cs="Times New Roman"/>
                <w:sz w:val="24"/>
              </w:rPr>
            </w:pPr>
          </w:p>
          <w:p w14:paraId="5C5561E0">
            <w:pPr>
              <w:pStyle w:val="43"/>
              <w:spacing w:line="360" w:lineRule="auto"/>
              <w:ind w:firstLine="480" w:firstLineChars="200"/>
              <w:rPr>
                <w:rFonts w:hint="eastAsia" w:ascii="Times New Roman" w:hAnsi="Times New Roman" w:eastAsia="宋体" w:cs="Times New Roman"/>
                <w:sz w:val="24"/>
              </w:rPr>
            </w:pPr>
          </w:p>
          <w:p w14:paraId="30191ED8">
            <w:pPr>
              <w:pStyle w:val="43"/>
              <w:spacing w:line="360" w:lineRule="auto"/>
              <w:ind w:firstLine="480" w:firstLineChars="200"/>
              <w:rPr>
                <w:rFonts w:hint="eastAsia" w:ascii="Times New Roman" w:hAnsi="Times New Roman" w:eastAsia="宋体" w:cs="Times New Roman"/>
                <w:sz w:val="24"/>
              </w:rPr>
            </w:pPr>
          </w:p>
          <w:p w14:paraId="2F67DE86">
            <w:pPr>
              <w:pStyle w:val="43"/>
              <w:spacing w:line="360" w:lineRule="auto"/>
              <w:ind w:firstLine="480" w:firstLineChars="200"/>
              <w:rPr>
                <w:rFonts w:hint="eastAsia" w:ascii="Times New Roman" w:hAnsi="Times New Roman" w:eastAsia="宋体" w:cs="Times New Roman"/>
                <w:sz w:val="24"/>
              </w:rPr>
            </w:pPr>
          </w:p>
          <w:p w14:paraId="112477C5">
            <w:pPr>
              <w:pStyle w:val="43"/>
              <w:spacing w:line="360" w:lineRule="auto"/>
              <w:ind w:firstLine="480" w:firstLineChars="200"/>
              <w:rPr>
                <w:rFonts w:hint="eastAsia" w:ascii="Times New Roman" w:hAnsi="Times New Roman" w:eastAsia="宋体" w:cs="Times New Roman"/>
                <w:sz w:val="24"/>
              </w:rPr>
            </w:pPr>
          </w:p>
          <w:p w14:paraId="4CEA9BA4">
            <w:pPr>
              <w:pStyle w:val="43"/>
              <w:spacing w:line="360" w:lineRule="auto"/>
              <w:ind w:firstLine="480" w:firstLineChars="200"/>
              <w:rPr>
                <w:rFonts w:hint="eastAsia" w:ascii="Times New Roman" w:hAnsi="Times New Roman" w:eastAsia="宋体" w:cs="Times New Roman"/>
                <w:sz w:val="24"/>
              </w:rPr>
            </w:pPr>
          </w:p>
          <w:p w14:paraId="41D80BCD">
            <w:pPr>
              <w:pStyle w:val="43"/>
              <w:spacing w:line="360" w:lineRule="auto"/>
              <w:ind w:firstLine="480" w:firstLineChars="200"/>
              <w:rPr>
                <w:rFonts w:hint="eastAsia" w:ascii="Times New Roman" w:hAnsi="Times New Roman" w:eastAsia="宋体" w:cs="Times New Roman"/>
                <w:sz w:val="24"/>
              </w:rPr>
            </w:pPr>
          </w:p>
          <w:p w14:paraId="16FB9F70">
            <w:pPr>
              <w:pStyle w:val="43"/>
              <w:spacing w:line="360" w:lineRule="auto"/>
              <w:ind w:firstLine="480" w:firstLineChars="200"/>
              <w:rPr>
                <w:rFonts w:hint="eastAsia" w:ascii="Times New Roman" w:hAnsi="Times New Roman" w:eastAsia="宋体" w:cs="Times New Roman"/>
                <w:sz w:val="24"/>
              </w:rPr>
            </w:pPr>
          </w:p>
          <w:p w14:paraId="60939A0D">
            <w:pPr>
              <w:pStyle w:val="43"/>
              <w:spacing w:line="360" w:lineRule="auto"/>
              <w:ind w:firstLine="480" w:firstLineChars="200"/>
              <w:rPr>
                <w:rFonts w:hint="eastAsia" w:ascii="Times New Roman" w:hAnsi="Times New Roman" w:eastAsia="宋体" w:cs="Times New Roman"/>
                <w:sz w:val="24"/>
              </w:rPr>
            </w:pPr>
          </w:p>
          <w:p w14:paraId="4C61BF85">
            <w:pPr>
              <w:pStyle w:val="43"/>
              <w:spacing w:line="360" w:lineRule="auto"/>
              <w:ind w:firstLine="480" w:firstLineChars="200"/>
              <w:rPr>
                <w:rFonts w:hint="eastAsia" w:ascii="Times New Roman" w:hAnsi="Times New Roman" w:eastAsia="宋体" w:cs="Times New Roman"/>
                <w:sz w:val="24"/>
              </w:rPr>
            </w:pPr>
          </w:p>
          <w:p w14:paraId="229D5843">
            <w:pPr>
              <w:pStyle w:val="43"/>
              <w:spacing w:line="360" w:lineRule="auto"/>
              <w:ind w:firstLine="480" w:firstLineChars="200"/>
              <w:rPr>
                <w:rFonts w:hint="eastAsia" w:ascii="Times New Roman" w:hAnsi="Times New Roman" w:eastAsia="宋体" w:cs="Times New Roman"/>
                <w:sz w:val="24"/>
              </w:rPr>
            </w:pPr>
          </w:p>
          <w:p w14:paraId="4BEBBB15">
            <w:pPr>
              <w:pStyle w:val="43"/>
              <w:spacing w:line="360" w:lineRule="auto"/>
              <w:ind w:firstLine="480" w:firstLineChars="200"/>
              <w:rPr>
                <w:rFonts w:hint="eastAsia" w:ascii="Times New Roman" w:hAnsi="Times New Roman" w:eastAsia="宋体" w:cs="Times New Roman"/>
                <w:sz w:val="24"/>
              </w:rPr>
            </w:pPr>
          </w:p>
          <w:p w14:paraId="16946E86">
            <w:pPr>
              <w:pStyle w:val="43"/>
              <w:spacing w:line="360" w:lineRule="auto"/>
              <w:ind w:firstLine="480" w:firstLineChars="200"/>
              <w:rPr>
                <w:rFonts w:hint="eastAsia" w:ascii="Times New Roman" w:hAnsi="Times New Roman" w:eastAsia="宋体" w:cs="Times New Roman"/>
                <w:sz w:val="24"/>
              </w:rPr>
            </w:pPr>
          </w:p>
          <w:p w14:paraId="5C33F1DC">
            <w:pPr>
              <w:pStyle w:val="43"/>
              <w:spacing w:line="360" w:lineRule="auto"/>
              <w:ind w:firstLine="480" w:firstLineChars="200"/>
              <w:rPr>
                <w:rFonts w:hint="eastAsia" w:ascii="Times New Roman" w:hAnsi="Times New Roman" w:eastAsia="宋体" w:cs="Times New Roman"/>
                <w:sz w:val="24"/>
              </w:rPr>
            </w:pPr>
          </w:p>
          <w:p w14:paraId="6586B8A9">
            <w:pPr>
              <w:pStyle w:val="43"/>
              <w:spacing w:line="360" w:lineRule="auto"/>
              <w:ind w:firstLine="480" w:firstLineChars="200"/>
              <w:rPr>
                <w:rFonts w:hint="eastAsia" w:ascii="Times New Roman" w:hAnsi="Times New Roman" w:eastAsia="宋体" w:cs="Times New Roman"/>
                <w:sz w:val="24"/>
              </w:rPr>
            </w:pPr>
          </w:p>
          <w:p w14:paraId="0E0B40A8">
            <w:pPr>
              <w:pStyle w:val="43"/>
              <w:spacing w:line="360" w:lineRule="auto"/>
              <w:ind w:firstLine="480" w:firstLineChars="200"/>
              <w:rPr>
                <w:rFonts w:hint="eastAsia" w:ascii="Times New Roman" w:hAnsi="Times New Roman" w:eastAsia="宋体" w:cs="Times New Roman"/>
                <w:sz w:val="24"/>
              </w:rPr>
            </w:pPr>
          </w:p>
          <w:p w14:paraId="6245EB38">
            <w:pPr>
              <w:pStyle w:val="43"/>
              <w:spacing w:line="360" w:lineRule="auto"/>
              <w:ind w:firstLine="480" w:firstLineChars="200"/>
              <w:rPr>
                <w:rFonts w:ascii="Times New Roman" w:hAnsi="Times New Roman" w:eastAsia="宋体" w:cs="Times New Roman"/>
                <w:sz w:val="24"/>
              </w:rPr>
            </w:pPr>
          </w:p>
        </w:tc>
      </w:tr>
    </w:tbl>
    <w:p w14:paraId="4695F83B">
      <w:pPr>
        <w:spacing w:after="0" w:line="360" w:lineRule="auto"/>
        <w:rPr>
          <w:rFonts w:ascii="Times New Roman" w:hAnsi="Times New Roman" w:eastAsia="宋体"/>
          <w:b/>
          <w:sz w:val="24"/>
          <w:szCs w:val="24"/>
        </w:rPr>
      </w:pPr>
      <w:r>
        <w:rPr>
          <w:rFonts w:ascii="Times New Roman" w:hAnsi="Times New Roman" w:eastAsia="宋体"/>
          <w:b/>
          <w:sz w:val="24"/>
          <w:szCs w:val="24"/>
        </w:rPr>
        <w:t>表九</w:t>
      </w:r>
    </w:p>
    <w:tbl>
      <w:tblPr>
        <w:tblStyle w:val="21"/>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384BE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79416C61">
            <w:pPr>
              <w:spacing w:after="0" w:line="360" w:lineRule="auto"/>
              <w:ind w:firstLine="480" w:firstLineChars="200"/>
              <w:rPr>
                <w:rFonts w:ascii="Times New Roman" w:hAnsi="Times New Roman" w:eastAsia="宋体"/>
                <w:sz w:val="24"/>
                <w:szCs w:val="24"/>
              </w:rPr>
            </w:pPr>
            <w:r>
              <w:rPr>
                <w:rFonts w:ascii="Times New Roman" w:hAnsi="Times New Roman" w:eastAsia="宋体"/>
                <w:sz w:val="24"/>
                <w:szCs w:val="24"/>
              </w:rPr>
              <w:t>验收监测结论</w:t>
            </w:r>
          </w:p>
          <w:p w14:paraId="27490435">
            <w:pPr>
              <w:spacing w:after="0" w:line="360" w:lineRule="auto"/>
              <w:ind w:firstLine="480" w:firstLineChars="200"/>
              <w:rPr>
                <w:rFonts w:ascii="Times New Roman" w:hAnsi="Times New Roman" w:eastAsia="宋体"/>
                <w:sz w:val="24"/>
                <w:szCs w:val="24"/>
              </w:rPr>
            </w:pPr>
            <w:r>
              <w:rPr>
                <w:rFonts w:ascii="Times New Roman" w:hAnsi="Times New Roman" w:eastAsia="宋体"/>
                <w:sz w:val="24"/>
                <w:szCs w:val="24"/>
              </w:rPr>
              <w:t>一、验收监测结论</w:t>
            </w:r>
          </w:p>
          <w:p w14:paraId="5C5A1407">
            <w:pPr>
              <w:spacing w:after="0"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福建海雄工贸有限公司水产制品加工</w:t>
            </w:r>
            <w:r>
              <w:rPr>
                <w:rFonts w:ascii="Times New Roman" w:hAnsi="Times New Roman" w:eastAsia="宋体"/>
                <w:sz w:val="24"/>
                <w:szCs w:val="24"/>
              </w:rPr>
              <w:t>生产项目环境影响报告表建设履行了环境影响评价审批手续，根据环境影响评价和</w:t>
            </w:r>
            <w:r>
              <w:rPr>
                <w:rFonts w:hint="eastAsia" w:ascii="Times New Roman" w:hAnsi="Times New Roman" w:eastAsia="宋体"/>
                <w:sz w:val="24"/>
                <w:szCs w:val="24"/>
              </w:rPr>
              <w:t>秀屿</w:t>
            </w:r>
            <w:r>
              <w:rPr>
                <w:rFonts w:ascii="Times New Roman" w:hAnsi="Times New Roman" w:eastAsia="宋体"/>
                <w:sz w:val="24"/>
                <w:szCs w:val="24"/>
              </w:rPr>
              <w:t>生态环境局的要求，符合环保验收要求。</w:t>
            </w:r>
          </w:p>
          <w:p w14:paraId="0F0D2854">
            <w:pPr>
              <w:spacing w:after="0" w:line="360" w:lineRule="auto"/>
              <w:ind w:firstLine="480" w:firstLineChars="200"/>
              <w:rPr>
                <w:rFonts w:ascii="Times New Roman" w:hAnsi="Times New Roman" w:eastAsia="宋体"/>
                <w:sz w:val="24"/>
                <w:szCs w:val="24"/>
              </w:rPr>
            </w:pPr>
            <w:r>
              <w:rPr>
                <w:rFonts w:ascii="Times New Roman" w:hAnsi="Times New Roman" w:eastAsia="宋体"/>
                <w:sz w:val="24"/>
                <w:szCs w:val="24"/>
              </w:rPr>
              <w:t>（1）废水</w:t>
            </w:r>
          </w:p>
          <w:p w14:paraId="4C5ABF0E">
            <w:pPr>
              <w:spacing w:after="0" w:line="360" w:lineRule="auto"/>
              <w:ind w:firstLine="480" w:firstLineChars="200"/>
              <w:rPr>
                <w:rFonts w:ascii="Times New Roman" w:hAnsi="Times New Roman" w:eastAsia="宋体"/>
                <w:sz w:val="24"/>
                <w:szCs w:val="24"/>
              </w:rPr>
            </w:pPr>
            <w:r>
              <w:rPr>
                <w:rFonts w:ascii="Times New Roman" w:hAnsi="Times New Roman" w:eastAsia="宋体"/>
                <w:sz w:val="24"/>
                <w:szCs w:val="24"/>
              </w:rPr>
              <w:t>项目</w:t>
            </w:r>
            <w:r>
              <w:rPr>
                <w:rFonts w:hint="eastAsia" w:ascii="Times New Roman" w:hAnsi="Times New Roman" w:eastAsia="宋体"/>
                <w:sz w:val="24"/>
                <w:szCs w:val="24"/>
              </w:rPr>
              <w:t>生产</w:t>
            </w:r>
            <w:r>
              <w:rPr>
                <w:rFonts w:ascii="Times New Roman" w:hAnsi="Times New Roman" w:eastAsia="宋体"/>
                <w:sz w:val="24"/>
                <w:szCs w:val="24"/>
              </w:rPr>
              <w:t>用水循环使用，不外排；生活污水经</w:t>
            </w:r>
            <w:r>
              <w:rPr>
                <w:rFonts w:hint="eastAsia" w:ascii="Times New Roman" w:hAnsi="Times New Roman" w:eastAsia="宋体"/>
                <w:sz w:val="24"/>
                <w:szCs w:val="24"/>
              </w:rPr>
              <w:t>厂区三级</w:t>
            </w:r>
            <w:r>
              <w:rPr>
                <w:rFonts w:ascii="Times New Roman" w:hAnsi="Times New Roman" w:eastAsia="宋体"/>
                <w:sz w:val="24"/>
                <w:szCs w:val="24"/>
              </w:rPr>
              <w:t>化粪池处理后一同排入市政污水管网接入市政污水管网，最终排入</w:t>
            </w:r>
            <w:r>
              <w:rPr>
                <w:rFonts w:hint="eastAsia" w:ascii="Times New Roman" w:hAnsi="Times New Roman" w:eastAsia="宋体"/>
                <w:sz w:val="24"/>
                <w:szCs w:val="24"/>
              </w:rPr>
              <w:t>秀屿区港城污水处理厂</w:t>
            </w:r>
            <w:r>
              <w:rPr>
                <w:rFonts w:ascii="Times New Roman" w:hAnsi="Times New Roman" w:eastAsia="宋体"/>
                <w:sz w:val="24"/>
                <w:szCs w:val="24"/>
              </w:rPr>
              <w:t>处理。对周围环境影响极小，本次验收不对其进行监测。</w:t>
            </w:r>
          </w:p>
          <w:p w14:paraId="46AA1E83">
            <w:pPr>
              <w:spacing w:after="0" w:line="360" w:lineRule="auto"/>
              <w:ind w:firstLine="480" w:firstLineChars="200"/>
              <w:rPr>
                <w:rFonts w:ascii="Times New Roman" w:hAnsi="Times New Roman" w:eastAsia="宋体"/>
                <w:sz w:val="24"/>
                <w:szCs w:val="24"/>
              </w:rPr>
            </w:pPr>
            <w:r>
              <w:rPr>
                <w:rFonts w:ascii="Times New Roman" w:hAnsi="Times New Roman" w:eastAsia="宋体"/>
                <w:sz w:val="24"/>
                <w:szCs w:val="24"/>
              </w:rPr>
              <w:t>（2）废气</w:t>
            </w:r>
          </w:p>
          <w:p w14:paraId="1E40B753">
            <w:pPr>
              <w:spacing w:after="0" w:line="360" w:lineRule="auto"/>
              <w:ind w:firstLine="480" w:firstLineChars="200"/>
              <w:rPr>
                <w:rFonts w:ascii="Times New Roman" w:hAnsi="Times New Roman" w:eastAsia="宋体"/>
                <w:sz w:val="24"/>
                <w:szCs w:val="24"/>
              </w:rPr>
            </w:pPr>
            <w:r>
              <w:rPr>
                <w:rFonts w:ascii="Times New Roman" w:hAnsi="Times New Roman" w:eastAsia="宋体"/>
                <w:sz w:val="24"/>
                <w:szCs w:val="24"/>
              </w:rPr>
              <w:t>项目生产过程</w:t>
            </w:r>
            <w:r>
              <w:rPr>
                <w:rFonts w:hint="eastAsia" w:ascii="Times New Roman" w:hAnsi="Times New Roman" w:eastAsia="宋体"/>
                <w:sz w:val="24"/>
                <w:szCs w:val="24"/>
                <w:lang w:val="en-US" w:eastAsia="zh-CN"/>
              </w:rPr>
              <w:t>燃气锅炉废气</w:t>
            </w:r>
            <w:r>
              <w:rPr>
                <w:rFonts w:hint="eastAsia" w:ascii="Times New Roman" w:hAnsi="Times New Roman" w:eastAsia="宋体"/>
                <w:sz w:val="24"/>
                <w:szCs w:val="24"/>
              </w:rPr>
              <w:t>经锅炉废气排放口排放</w:t>
            </w:r>
            <w:r>
              <w:rPr>
                <w:rFonts w:ascii="Times New Roman" w:hAnsi="Times New Roman" w:eastAsia="宋体"/>
                <w:bCs/>
                <w:sz w:val="24"/>
                <w:szCs w:val="24"/>
              </w:rPr>
              <w:t>。</w:t>
            </w:r>
            <w:r>
              <w:rPr>
                <w:rFonts w:hint="eastAsia" w:ascii="Times New Roman" w:hAnsi="Times New Roman" w:eastAsia="宋体"/>
                <w:bCs/>
                <w:sz w:val="24"/>
                <w:szCs w:val="24"/>
                <w:lang w:val="en-US" w:eastAsia="zh-CN"/>
              </w:rPr>
              <w:t>锅炉废气中</w:t>
            </w:r>
            <w:r>
              <w:rPr>
                <w:rFonts w:hint="eastAsia" w:ascii="Times New Roman" w:hAnsi="Times New Roman" w:eastAsia="宋体"/>
                <w:sz w:val="24"/>
                <w:szCs w:val="24"/>
              </w:rPr>
              <w:t>氮氧化物、二氧化硫</w:t>
            </w:r>
            <w:r>
              <w:rPr>
                <w:rFonts w:hint="eastAsia" w:ascii="Times New Roman" w:hAnsi="Times New Roman" w:eastAsia="宋体"/>
                <w:sz w:val="24"/>
                <w:szCs w:val="24"/>
                <w:lang w:eastAsia="zh-CN"/>
              </w:rPr>
              <w:t>、</w:t>
            </w:r>
            <w:r>
              <w:rPr>
                <w:rFonts w:hint="eastAsia" w:ascii="Times New Roman" w:hAnsi="Times New Roman" w:eastAsia="宋体"/>
                <w:sz w:val="24"/>
                <w:szCs w:val="24"/>
                <w:lang w:val="en-US" w:eastAsia="zh-CN"/>
              </w:rPr>
              <w:t>烟尘</w:t>
            </w:r>
            <w:r>
              <w:rPr>
                <w:rFonts w:ascii="Times New Roman" w:hAnsi="Times New Roman" w:eastAsia="宋体"/>
                <w:sz w:val="24"/>
                <w:szCs w:val="24"/>
              </w:rPr>
              <w:t>排放</w:t>
            </w:r>
            <w:r>
              <w:rPr>
                <w:rFonts w:hint="eastAsia" w:ascii="Times New Roman" w:hAnsi="Times New Roman" w:eastAsia="宋体"/>
                <w:sz w:val="24"/>
                <w:szCs w:val="24"/>
              </w:rPr>
              <w:t>满足</w:t>
            </w:r>
            <w:r>
              <w:rPr>
                <w:rFonts w:ascii="Times New Roman" w:hAnsi="Times New Roman" w:eastAsia="宋体"/>
                <w:sz w:val="24"/>
                <w:szCs w:val="24"/>
              </w:rPr>
              <w:t>（GB1</w:t>
            </w:r>
            <w:r>
              <w:rPr>
                <w:rFonts w:hint="eastAsia" w:ascii="Times New Roman" w:hAnsi="Times New Roman" w:eastAsia="宋体"/>
                <w:sz w:val="24"/>
                <w:szCs w:val="24"/>
              </w:rPr>
              <w:t>3271</w:t>
            </w:r>
            <w:r>
              <w:rPr>
                <w:rFonts w:ascii="Times New Roman" w:hAnsi="Times New Roman" w:eastAsia="宋体"/>
                <w:sz w:val="24"/>
                <w:szCs w:val="24"/>
              </w:rPr>
              <w:t>-</w:t>
            </w:r>
            <w:r>
              <w:rPr>
                <w:rFonts w:hint="eastAsia" w:ascii="Times New Roman" w:hAnsi="Times New Roman" w:eastAsia="宋体"/>
                <w:sz w:val="24"/>
                <w:szCs w:val="24"/>
              </w:rPr>
              <w:t>2014</w:t>
            </w:r>
            <w:r>
              <w:rPr>
                <w:rFonts w:ascii="Times New Roman" w:hAnsi="Times New Roman" w:eastAsia="宋体"/>
                <w:sz w:val="24"/>
                <w:szCs w:val="24"/>
              </w:rPr>
              <w:t>）《</w:t>
            </w:r>
            <w:r>
              <w:rPr>
                <w:rFonts w:hint="eastAsia" w:ascii="Times New Roman" w:hAnsi="Times New Roman" w:eastAsia="宋体"/>
                <w:sz w:val="24"/>
                <w:szCs w:val="24"/>
              </w:rPr>
              <w:t>锅炉</w:t>
            </w:r>
            <w:r>
              <w:rPr>
                <w:rFonts w:ascii="Times New Roman" w:hAnsi="Times New Roman" w:eastAsia="宋体"/>
                <w:sz w:val="24"/>
                <w:szCs w:val="24"/>
              </w:rPr>
              <w:t>大气污染物排放标准》</w:t>
            </w:r>
            <w:r>
              <w:rPr>
                <w:rFonts w:hint="eastAsia" w:ascii="Times New Roman" w:hAnsi="Times New Roman" w:eastAsia="宋体"/>
                <w:sz w:val="24"/>
                <w:szCs w:val="24"/>
              </w:rPr>
              <w:t xml:space="preserve"> </w:t>
            </w:r>
            <w:r>
              <w:rPr>
                <w:rFonts w:ascii="Times New Roman" w:hAnsi="Times New Roman" w:eastAsia="宋体"/>
                <w:sz w:val="24"/>
                <w:szCs w:val="24"/>
              </w:rPr>
              <w:t>表2</w:t>
            </w:r>
            <w:r>
              <w:rPr>
                <w:rFonts w:hint="eastAsia" w:ascii="Times New Roman" w:hAnsi="Times New Roman" w:eastAsia="宋体"/>
                <w:sz w:val="24"/>
                <w:szCs w:val="24"/>
              </w:rPr>
              <w:t xml:space="preserve"> </w:t>
            </w:r>
            <w:r>
              <w:rPr>
                <w:rFonts w:ascii="Times New Roman" w:hAnsi="Times New Roman" w:eastAsia="宋体"/>
                <w:sz w:val="24"/>
                <w:szCs w:val="24"/>
              </w:rPr>
              <w:t>中</w:t>
            </w:r>
            <w:r>
              <w:rPr>
                <w:rFonts w:hint="eastAsia" w:ascii="Times New Roman" w:hAnsi="Times New Roman" w:eastAsia="宋体"/>
                <w:sz w:val="24"/>
                <w:szCs w:val="24"/>
              </w:rPr>
              <w:t>燃气锅炉排放限值。</w:t>
            </w:r>
          </w:p>
          <w:p w14:paraId="12D0BB45">
            <w:pPr>
              <w:spacing w:after="0" w:line="360" w:lineRule="auto"/>
              <w:ind w:firstLine="360" w:firstLineChars="150"/>
              <w:rPr>
                <w:rFonts w:ascii="Times New Roman" w:hAnsi="Times New Roman" w:eastAsia="宋体"/>
                <w:sz w:val="24"/>
                <w:szCs w:val="24"/>
              </w:rPr>
            </w:pPr>
            <w:r>
              <w:rPr>
                <w:rFonts w:ascii="Times New Roman" w:hAnsi="Times New Roman" w:eastAsia="宋体"/>
                <w:sz w:val="24"/>
                <w:szCs w:val="24"/>
              </w:rPr>
              <w:t>（3）噪声</w:t>
            </w:r>
          </w:p>
          <w:p w14:paraId="75BE9DFD">
            <w:pPr>
              <w:spacing w:after="0" w:line="360" w:lineRule="auto"/>
              <w:ind w:firstLine="480" w:firstLineChars="200"/>
              <w:rPr>
                <w:rFonts w:ascii="Times New Roman" w:hAnsi="Times New Roman" w:eastAsia="宋体"/>
                <w:sz w:val="24"/>
                <w:szCs w:val="24"/>
              </w:rPr>
            </w:pPr>
            <w:r>
              <w:rPr>
                <w:rFonts w:ascii="Times New Roman" w:hAnsi="Times New Roman" w:eastAsia="宋体"/>
                <w:sz w:val="24"/>
                <w:szCs w:val="24"/>
              </w:rPr>
              <w:t>项目夜间不生产，昼间正常生产时所产生的工业噪声，经监测，项目</w:t>
            </w:r>
            <w:r>
              <w:rPr>
                <w:rFonts w:hint="eastAsia" w:ascii="Times New Roman" w:hAnsi="Times New Roman" w:eastAsia="宋体"/>
                <w:sz w:val="24"/>
                <w:szCs w:val="24"/>
              </w:rPr>
              <w:t>各</w:t>
            </w:r>
            <w:r>
              <w:rPr>
                <w:rFonts w:ascii="Times New Roman" w:hAnsi="Times New Roman" w:eastAsia="宋体"/>
                <w:sz w:val="24"/>
                <w:szCs w:val="24"/>
              </w:rPr>
              <w:t>侧噪声排放</w:t>
            </w:r>
            <w:r>
              <w:rPr>
                <w:rFonts w:hint="eastAsia" w:ascii="Times New Roman" w:hAnsi="Times New Roman" w:eastAsia="宋体"/>
                <w:sz w:val="24"/>
                <w:szCs w:val="24"/>
              </w:rPr>
              <w:t>满足（</w:t>
            </w:r>
            <w:r>
              <w:rPr>
                <w:rFonts w:ascii="Times New Roman" w:hAnsi="Times New Roman" w:eastAsia="宋体"/>
                <w:sz w:val="24"/>
                <w:szCs w:val="24"/>
              </w:rPr>
              <w:t>GB12348-2008</w:t>
            </w:r>
            <w:r>
              <w:rPr>
                <w:rFonts w:hint="eastAsia" w:ascii="Times New Roman" w:hAnsi="Times New Roman" w:eastAsia="宋体"/>
                <w:sz w:val="24"/>
                <w:szCs w:val="24"/>
              </w:rPr>
              <w:t>）</w:t>
            </w:r>
            <w:r>
              <w:rPr>
                <w:rFonts w:ascii="Times New Roman" w:hAnsi="Times New Roman" w:eastAsia="宋体"/>
                <w:sz w:val="24"/>
                <w:szCs w:val="24"/>
              </w:rPr>
              <w:t>《工业企业厂界环境噪声排放标准》表1中3类标准。</w:t>
            </w:r>
          </w:p>
          <w:p w14:paraId="279B881D">
            <w:pPr>
              <w:spacing w:after="0" w:line="360" w:lineRule="auto"/>
              <w:ind w:firstLine="480" w:firstLineChars="200"/>
              <w:rPr>
                <w:rFonts w:ascii="Times New Roman" w:hAnsi="Times New Roman" w:eastAsia="宋体"/>
                <w:sz w:val="24"/>
                <w:szCs w:val="24"/>
              </w:rPr>
            </w:pPr>
            <w:r>
              <w:rPr>
                <w:rFonts w:ascii="Times New Roman" w:hAnsi="Times New Roman" w:eastAsia="宋体"/>
                <w:sz w:val="24"/>
                <w:szCs w:val="24"/>
              </w:rPr>
              <w:t>（4）固废</w:t>
            </w:r>
          </w:p>
          <w:p w14:paraId="290AB4E9">
            <w:pPr>
              <w:spacing w:after="0"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项目固体废物主要为切丝工序产生的海带边角料；盐渍池、沉淀池打捞出的污泥，员工生活垃圾等</w:t>
            </w:r>
            <w:r>
              <w:rPr>
                <w:rFonts w:ascii="Times New Roman" w:hAnsi="Times New Roman" w:eastAsia="宋体"/>
                <w:sz w:val="24"/>
                <w:szCs w:val="24"/>
              </w:rPr>
              <w:t>。一般固废</w:t>
            </w:r>
            <w:r>
              <w:rPr>
                <w:rFonts w:hint="eastAsia" w:ascii="Times New Roman" w:hAnsi="Times New Roman" w:eastAsia="宋体"/>
                <w:sz w:val="24"/>
                <w:szCs w:val="24"/>
              </w:rPr>
              <w:t>集中收集后外售，生活垃圾交由环卫部门清运</w:t>
            </w:r>
            <w:r>
              <w:rPr>
                <w:rFonts w:ascii="Times New Roman" w:hAnsi="Times New Roman" w:eastAsia="宋体"/>
                <w:sz w:val="24"/>
                <w:szCs w:val="24"/>
              </w:rPr>
              <w:t>。</w:t>
            </w:r>
          </w:p>
          <w:p w14:paraId="3EF3AB01">
            <w:pPr>
              <w:spacing w:after="0" w:line="360" w:lineRule="auto"/>
              <w:ind w:firstLine="480" w:firstLineChars="200"/>
              <w:rPr>
                <w:rFonts w:ascii="Times New Roman" w:hAnsi="Times New Roman" w:eastAsia="宋体"/>
                <w:sz w:val="24"/>
                <w:szCs w:val="24"/>
              </w:rPr>
            </w:pPr>
            <w:r>
              <w:rPr>
                <w:rFonts w:ascii="Times New Roman" w:hAnsi="Times New Roman" w:eastAsia="宋体"/>
                <w:sz w:val="24"/>
                <w:szCs w:val="24"/>
              </w:rPr>
              <w:t>二、变动影响分析</w:t>
            </w:r>
          </w:p>
          <w:p w14:paraId="5A068F22">
            <w:pPr>
              <w:spacing w:after="0" w:line="360" w:lineRule="auto"/>
              <w:ind w:firstLine="480" w:firstLineChars="200"/>
              <w:rPr>
                <w:rFonts w:ascii="Times New Roman" w:hAnsi="Times New Roman" w:eastAsia="宋体"/>
                <w:sz w:val="24"/>
                <w:szCs w:val="24"/>
              </w:rPr>
            </w:pPr>
            <w:r>
              <w:rPr>
                <w:rFonts w:ascii="Times New Roman" w:hAnsi="Times New Roman" w:eastAsia="宋体"/>
                <w:sz w:val="24"/>
                <w:szCs w:val="24"/>
              </w:rPr>
              <w:t>本次验收项目实际建设过程中生产设备、生产工艺、生产规模均与环评内容一致，主体工程及环保措施符合环评及审批部门要求，不存在重大变更。</w:t>
            </w:r>
          </w:p>
          <w:p w14:paraId="39521612">
            <w:pPr>
              <w:spacing w:after="0" w:line="360" w:lineRule="auto"/>
              <w:ind w:firstLine="480" w:firstLineChars="200"/>
              <w:rPr>
                <w:rFonts w:ascii="Times New Roman" w:hAnsi="Times New Roman" w:eastAsia="宋体"/>
                <w:sz w:val="24"/>
                <w:szCs w:val="24"/>
              </w:rPr>
            </w:pPr>
            <w:r>
              <w:rPr>
                <w:rFonts w:ascii="Times New Roman" w:hAnsi="Times New Roman" w:eastAsia="宋体"/>
                <w:sz w:val="24"/>
                <w:szCs w:val="24"/>
              </w:rPr>
              <w:t>三、总量控制结论</w:t>
            </w:r>
          </w:p>
          <w:p w14:paraId="52BA1C9F">
            <w:pPr>
              <w:spacing w:after="0"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根据</w:t>
            </w:r>
            <w:r>
              <w:rPr>
                <w:rFonts w:ascii="Times New Roman" w:hAnsi="Times New Roman" w:eastAsia="宋体"/>
                <w:sz w:val="24"/>
                <w:szCs w:val="24"/>
              </w:rPr>
              <w:t>验收监测结果计算，建设项目</w:t>
            </w:r>
            <w:r>
              <w:rPr>
                <w:rFonts w:hint="eastAsia" w:ascii="Times New Roman" w:hAnsi="Times New Roman" w:eastAsia="宋体"/>
                <w:sz w:val="24"/>
                <w:szCs w:val="24"/>
              </w:rPr>
              <w:t>NO</w:t>
            </w:r>
            <w:r>
              <w:rPr>
                <w:rFonts w:hint="eastAsia" w:ascii="Times New Roman" w:hAnsi="Times New Roman" w:eastAsia="宋体"/>
                <w:sz w:val="24"/>
                <w:szCs w:val="24"/>
                <w:vertAlign w:val="subscript"/>
              </w:rPr>
              <w:t>x</w:t>
            </w:r>
            <w:r>
              <w:rPr>
                <w:rFonts w:hint="eastAsia" w:ascii="Times New Roman" w:hAnsi="Times New Roman" w:eastAsia="宋体"/>
                <w:sz w:val="24"/>
                <w:szCs w:val="24"/>
              </w:rPr>
              <w:t>排放量为0.1026t/a、SO</w:t>
            </w:r>
            <w:r>
              <w:rPr>
                <w:rFonts w:hint="eastAsia" w:ascii="Times New Roman" w:hAnsi="Times New Roman" w:eastAsia="宋体"/>
                <w:sz w:val="24"/>
                <w:szCs w:val="24"/>
                <w:vertAlign w:val="subscript"/>
              </w:rPr>
              <w:t>2</w:t>
            </w:r>
            <w:r>
              <w:rPr>
                <w:rFonts w:hint="eastAsia" w:ascii="Times New Roman" w:hAnsi="Times New Roman" w:eastAsia="宋体"/>
                <w:sz w:val="24"/>
                <w:szCs w:val="24"/>
              </w:rPr>
              <w:t>未检出，检测结果低于方法检出限，小于环评预测的总量（SO</w:t>
            </w:r>
            <w:r>
              <w:rPr>
                <w:rFonts w:hint="eastAsia" w:ascii="Times New Roman" w:hAnsi="Times New Roman" w:eastAsia="宋体"/>
                <w:sz w:val="24"/>
                <w:szCs w:val="24"/>
                <w:vertAlign w:val="subscript"/>
              </w:rPr>
              <w:t>2</w:t>
            </w:r>
            <w:r>
              <w:rPr>
                <w:rFonts w:hint="eastAsia" w:ascii="Times New Roman" w:hAnsi="Times New Roman" w:eastAsia="宋体"/>
                <w:sz w:val="24"/>
                <w:szCs w:val="24"/>
              </w:rPr>
              <w:t>≤0.022t/a、NO</w:t>
            </w:r>
            <w:r>
              <w:rPr>
                <w:rFonts w:hint="eastAsia" w:ascii="Times New Roman" w:hAnsi="Times New Roman" w:eastAsia="宋体"/>
                <w:sz w:val="24"/>
                <w:szCs w:val="24"/>
                <w:vertAlign w:val="subscript"/>
              </w:rPr>
              <w:t>x</w:t>
            </w:r>
            <w:r>
              <w:rPr>
                <w:rFonts w:hint="eastAsia" w:ascii="Times New Roman" w:hAnsi="Times New Roman" w:eastAsia="宋体"/>
                <w:sz w:val="24"/>
                <w:szCs w:val="24"/>
              </w:rPr>
              <w:t>≤0.209t/a）</w:t>
            </w:r>
            <w:r>
              <w:rPr>
                <w:rFonts w:ascii="Times New Roman" w:hAnsi="Times New Roman" w:eastAsia="宋体"/>
                <w:sz w:val="24"/>
                <w:szCs w:val="24"/>
              </w:rPr>
              <w:t>。</w:t>
            </w:r>
          </w:p>
          <w:p w14:paraId="77A96E57">
            <w:pPr>
              <w:spacing w:after="0" w:line="360" w:lineRule="auto"/>
              <w:ind w:firstLine="480" w:firstLineChars="200"/>
              <w:rPr>
                <w:rFonts w:ascii="Times New Roman" w:hAnsi="Times New Roman" w:eastAsia="宋体"/>
                <w:sz w:val="24"/>
                <w:szCs w:val="24"/>
              </w:rPr>
            </w:pPr>
            <w:r>
              <w:rPr>
                <w:rFonts w:ascii="Times New Roman" w:hAnsi="Times New Roman" w:eastAsia="宋体"/>
                <w:sz w:val="24"/>
                <w:szCs w:val="24"/>
              </w:rPr>
              <w:t>四、验收报告结论</w:t>
            </w:r>
          </w:p>
          <w:p w14:paraId="12050A0E">
            <w:pPr>
              <w:spacing w:after="0"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福建海雄工贸有限公司水产制品加工</w:t>
            </w:r>
            <w:r>
              <w:rPr>
                <w:rFonts w:ascii="Times New Roman" w:hAnsi="Times New Roman" w:eastAsia="宋体"/>
                <w:sz w:val="24"/>
                <w:szCs w:val="24"/>
              </w:rPr>
              <w:t>生产项目按环评及其批复要求落实了相关环保措施。验收监测期间、废气、噪声各监测项目均达标排放，生活废水经化粪池处理后通过市政管网排入污水处理厂，固废按规范管理，不属于《建设项目竣工环境保护验收暂行办法》中第八条所规定的9种情形之一，满足验收条件，符合竣工环境保护验收。</w:t>
            </w:r>
          </w:p>
          <w:p w14:paraId="24F9F4FB">
            <w:pPr>
              <w:spacing w:after="0" w:line="360" w:lineRule="auto"/>
              <w:ind w:firstLine="480" w:firstLineChars="200"/>
              <w:rPr>
                <w:rFonts w:ascii="Times New Roman" w:hAnsi="Times New Roman" w:eastAsia="宋体"/>
                <w:sz w:val="24"/>
                <w:szCs w:val="24"/>
              </w:rPr>
            </w:pPr>
          </w:p>
          <w:p w14:paraId="72A212AA">
            <w:pPr>
              <w:spacing w:after="0" w:line="360" w:lineRule="auto"/>
              <w:ind w:firstLine="480" w:firstLineChars="200"/>
              <w:rPr>
                <w:rFonts w:ascii="Times New Roman" w:hAnsi="Times New Roman" w:eastAsia="宋体"/>
                <w:sz w:val="24"/>
                <w:szCs w:val="24"/>
              </w:rPr>
            </w:pPr>
          </w:p>
          <w:p w14:paraId="0D341BA3">
            <w:pPr>
              <w:spacing w:after="0" w:line="360" w:lineRule="auto"/>
              <w:ind w:firstLine="480" w:firstLineChars="200"/>
              <w:rPr>
                <w:rFonts w:ascii="Times New Roman" w:hAnsi="Times New Roman" w:eastAsia="宋体"/>
                <w:sz w:val="24"/>
                <w:szCs w:val="24"/>
              </w:rPr>
            </w:pPr>
          </w:p>
        </w:tc>
      </w:tr>
    </w:tbl>
    <w:p w14:paraId="721B7503">
      <w:pPr>
        <w:spacing w:line="360" w:lineRule="exact"/>
        <w:rPr>
          <w:rFonts w:ascii="Times New Roman" w:hAnsi="Times New Roman" w:eastAsia="宋体"/>
          <w:sz w:val="32"/>
          <w:szCs w:val="32"/>
        </w:rPr>
      </w:pPr>
    </w:p>
    <w:p w14:paraId="73FB3AE0">
      <w:pPr>
        <w:pStyle w:val="20"/>
        <w:spacing w:after="0"/>
        <w:ind w:left="0" w:leftChars="0" w:firstLine="0"/>
        <w:rPr>
          <w:rFonts w:eastAsia="宋体"/>
          <w:b/>
        </w:rPr>
      </w:pPr>
      <w:bookmarkStart w:id="2" w:name="_GoBack"/>
      <w:bookmarkEnd w:id="2"/>
    </w:p>
    <w:sectPr>
      <w:footerReference r:id="rId5" w:type="first"/>
      <w:footerReference r:id="rId4"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NewRomanPSMT">
    <w:altName w:val="MS Gothic"/>
    <w:panose1 w:val="00000000000000000000"/>
    <w:charset w:val="80"/>
    <w:family w:val="auto"/>
    <w:pitch w:val="default"/>
    <w:sig w:usb0="00000000" w:usb1="00000000" w:usb2="00000010" w:usb3="00000000" w:csb0="00060001" w:csb1="00000000"/>
  </w:font>
  <w:font w:name="MS Gothic">
    <w:panose1 w:val="020B0609070205080204"/>
    <w:charset w:val="80"/>
    <w:family w:val="auto"/>
    <w:pitch w:val="default"/>
    <w:sig w:usb0="E00002FF" w:usb1="6AC7FDFB" w:usb2="08000012" w:usb3="00000000" w:csb0="4002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8272740"/>
    </w:sdtPr>
    <w:sdtContent>
      <w:p w14:paraId="66D2E012">
        <w:pPr>
          <w:pStyle w:val="12"/>
          <w:jc w:val="center"/>
        </w:pPr>
        <w:r>
          <w:fldChar w:fldCharType="begin"/>
        </w:r>
        <w:r>
          <w:instrText xml:space="preserve">PAGE   \* MERGEFORMAT</w:instrText>
        </w:r>
        <w:r>
          <w:fldChar w:fldCharType="separate"/>
        </w:r>
        <w:r>
          <w:rPr>
            <w:lang w:val="zh-CN"/>
          </w:rPr>
          <w:t>8</w:t>
        </w:r>
        <w:r>
          <w:fldChar w:fldCharType="end"/>
        </w:r>
      </w:p>
    </w:sdtContent>
  </w:sdt>
  <w:p w14:paraId="661D8206">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96602">
    <w:pPr>
      <w:pStyle w:val="12"/>
      <w:jc w:val="center"/>
    </w:pPr>
  </w:p>
  <w:p w14:paraId="6F78D218">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568655"/>
    <w:multiLevelType w:val="singleLevel"/>
    <w:tmpl w:val="A6568655"/>
    <w:lvl w:ilvl="0" w:tentative="0">
      <w:start w:val="1"/>
      <w:numFmt w:val="decimal"/>
      <w:lvlText w:val="%1."/>
      <w:lvlJc w:val="left"/>
      <w:pPr>
        <w:tabs>
          <w:tab w:val="left" w:pos="312"/>
        </w:tabs>
      </w:pPr>
    </w:lvl>
  </w:abstractNum>
  <w:abstractNum w:abstractNumId="1">
    <w:nsid w:val="3C3D2AEF"/>
    <w:multiLevelType w:val="multilevel"/>
    <w:tmpl w:val="3C3D2AE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10"/>
  <w:drawingGridVerticalSpacing w:val="156"/>
  <w:displayHorizontalDrawingGridEvery w:val="2"/>
  <w:displayVerticalDrawingGridEvery w:val="2"/>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FF8"/>
    <w:rsid w:val="00001051"/>
    <w:rsid w:val="0000249F"/>
    <w:rsid w:val="000105E9"/>
    <w:rsid w:val="000113DA"/>
    <w:rsid w:val="00014753"/>
    <w:rsid w:val="00016797"/>
    <w:rsid w:val="00022BB1"/>
    <w:rsid w:val="000322BB"/>
    <w:rsid w:val="00033286"/>
    <w:rsid w:val="00033E7F"/>
    <w:rsid w:val="00042DDA"/>
    <w:rsid w:val="00045639"/>
    <w:rsid w:val="000579E6"/>
    <w:rsid w:val="00062140"/>
    <w:rsid w:val="000647EB"/>
    <w:rsid w:val="000671A8"/>
    <w:rsid w:val="0007491C"/>
    <w:rsid w:val="00074A83"/>
    <w:rsid w:val="000759FD"/>
    <w:rsid w:val="0008113B"/>
    <w:rsid w:val="0008152B"/>
    <w:rsid w:val="00083FF8"/>
    <w:rsid w:val="00084B96"/>
    <w:rsid w:val="00084C40"/>
    <w:rsid w:val="00090804"/>
    <w:rsid w:val="0009100C"/>
    <w:rsid w:val="00091877"/>
    <w:rsid w:val="00095F68"/>
    <w:rsid w:val="000966FD"/>
    <w:rsid w:val="00096808"/>
    <w:rsid w:val="000A1C46"/>
    <w:rsid w:val="000A3059"/>
    <w:rsid w:val="000A3A33"/>
    <w:rsid w:val="000A5156"/>
    <w:rsid w:val="000A5171"/>
    <w:rsid w:val="000B0E73"/>
    <w:rsid w:val="000B496E"/>
    <w:rsid w:val="000C01DB"/>
    <w:rsid w:val="000C27DD"/>
    <w:rsid w:val="000C35AF"/>
    <w:rsid w:val="000C38F5"/>
    <w:rsid w:val="000C7D27"/>
    <w:rsid w:val="000D1E0E"/>
    <w:rsid w:val="000D2D84"/>
    <w:rsid w:val="000D4DA0"/>
    <w:rsid w:val="000D65AF"/>
    <w:rsid w:val="000D6667"/>
    <w:rsid w:val="000E3116"/>
    <w:rsid w:val="000E3924"/>
    <w:rsid w:val="000F5CA7"/>
    <w:rsid w:val="000F6901"/>
    <w:rsid w:val="000F7118"/>
    <w:rsid w:val="00100F1E"/>
    <w:rsid w:val="001015B9"/>
    <w:rsid w:val="00101931"/>
    <w:rsid w:val="00101B85"/>
    <w:rsid w:val="00103FAC"/>
    <w:rsid w:val="00105ADE"/>
    <w:rsid w:val="001079D5"/>
    <w:rsid w:val="00111473"/>
    <w:rsid w:val="00114C2F"/>
    <w:rsid w:val="001211FD"/>
    <w:rsid w:val="001268E6"/>
    <w:rsid w:val="001302CD"/>
    <w:rsid w:val="00130CB2"/>
    <w:rsid w:val="001347B8"/>
    <w:rsid w:val="00143560"/>
    <w:rsid w:val="00151487"/>
    <w:rsid w:val="00152126"/>
    <w:rsid w:val="001556CA"/>
    <w:rsid w:val="001569D7"/>
    <w:rsid w:val="00161766"/>
    <w:rsid w:val="0016701E"/>
    <w:rsid w:val="001731F0"/>
    <w:rsid w:val="001742E0"/>
    <w:rsid w:val="00174F2E"/>
    <w:rsid w:val="00176058"/>
    <w:rsid w:val="00182001"/>
    <w:rsid w:val="00182AB5"/>
    <w:rsid w:val="0018712A"/>
    <w:rsid w:val="0018763E"/>
    <w:rsid w:val="001946AE"/>
    <w:rsid w:val="001967A8"/>
    <w:rsid w:val="001972CC"/>
    <w:rsid w:val="001975D5"/>
    <w:rsid w:val="001A1A6D"/>
    <w:rsid w:val="001B17DB"/>
    <w:rsid w:val="001B40AF"/>
    <w:rsid w:val="001C6598"/>
    <w:rsid w:val="001C7C5F"/>
    <w:rsid w:val="001D21E3"/>
    <w:rsid w:val="001D2F54"/>
    <w:rsid w:val="001D3A8D"/>
    <w:rsid w:val="001D3A92"/>
    <w:rsid w:val="001D56BF"/>
    <w:rsid w:val="001D65AB"/>
    <w:rsid w:val="001E09A1"/>
    <w:rsid w:val="001E2294"/>
    <w:rsid w:val="001E7D8F"/>
    <w:rsid w:val="001E7F3E"/>
    <w:rsid w:val="001F4C2B"/>
    <w:rsid w:val="001F618B"/>
    <w:rsid w:val="00201FDF"/>
    <w:rsid w:val="00206316"/>
    <w:rsid w:val="00211D97"/>
    <w:rsid w:val="0021297C"/>
    <w:rsid w:val="0022694F"/>
    <w:rsid w:val="00230277"/>
    <w:rsid w:val="00234186"/>
    <w:rsid w:val="002376F0"/>
    <w:rsid w:val="00245D2C"/>
    <w:rsid w:val="00245E53"/>
    <w:rsid w:val="00245F4A"/>
    <w:rsid w:val="00250E5A"/>
    <w:rsid w:val="00250E93"/>
    <w:rsid w:val="00252B5C"/>
    <w:rsid w:val="00253B8D"/>
    <w:rsid w:val="002552A0"/>
    <w:rsid w:val="00255308"/>
    <w:rsid w:val="00270CAB"/>
    <w:rsid w:val="0027265A"/>
    <w:rsid w:val="00272A5B"/>
    <w:rsid w:val="00275E03"/>
    <w:rsid w:val="00286A37"/>
    <w:rsid w:val="0028732B"/>
    <w:rsid w:val="0029076E"/>
    <w:rsid w:val="00294AFA"/>
    <w:rsid w:val="002A1896"/>
    <w:rsid w:val="002A1A0B"/>
    <w:rsid w:val="002A1EC3"/>
    <w:rsid w:val="002A3380"/>
    <w:rsid w:val="002A471B"/>
    <w:rsid w:val="002A73EE"/>
    <w:rsid w:val="002A7A00"/>
    <w:rsid w:val="002B1149"/>
    <w:rsid w:val="002B443A"/>
    <w:rsid w:val="002B70E0"/>
    <w:rsid w:val="002C31F8"/>
    <w:rsid w:val="002C43AB"/>
    <w:rsid w:val="002C6AAE"/>
    <w:rsid w:val="002D152F"/>
    <w:rsid w:val="002D1AE5"/>
    <w:rsid w:val="002D5330"/>
    <w:rsid w:val="002E054E"/>
    <w:rsid w:val="002E1AAD"/>
    <w:rsid w:val="002E44DC"/>
    <w:rsid w:val="002E581A"/>
    <w:rsid w:val="002E64FE"/>
    <w:rsid w:val="002E68B3"/>
    <w:rsid w:val="002F4345"/>
    <w:rsid w:val="002F6A87"/>
    <w:rsid w:val="00300C1A"/>
    <w:rsid w:val="00310451"/>
    <w:rsid w:val="00320CC0"/>
    <w:rsid w:val="00321370"/>
    <w:rsid w:val="00327E2C"/>
    <w:rsid w:val="00330CC4"/>
    <w:rsid w:val="003362EC"/>
    <w:rsid w:val="00341E28"/>
    <w:rsid w:val="00345574"/>
    <w:rsid w:val="00347809"/>
    <w:rsid w:val="00353B2D"/>
    <w:rsid w:val="00357143"/>
    <w:rsid w:val="00360D19"/>
    <w:rsid w:val="003627D7"/>
    <w:rsid w:val="0036305E"/>
    <w:rsid w:val="003718B5"/>
    <w:rsid w:val="00371A8E"/>
    <w:rsid w:val="0037247A"/>
    <w:rsid w:val="00380C8C"/>
    <w:rsid w:val="00381E2A"/>
    <w:rsid w:val="00382B5C"/>
    <w:rsid w:val="0038554E"/>
    <w:rsid w:val="003911C0"/>
    <w:rsid w:val="0039320A"/>
    <w:rsid w:val="00396169"/>
    <w:rsid w:val="003B5B5E"/>
    <w:rsid w:val="003B651C"/>
    <w:rsid w:val="003B6978"/>
    <w:rsid w:val="003B6AD6"/>
    <w:rsid w:val="003B770E"/>
    <w:rsid w:val="003B7FD6"/>
    <w:rsid w:val="003C3B78"/>
    <w:rsid w:val="003C519A"/>
    <w:rsid w:val="003C5C3E"/>
    <w:rsid w:val="003C7DDB"/>
    <w:rsid w:val="003D14AE"/>
    <w:rsid w:val="003D2A04"/>
    <w:rsid w:val="003F146D"/>
    <w:rsid w:val="004001DA"/>
    <w:rsid w:val="004050A5"/>
    <w:rsid w:val="0040731C"/>
    <w:rsid w:val="004126D7"/>
    <w:rsid w:val="0041321E"/>
    <w:rsid w:val="0041602D"/>
    <w:rsid w:val="00417331"/>
    <w:rsid w:val="0042368C"/>
    <w:rsid w:val="0042673F"/>
    <w:rsid w:val="00427DCF"/>
    <w:rsid w:val="004407F1"/>
    <w:rsid w:val="00447D4E"/>
    <w:rsid w:val="0045064D"/>
    <w:rsid w:val="00456139"/>
    <w:rsid w:val="004618FC"/>
    <w:rsid w:val="00461F25"/>
    <w:rsid w:val="004661F0"/>
    <w:rsid w:val="00467BE8"/>
    <w:rsid w:val="004761FF"/>
    <w:rsid w:val="004763D9"/>
    <w:rsid w:val="00482561"/>
    <w:rsid w:val="004859BF"/>
    <w:rsid w:val="00486588"/>
    <w:rsid w:val="00486936"/>
    <w:rsid w:val="00487163"/>
    <w:rsid w:val="004878D4"/>
    <w:rsid w:val="00487A5F"/>
    <w:rsid w:val="00492795"/>
    <w:rsid w:val="004A12AF"/>
    <w:rsid w:val="004B1F88"/>
    <w:rsid w:val="004B27B1"/>
    <w:rsid w:val="004B30F9"/>
    <w:rsid w:val="004C5698"/>
    <w:rsid w:val="004C7B7B"/>
    <w:rsid w:val="004D1C1B"/>
    <w:rsid w:val="004D22F8"/>
    <w:rsid w:val="004D3979"/>
    <w:rsid w:val="004D72FA"/>
    <w:rsid w:val="004E2816"/>
    <w:rsid w:val="004E3C2E"/>
    <w:rsid w:val="004E7F37"/>
    <w:rsid w:val="0050423C"/>
    <w:rsid w:val="00511651"/>
    <w:rsid w:val="005128FC"/>
    <w:rsid w:val="005141D6"/>
    <w:rsid w:val="00515E9D"/>
    <w:rsid w:val="00516F1B"/>
    <w:rsid w:val="0052131D"/>
    <w:rsid w:val="00525A37"/>
    <w:rsid w:val="00535A36"/>
    <w:rsid w:val="00544389"/>
    <w:rsid w:val="00547937"/>
    <w:rsid w:val="0055307D"/>
    <w:rsid w:val="00555713"/>
    <w:rsid w:val="00556D2A"/>
    <w:rsid w:val="00557826"/>
    <w:rsid w:val="00560131"/>
    <w:rsid w:val="005618BB"/>
    <w:rsid w:val="00561FD0"/>
    <w:rsid w:val="005725C8"/>
    <w:rsid w:val="0057669C"/>
    <w:rsid w:val="00585E77"/>
    <w:rsid w:val="005871FF"/>
    <w:rsid w:val="00592428"/>
    <w:rsid w:val="005A5D12"/>
    <w:rsid w:val="005A7810"/>
    <w:rsid w:val="005B5539"/>
    <w:rsid w:val="005B6E2F"/>
    <w:rsid w:val="005C40A1"/>
    <w:rsid w:val="005C46A2"/>
    <w:rsid w:val="005C54F2"/>
    <w:rsid w:val="005D0921"/>
    <w:rsid w:val="005D0B06"/>
    <w:rsid w:val="005D2E73"/>
    <w:rsid w:val="005D32FF"/>
    <w:rsid w:val="005D4CDC"/>
    <w:rsid w:val="005E201D"/>
    <w:rsid w:val="005E682F"/>
    <w:rsid w:val="005F4F0C"/>
    <w:rsid w:val="005F598E"/>
    <w:rsid w:val="00601897"/>
    <w:rsid w:val="00611BFE"/>
    <w:rsid w:val="00617F09"/>
    <w:rsid w:val="00622A81"/>
    <w:rsid w:val="00624B09"/>
    <w:rsid w:val="006258D8"/>
    <w:rsid w:val="00640E1F"/>
    <w:rsid w:val="0064361C"/>
    <w:rsid w:val="00646EAF"/>
    <w:rsid w:val="00650C15"/>
    <w:rsid w:val="00650E15"/>
    <w:rsid w:val="0065213D"/>
    <w:rsid w:val="006521FD"/>
    <w:rsid w:val="006555FD"/>
    <w:rsid w:val="00655825"/>
    <w:rsid w:val="00657B78"/>
    <w:rsid w:val="0066096E"/>
    <w:rsid w:val="006610A6"/>
    <w:rsid w:val="0066458F"/>
    <w:rsid w:val="00666457"/>
    <w:rsid w:val="00671A34"/>
    <w:rsid w:val="00673106"/>
    <w:rsid w:val="006776FA"/>
    <w:rsid w:val="00684F1D"/>
    <w:rsid w:val="006A5D83"/>
    <w:rsid w:val="006A6827"/>
    <w:rsid w:val="006B2626"/>
    <w:rsid w:val="006B48B3"/>
    <w:rsid w:val="006C20A0"/>
    <w:rsid w:val="006C5DAF"/>
    <w:rsid w:val="006C79CD"/>
    <w:rsid w:val="006D2195"/>
    <w:rsid w:val="006D279D"/>
    <w:rsid w:val="006E0FC0"/>
    <w:rsid w:val="006E7F0F"/>
    <w:rsid w:val="006F38C7"/>
    <w:rsid w:val="006F4FFD"/>
    <w:rsid w:val="0070639C"/>
    <w:rsid w:val="00712881"/>
    <w:rsid w:val="007159E6"/>
    <w:rsid w:val="007202BB"/>
    <w:rsid w:val="00720407"/>
    <w:rsid w:val="0072051B"/>
    <w:rsid w:val="00720F79"/>
    <w:rsid w:val="007220BC"/>
    <w:rsid w:val="007220D5"/>
    <w:rsid w:val="00723D59"/>
    <w:rsid w:val="00724C2F"/>
    <w:rsid w:val="0072620E"/>
    <w:rsid w:val="007272E1"/>
    <w:rsid w:val="00740745"/>
    <w:rsid w:val="0074612F"/>
    <w:rsid w:val="0075436C"/>
    <w:rsid w:val="007628C6"/>
    <w:rsid w:val="00764BB4"/>
    <w:rsid w:val="00767B37"/>
    <w:rsid w:val="007725CB"/>
    <w:rsid w:val="00777B16"/>
    <w:rsid w:val="00785135"/>
    <w:rsid w:val="007A2677"/>
    <w:rsid w:val="007A5953"/>
    <w:rsid w:val="007A74A8"/>
    <w:rsid w:val="007B1252"/>
    <w:rsid w:val="007C20E1"/>
    <w:rsid w:val="007C69C6"/>
    <w:rsid w:val="007D009B"/>
    <w:rsid w:val="007D07DC"/>
    <w:rsid w:val="007D2565"/>
    <w:rsid w:val="007D6B54"/>
    <w:rsid w:val="007E0902"/>
    <w:rsid w:val="007E15E6"/>
    <w:rsid w:val="007E3318"/>
    <w:rsid w:val="007E5C07"/>
    <w:rsid w:val="007E6DC4"/>
    <w:rsid w:val="007E7D8C"/>
    <w:rsid w:val="007E7F32"/>
    <w:rsid w:val="007F0FD3"/>
    <w:rsid w:val="007F5187"/>
    <w:rsid w:val="00800DD3"/>
    <w:rsid w:val="00802DD9"/>
    <w:rsid w:val="00805A76"/>
    <w:rsid w:val="0080790C"/>
    <w:rsid w:val="00810069"/>
    <w:rsid w:val="00810A92"/>
    <w:rsid w:val="00811FDA"/>
    <w:rsid w:val="008163C1"/>
    <w:rsid w:val="00820977"/>
    <w:rsid w:val="0082178E"/>
    <w:rsid w:val="008238E4"/>
    <w:rsid w:val="00824245"/>
    <w:rsid w:val="008306BD"/>
    <w:rsid w:val="00833E32"/>
    <w:rsid w:val="008344F8"/>
    <w:rsid w:val="00842D21"/>
    <w:rsid w:val="00843ADE"/>
    <w:rsid w:val="00847D66"/>
    <w:rsid w:val="00847F2F"/>
    <w:rsid w:val="00853746"/>
    <w:rsid w:val="008570F6"/>
    <w:rsid w:val="00860499"/>
    <w:rsid w:val="00861D55"/>
    <w:rsid w:val="008673B3"/>
    <w:rsid w:val="00867EDE"/>
    <w:rsid w:val="00871400"/>
    <w:rsid w:val="00871D6B"/>
    <w:rsid w:val="00875E11"/>
    <w:rsid w:val="00877C72"/>
    <w:rsid w:val="008804E8"/>
    <w:rsid w:val="00884D1B"/>
    <w:rsid w:val="00894180"/>
    <w:rsid w:val="008954D4"/>
    <w:rsid w:val="008976E6"/>
    <w:rsid w:val="008A1024"/>
    <w:rsid w:val="008A2136"/>
    <w:rsid w:val="008A436B"/>
    <w:rsid w:val="008A44A2"/>
    <w:rsid w:val="008B06F8"/>
    <w:rsid w:val="008B182E"/>
    <w:rsid w:val="008B1BA3"/>
    <w:rsid w:val="008B65EC"/>
    <w:rsid w:val="008C5F8B"/>
    <w:rsid w:val="008D0730"/>
    <w:rsid w:val="008D4F69"/>
    <w:rsid w:val="008E31C3"/>
    <w:rsid w:val="008E5E82"/>
    <w:rsid w:val="008E6D0F"/>
    <w:rsid w:val="008E7186"/>
    <w:rsid w:val="008E7A95"/>
    <w:rsid w:val="008F41B3"/>
    <w:rsid w:val="008F75DA"/>
    <w:rsid w:val="009017BD"/>
    <w:rsid w:val="0090703C"/>
    <w:rsid w:val="00915C60"/>
    <w:rsid w:val="00923A8A"/>
    <w:rsid w:val="00924275"/>
    <w:rsid w:val="00925915"/>
    <w:rsid w:val="00930833"/>
    <w:rsid w:val="00932516"/>
    <w:rsid w:val="00932F9A"/>
    <w:rsid w:val="00936235"/>
    <w:rsid w:val="0095166C"/>
    <w:rsid w:val="00955C83"/>
    <w:rsid w:val="00955E06"/>
    <w:rsid w:val="00965534"/>
    <w:rsid w:val="00966D6A"/>
    <w:rsid w:val="009723AB"/>
    <w:rsid w:val="009807D3"/>
    <w:rsid w:val="00982ADB"/>
    <w:rsid w:val="00992271"/>
    <w:rsid w:val="0099335C"/>
    <w:rsid w:val="009A41DD"/>
    <w:rsid w:val="009A61A8"/>
    <w:rsid w:val="009B58D3"/>
    <w:rsid w:val="009B5DB4"/>
    <w:rsid w:val="009B6348"/>
    <w:rsid w:val="009C21C0"/>
    <w:rsid w:val="009C3258"/>
    <w:rsid w:val="009C3CD6"/>
    <w:rsid w:val="009C42EE"/>
    <w:rsid w:val="009D22F7"/>
    <w:rsid w:val="009D313B"/>
    <w:rsid w:val="009E1B86"/>
    <w:rsid w:val="009F500B"/>
    <w:rsid w:val="009F6B74"/>
    <w:rsid w:val="009F783D"/>
    <w:rsid w:val="00A11106"/>
    <w:rsid w:val="00A17ED9"/>
    <w:rsid w:val="00A20B92"/>
    <w:rsid w:val="00A256D9"/>
    <w:rsid w:val="00A34EFA"/>
    <w:rsid w:val="00A41B26"/>
    <w:rsid w:val="00A42FCD"/>
    <w:rsid w:val="00A43F54"/>
    <w:rsid w:val="00A44B26"/>
    <w:rsid w:val="00A45DDE"/>
    <w:rsid w:val="00A509CA"/>
    <w:rsid w:val="00A5293A"/>
    <w:rsid w:val="00A57A78"/>
    <w:rsid w:val="00A60000"/>
    <w:rsid w:val="00A6312D"/>
    <w:rsid w:val="00A65448"/>
    <w:rsid w:val="00A66596"/>
    <w:rsid w:val="00A66EE0"/>
    <w:rsid w:val="00A77426"/>
    <w:rsid w:val="00A8019E"/>
    <w:rsid w:val="00A80C6A"/>
    <w:rsid w:val="00A813A1"/>
    <w:rsid w:val="00A816C4"/>
    <w:rsid w:val="00A820C7"/>
    <w:rsid w:val="00A84D69"/>
    <w:rsid w:val="00A91D8C"/>
    <w:rsid w:val="00A92B23"/>
    <w:rsid w:val="00A92D49"/>
    <w:rsid w:val="00A9476E"/>
    <w:rsid w:val="00AB0067"/>
    <w:rsid w:val="00AB31B3"/>
    <w:rsid w:val="00AB4A19"/>
    <w:rsid w:val="00AB7048"/>
    <w:rsid w:val="00AB7870"/>
    <w:rsid w:val="00AC2B3F"/>
    <w:rsid w:val="00AC507A"/>
    <w:rsid w:val="00AC50F9"/>
    <w:rsid w:val="00AC5B9E"/>
    <w:rsid w:val="00AD38CB"/>
    <w:rsid w:val="00AD5ECE"/>
    <w:rsid w:val="00AD6498"/>
    <w:rsid w:val="00AD6C8E"/>
    <w:rsid w:val="00AD7E00"/>
    <w:rsid w:val="00AE330B"/>
    <w:rsid w:val="00AE6170"/>
    <w:rsid w:val="00AE6D24"/>
    <w:rsid w:val="00AF368D"/>
    <w:rsid w:val="00AF5132"/>
    <w:rsid w:val="00AF7E54"/>
    <w:rsid w:val="00B00BEA"/>
    <w:rsid w:val="00B01445"/>
    <w:rsid w:val="00B02BCB"/>
    <w:rsid w:val="00B0659F"/>
    <w:rsid w:val="00B073F5"/>
    <w:rsid w:val="00B12C71"/>
    <w:rsid w:val="00B12EF9"/>
    <w:rsid w:val="00B17694"/>
    <w:rsid w:val="00B22049"/>
    <w:rsid w:val="00B25F1A"/>
    <w:rsid w:val="00B34960"/>
    <w:rsid w:val="00B34D18"/>
    <w:rsid w:val="00B35706"/>
    <w:rsid w:val="00B35FA0"/>
    <w:rsid w:val="00B51D09"/>
    <w:rsid w:val="00B53A38"/>
    <w:rsid w:val="00B53D0F"/>
    <w:rsid w:val="00B559EA"/>
    <w:rsid w:val="00B56A38"/>
    <w:rsid w:val="00B6112B"/>
    <w:rsid w:val="00B63BF5"/>
    <w:rsid w:val="00B67472"/>
    <w:rsid w:val="00B67E58"/>
    <w:rsid w:val="00B74022"/>
    <w:rsid w:val="00B77271"/>
    <w:rsid w:val="00B82103"/>
    <w:rsid w:val="00B8333C"/>
    <w:rsid w:val="00B85D80"/>
    <w:rsid w:val="00B86146"/>
    <w:rsid w:val="00B861AF"/>
    <w:rsid w:val="00BA0C3C"/>
    <w:rsid w:val="00BA18AD"/>
    <w:rsid w:val="00BB31F6"/>
    <w:rsid w:val="00BB3D8F"/>
    <w:rsid w:val="00BB5E8A"/>
    <w:rsid w:val="00BB7187"/>
    <w:rsid w:val="00BC0FD7"/>
    <w:rsid w:val="00BC2BCE"/>
    <w:rsid w:val="00BC39D3"/>
    <w:rsid w:val="00BC4587"/>
    <w:rsid w:val="00BC4AE5"/>
    <w:rsid w:val="00BC52BA"/>
    <w:rsid w:val="00BD154C"/>
    <w:rsid w:val="00BD2855"/>
    <w:rsid w:val="00BD3E00"/>
    <w:rsid w:val="00BD444D"/>
    <w:rsid w:val="00BD5424"/>
    <w:rsid w:val="00BE1CB6"/>
    <w:rsid w:val="00BF10FB"/>
    <w:rsid w:val="00BF72EE"/>
    <w:rsid w:val="00C015D9"/>
    <w:rsid w:val="00C022DF"/>
    <w:rsid w:val="00C02B18"/>
    <w:rsid w:val="00C051F4"/>
    <w:rsid w:val="00C15B1D"/>
    <w:rsid w:val="00C165A1"/>
    <w:rsid w:val="00C247E8"/>
    <w:rsid w:val="00C24D5A"/>
    <w:rsid w:val="00C27AAC"/>
    <w:rsid w:val="00C308A6"/>
    <w:rsid w:val="00C3246D"/>
    <w:rsid w:val="00C34E64"/>
    <w:rsid w:val="00C4182F"/>
    <w:rsid w:val="00C42D7E"/>
    <w:rsid w:val="00C442C6"/>
    <w:rsid w:val="00C470D6"/>
    <w:rsid w:val="00C602A7"/>
    <w:rsid w:val="00C66C00"/>
    <w:rsid w:val="00C779E9"/>
    <w:rsid w:val="00C83E4C"/>
    <w:rsid w:val="00C939B3"/>
    <w:rsid w:val="00C96D54"/>
    <w:rsid w:val="00C971D7"/>
    <w:rsid w:val="00C97E41"/>
    <w:rsid w:val="00CA1CFC"/>
    <w:rsid w:val="00CA4D9F"/>
    <w:rsid w:val="00CA4FB5"/>
    <w:rsid w:val="00CA6DC3"/>
    <w:rsid w:val="00CB1DA5"/>
    <w:rsid w:val="00CB2E51"/>
    <w:rsid w:val="00CB79E0"/>
    <w:rsid w:val="00CC1D34"/>
    <w:rsid w:val="00CC2A06"/>
    <w:rsid w:val="00CC48D0"/>
    <w:rsid w:val="00CC6E45"/>
    <w:rsid w:val="00CD618A"/>
    <w:rsid w:val="00CE35E9"/>
    <w:rsid w:val="00CF379A"/>
    <w:rsid w:val="00CF6049"/>
    <w:rsid w:val="00CF7120"/>
    <w:rsid w:val="00CF7FE1"/>
    <w:rsid w:val="00D03FC4"/>
    <w:rsid w:val="00D04359"/>
    <w:rsid w:val="00D05037"/>
    <w:rsid w:val="00D072DD"/>
    <w:rsid w:val="00D106F7"/>
    <w:rsid w:val="00D10CD7"/>
    <w:rsid w:val="00D116C7"/>
    <w:rsid w:val="00D13E98"/>
    <w:rsid w:val="00D1448E"/>
    <w:rsid w:val="00D15134"/>
    <w:rsid w:val="00D15BE2"/>
    <w:rsid w:val="00D17DD7"/>
    <w:rsid w:val="00D200D2"/>
    <w:rsid w:val="00D2631F"/>
    <w:rsid w:val="00D32C1F"/>
    <w:rsid w:val="00D33E2D"/>
    <w:rsid w:val="00D34204"/>
    <w:rsid w:val="00D379EA"/>
    <w:rsid w:val="00D419BE"/>
    <w:rsid w:val="00D42614"/>
    <w:rsid w:val="00D42B1A"/>
    <w:rsid w:val="00D53BC9"/>
    <w:rsid w:val="00D5594B"/>
    <w:rsid w:val="00D57D0B"/>
    <w:rsid w:val="00D61627"/>
    <w:rsid w:val="00D728E1"/>
    <w:rsid w:val="00D73895"/>
    <w:rsid w:val="00D742A3"/>
    <w:rsid w:val="00D752E0"/>
    <w:rsid w:val="00D76FCB"/>
    <w:rsid w:val="00D77C52"/>
    <w:rsid w:val="00D839D3"/>
    <w:rsid w:val="00D87315"/>
    <w:rsid w:val="00D90262"/>
    <w:rsid w:val="00D94FCE"/>
    <w:rsid w:val="00D97237"/>
    <w:rsid w:val="00D97DF2"/>
    <w:rsid w:val="00D97E66"/>
    <w:rsid w:val="00DA1CE3"/>
    <w:rsid w:val="00DA30A9"/>
    <w:rsid w:val="00DA52DE"/>
    <w:rsid w:val="00DB0AB5"/>
    <w:rsid w:val="00DB2CB0"/>
    <w:rsid w:val="00DC6867"/>
    <w:rsid w:val="00DC6DF5"/>
    <w:rsid w:val="00DD0136"/>
    <w:rsid w:val="00DD432A"/>
    <w:rsid w:val="00DD720A"/>
    <w:rsid w:val="00DD7686"/>
    <w:rsid w:val="00DD7DB1"/>
    <w:rsid w:val="00DE1189"/>
    <w:rsid w:val="00DE6173"/>
    <w:rsid w:val="00DF00F1"/>
    <w:rsid w:val="00E00DC9"/>
    <w:rsid w:val="00E0183E"/>
    <w:rsid w:val="00E04732"/>
    <w:rsid w:val="00E11AF2"/>
    <w:rsid w:val="00E13691"/>
    <w:rsid w:val="00E20085"/>
    <w:rsid w:val="00E24ADA"/>
    <w:rsid w:val="00E26EA2"/>
    <w:rsid w:val="00E324A1"/>
    <w:rsid w:val="00E36295"/>
    <w:rsid w:val="00E36C5B"/>
    <w:rsid w:val="00E40EE6"/>
    <w:rsid w:val="00E51706"/>
    <w:rsid w:val="00E549E4"/>
    <w:rsid w:val="00E56757"/>
    <w:rsid w:val="00E6367D"/>
    <w:rsid w:val="00E65907"/>
    <w:rsid w:val="00E66079"/>
    <w:rsid w:val="00E70265"/>
    <w:rsid w:val="00E80558"/>
    <w:rsid w:val="00E821A6"/>
    <w:rsid w:val="00E824F3"/>
    <w:rsid w:val="00E8464F"/>
    <w:rsid w:val="00E87D8F"/>
    <w:rsid w:val="00E90C7A"/>
    <w:rsid w:val="00E94106"/>
    <w:rsid w:val="00EA154B"/>
    <w:rsid w:val="00EA2068"/>
    <w:rsid w:val="00EB0F7F"/>
    <w:rsid w:val="00EB7DA9"/>
    <w:rsid w:val="00EC1629"/>
    <w:rsid w:val="00EC48F5"/>
    <w:rsid w:val="00ED102E"/>
    <w:rsid w:val="00ED1F76"/>
    <w:rsid w:val="00ED355F"/>
    <w:rsid w:val="00ED7959"/>
    <w:rsid w:val="00EE22A5"/>
    <w:rsid w:val="00EE4E18"/>
    <w:rsid w:val="00EE6773"/>
    <w:rsid w:val="00EF06CE"/>
    <w:rsid w:val="00EF1C9F"/>
    <w:rsid w:val="00EF5880"/>
    <w:rsid w:val="00F05E66"/>
    <w:rsid w:val="00F0618A"/>
    <w:rsid w:val="00F10883"/>
    <w:rsid w:val="00F11EF9"/>
    <w:rsid w:val="00F15EAE"/>
    <w:rsid w:val="00F21886"/>
    <w:rsid w:val="00F247A8"/>
    <w:rsid w:val="00F24E39"/>
    <w:rsid w:val="00F334F6"/>
    <w:rsid w:val="00F34A0B"/>
    <w:rsid w:val="00F373E9"/>
    <w:rsid w:val="00F41B49"/>
    <w:rsid w:val="00F42E2F"/>
    <w:rsid w:val="00F440D9"/>
    <w:rsid w:val="00F5282D"/>
    <w:rsid w:val="00F55B23"/>
    <w:rsid w:val="00F5664F"/>
    <w:rsid w:val="00F56814"/>
    <w:rsid w:val="00F57CD9"/>
    <w:rsid w:val="00F65F8D"/>
    <w:rsid w:val="00F74AC0"/>
    <w:rsid w:val="00F81B06"/>
    <w:rsid w:val="00F81EB7"/>
    <w:rsid w:val="00F82CC9"/>
    <w:rsid w:val="00F82E82"/>
    <w:rsid w:val="00F94C70"/>
    <w:rsid w:val="00FA40D9"/>
    <w:rsid w:val="00FA51F9"/>
    <w:rsid w:val="00FA5731"/>
    <w:rsid w:val="00FB1243"/>
    <w:rsid w:val="00FB1E4B"/>
    <w:rsid w:val="00FB29A2"/>
    <w:rsid w:val="00FB3D12"/>
    <w:rsid w:val="00FC07A1"/>
    <w:rsid w:val="00FC3962"/>
    <w:rsid w:val="00FD17C0"/>
    <w:rsid w:val="00FD2EA0"/>
    <w:rsid w:val="00FD4584"/>
    <w:rsid w:val="00FD4A01"/>
    <w:rsid w:val="00FD5BB8"/>
    <w:rsid w:val="00FE2CE2"/>
    <w:rsid w:val="00FF2236"/>
    <w:rsid w:val="00FF40A8"/>
    <w:rsid w:val="00FF513E"/>
    <w:rsid w:val="036E1920"/>
    <w:rsid w:val="075808F7"/>
    <w:rsid w:val="08414E48"/>
    <w:rsid w:val="0AAA2FFB"/>
    <w:rsid w:val="0BFC1560"/>
    <w:rsid w:val="0C29376A"/>
    <w:rsid w:val="0C312759"/>
    <w:rsid w:val="0C561531"/>
    <w:rsid w:val="0D246151"/>
    <w:rsid w:val="109569FE"/>
    <w:rsid w:val="122C6116"/>
    <w:rsid w:val="12A82A2A"/>
    <w:rsid w:val="1314208D"/>
    <w:rsid w:val="137D4ECB"/>
    <w:rsid w:val="14424641"/>
    <w:rsid w:val="15567E4C"/>
    <w:rsid w:val="15E141A5"/>
    <w:rsid w:val="168077A5"/>
    <w:rsid w:val="17A73663"/>
    <w:rsid w:val="19651022"/>
    <w:rsid w:val="1AC15A62"/>
    <w:rsid w:val="1B3B55FE"/>
    <w:rsid w:val="1B403F26"/>
    <w:rsid w:val="1EEA12FF"/>
    <w:rsid w:val="1F8552FF"/>
    <w:rsid w:val="2134429E"/>
    <w:rsid w:val="226225C7"/>
    <w:rsid w:val="22A36485"/>
    <w:rsid w:val="22AF143A"/>
    <w:rsid w:val="232B4B88"/>
    <w:rsid w:val="24922BC3"/>
    <w:rsid w:val="2709758A"/>
    <w:rsid w:val="2776520F"/>
    <w:rsid w:val="27DD67A2"/>
    <w:rsid w:val="28A864B3"/>
    <w:rsid w:val="29427A63"/>
    <w:rsid w:val="297B523E"/>
    <w:rsid w:val="304E59DB"/>
    <w:rsid w:val="3097733C"/>
    <w:rsid w:val="31F65930"/>
    <w:rsid w:val="32263B47"/>
    <w:rsid w:val="32363738"/>
    <w:rsid w:val="3586192A"/>
    <w:rsid w:val="37416B24"/>
    <w:rsid w:val="37D90AD9"/>
    <w:rsid w:val="37F21A41"/>
    <w:rsid w:val="38755ECB"/>
    <w:rsid w:val="38BB4E92"/>
    <w:rsid w:val="39AA2A14"/>
    <w:rsid w:val="3A6E5FBC"/>
    <w:rsid w:val="3D2B2684"/>
    <w:rsid w:val="3E1D09FF"/>
    <w:rsid w:val="3E3C17F0"/>
    <w:rsid w:val="3F1F1123"/>
    <w:rsid w:val="41476D8E"/>
    <w:rsid w:val="42C61EBF"/>
    <w:rsid w:val="43881D29"/>
    <w:rsid w:val="4498719E"/>
    <w:rsid w:val="46B8648E"/>
    <w:rsid w:val="482A083B"/>
    <w:rsid w:val="4B847A29"/>
    <w:rsid w:val="4C5925B7"/>
    <w:rsid w:val="4D002DB2"/>
    <w:rsid w:val="4D05507B"/>
    <w:rsid w:val="4D553C64"/>
    <w:rsid w:val="4F2F3B74"/>
    <w:rsid w:val="503738B4"/>
    <w:rsid w:val="50545FFA"/>
    <w:rsid w:val="506710DE"/>
    <w:rsid w:val="51180997"/>
    <w:rsid w:val="51CA7DAB"/>
    <w:rsid w:val="52482BE9"/>
    <w:rsid w:val="5315509A"/>
    <w:rsid w:val="536D3D7D"/>
    <w:rsid w:val="54472185"/>
    <w:rsid w:val="55256706"/>
    <w:rsid w:val="55D73D3E"/>
    <w:rsid w:val="56922DF4"/>
    <w:rsid w:val="56E9677F"/>
    <w:rsid w:val="570109B9"/>
    <w:rsid w:val="58C83061"/>
    <w:rsid w:val="58F9309D"/>
    <w:rsid w:val="5BE87FCD"/>
    <w:rsid w:val="5C692886"/>
    <w:rsid w:val="607D6FF1"/>
    <w:rsid w:val="62F36FA2"/>
    <w:rsid w:val="66630263"/>
    <w:rsid w:val="678E4C9F"/>
    <w:rsid w:val="6A9B7B07"/>
    <w:rsid w:val="6B442D1D"/>
    <w:rsid w:val="6CF87CAD"/>
    <w:rsid w:val="6E46167B"/>
    <w:rsid w:val="6E635BD9"/>
    <w:rsid w:val="72686680"/>
    <w:rsid w:val="75C90F3B"/>
    <w:rsid w:val="76625015"/>
    <w:rsid w:val="771C566F"/>
    <w:rsid w:val="77754D7F"/>
    <w:rsid w:val="78881A3C"/>
    <w:rsid w:val="7A4F706D"/>
    <w:rsid w:val="7BEC4DE1"/>
    <w:rsid w:val="7BF41994"/>
    <w:rsid w:val="7C0C0795"/>
    <w:rsid w:val="7C936277"/>
    <w:rsid w:val="7D677692"/>
    <w:rsid w:val="7D8A7666"/>
    <w:rsid w:val="7F965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qFormat/>
    <w:uiPriority w:val="0"/>
    <w:pPr>
      <w:keepNext/>
      <w:keepLines/>
      <w:widowControl w:val="0"/>
      <w:adjustRightInd/>
      <w:snapToGrid/>
      <w:spacing w:before="260" w:after="260" w:line="416" w:lineRule="auto"/>
      <w:jc w:val="both"/>
      <w:outlineLvl w:val="1"/>
    </w:pPr>
    <w:rPr>
      <w:rFonts w:ascii="Cambria" w:hAnsi="Cambria" w:eastAsia="宋体"/>
      <w:b/>
      <w:bCs/>
      <w:kern w:val="2"/>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link w:val="48"/>
    <w:qFormat/>
    <w:uiPriority w:val="0"/>
    <w:pPr>
      <w:widowControl w:val="0"/>
      <w:adjustRightInd/>
      <w:snapToGrid/>
      <w:spacing w:after="0" w:line="360" w:lineRule="auto"/>
      <w:ind w:firstLine="420" w:firstLineChars="200"/>
      <w:jc w:val="both"/>
    </w:pPr>
    <w:rPr>
      <w:rFonts w:ascii="Times New Roman" w:hAnsi="Times New Roman" w:eastAsia="宋体"/>
      <w:kern w:val="2"/>
      <w:sz w:val="24"/>
      <w:szCs w:val="20"/>
    </w:rPr>
  </w:style>
  <w:style w:type="paragraph" w:styleId="5">
    <w:name w:val="annotation text"/>
    <w:basedOn w:val="1"/>
    <w:link w:val="61"/>
    <w:semiHidden/>
    <w:unhideWhenUsed/>
    <w:qFormat/>
    <w:uiPriority w:val="99"/>
  </w:style>
  <w:style w:type="paragraph" w:styleId="6">
    <w:name w:val="Body Text"/>
    <w:basedOn w:val="1"/>
    <w:link w:val="35"/>
    <w:qFormat/>
    <w:uiPriority w:val="0"/>
    <w:pPr>
      <w:widowControl w:val="0"/>
      <w:adjustRightInd/>
      <w:snapToGrid/>
      <w:spacing w:after="0"/>
      <w:jc w:val="both"/>
    </w:pPr>
    <w:rPr>
      <w:rFonts w:ascii="Times New Roman" w:hAnsi="Times New Roman" w:eastAsia="仿宋_GB2312"/>
      <w:kern w:val="2"/>
      <w:sz w:val="28"/>
      <w:szCs w:val="24"/>
    </w:rPr>
  </w:style>
  <w:style w:type="paragraph" w:styleId="7">
    <w:name w:val="Body Text Indent"/>
    <w:basedOn w:val="1"/>
    <w:link w:val="44"/>
    <w:semiHidden/>
    <w:unhideWhenUsed/>
    <w:qFormat/>
    <w:uiPriority w:val="99"/>
    <w:pPr>
      <w:spacing w:after="120"/>
      <w:ind w:left="420" w:leftChars="200"/>
    </w:pPr>
  </w:style>
  <w:style w:type="paragraph" w:styleId="8">
    <w:name w:val="toc 3"/>
    <w:basedOn w:val="1"/>
    <w:next w:val="1"/>
    <w:semiHidden/>
    <w:unhideWhenUsed/>
    <w:qFormat/>
    <w:uiPriority w:val="39"/>
    <w:pPr>
      <w:adjustRightInd/>
      <w:snapToGrid/>
      <w:spacing w:after="100" w:line="276" w:lineRule="auto"/>
      <w:ind w:left="440"/>
    </w:pPr>
    <w:rPr>
      <w:rFonts w:asciiTheme="minorHAnsi" w:hAnsiTheme="minorHAnsi" w:eastAsiaTheme="minorEastAsia" w:cstheme="minorBidi"/>
    </w:rPr>
  </w:style>
  <w:style w:type="paragraph" w:styleId="9">
    <w:name w:val="Plain Text"/>
    <w:basedOn w:val="1"/>
    <w:link w:val="38"/>
    <w:unhideWhenUsed/>
    <w:qFormat/>
    <w:uiPriority w:val="0"/>
    <w:pPr>
      <w:widowControl w:val="0"/>
      <w:adjustRightInd/>
      <w:snapToGrid/>
      <w:spacing w:after="0" w:line="360" w:lineRule="auto"/>
      <w:ind w:firstLine="420" w:firstLineChars="200"/>
      <w:jc w:val="both"/>
    </w:pPr>
    <w:rPr>
      <w:rFonts w:hint="eastAsia" w:ascii="宋体" w:hAnsi="Times New Roman" w:eastAsia="宋体"/>
      <w:kern w:val="2"/>
      <w:sz w:val="21"/>
      <w:szCs w:val="20"/>
    </w:rPr>
  </w:style>
  <w:style w:type="paragraph" w:styleId="10">
    <w:name w:val="Date"/>
    <w:basedOn w:val="1"/>
    <w:next w:val="1"/>
    <w:link w:val="55"/>
    <w:semiHidden/>
    <w:unhideWhenUsed/>
    <w:qFormat/>
    <w:uiPriority w:val="99"/>
    <w:pPr>
      <w:ind w:left="100" w:leftChars="2500"/>
    </w:pPr>
  </w:style>
  <w:style w:type="paragraph" w:styleId="11">
    <w:name w:val="Balloon Text"/>
    <w:basedOn w:val="1"/>
    <w:link w:val="32"/>
    <w:semiHidden/>
    <w:unhideWhenUsed/>
    <w:qFormat/>
    <w:uiPriority w:val="99"/>
    <w:pPr>
      <w:spacing w:after="0"/>
    </w:pPr>
    <w:rPr>
      <w:sz w:val="18"/>
      <w:szCs w:val="18"/>
    </w:rPr>
  </w:style>
  <w:style w:type="paragraph" w:styleId="12">
    <w:name w:val="footer"/>
    <w:basedOn w:val="1"/>
    <w:link w:val="28"/>
    <w:unhideWhenUsed/>
    <w:qFormat/>
    <w:uiPriority w:val="99"/>
    <w:pPr>
      <w:widowControl w:val="0"/>
      <w:tabs>
        <w:tab w:val="center" w:pos="4153"/>
        <w:tab w:val="right" w:pos="8306"/>
      </w:tabs>
      <w:adjustRightInd/>
      <w:spacing w:after="0"/>
    </w:pPr>
    <w:rPr>
      <w:rFonts w:asciiTheme="minorHAnsi" w:hAnsiTheme="minorHAnsi" w:eastAsiaTheme="minorEastAsia" w:cstheme="minorBidi"/>
      <w:kern w:val="2"/>
      <w:sz w:val="18"/>
      <w:szCs w:val="18"/>
    </w:rPr>
  </w:style>
  <w:style w:type="paragraph" w:styleId="13">
    <w:name w:val="header"/>
    <w:basedOn w:val="1"/>
    <w:link w:val="27"/>
    <w:unhideWhenUsed/>
    <w:qFormat/>
    <w:uiPriority w:val="99"/>
    <w:pPr>
      <w:widowControl w:val="0"/>
      <w:pBdr>
        <w:bottom w:val="single" w:color="auto" w:sz="6" w:space="1"/>
      </w:pBdr>
      <w:tabs>
        <w:tab w:val="center" w:pos="4153"/>
        <w:tab w:val="right" w:pos="8306"/>
      </w:tabs>
      <w:adjustRightInd/>
      <w:spacing w:after="0"/>
      <w:jc w:val="center"/>
    </w:pPr>
    <w:rPr>
      <w:rFonts w:asciiTheme="minorHAnsi" w:hAnsiTheme="minorHAnsi" w:eastAsiaTheme="minorEastAsia" w:cstheme="minorBidi"/>
      <w:kern w:val="2"/>
      <w:sz w:val="18"/>
      <w:szCs w:val="18"/>
    </w:rPr>
  </w:style>
  <w:style w:type="paragraph" w:styleId="14">
    <w:name w:val="toc 1"/>
    <w:basedOn w:val="1"/>
    <w:next w:val="1"/>
    <w:semiHidden/>
    <w:unhideWhenUsed/>
    <w:qFormat/>
    <w:uiPriority w:val="39"/>
    <w:pPr>
      <w:adjustRightInd/>
      <w:snapToGrid/>
      <w:spacing w:after="100" w:line="276" w:lineRule="auto"/>
    </w:pPr>
    <w:rPr>
      <w:rFonts w:asciiTheme="minorHAnsi" w:hAnsiTheme="minorHAnsi" w:eastAsiaTheme="minorEastAsia" w:cstheme="minorBidi"/>
    </w:rPr>
  </w:style>
  <w:style w:type="paragraph" w:styleId="15">
    <w:name w:val="Subtitle"/>
    <w:basedOn w:val="1"/>
    <w:next w:val="1"/>
    <w:link w:val="49"/>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6">
    <w:name w:val="Body Text Indent 3"/>
    <w:basedOn w:val="1"/>
    <w:link w:val="50"/>
    <w:semiHidden/>
    <w:unhideWhenUsed/>
    <w:qFormat/>
    <w:uiPriority w:val="99"/>
    <w:pPr>
      <w:spacing w:after="120"/>
      <w:ind w:left="420" w:leftChars="200"/>
    </w:pPr>
    <w:rPr>
      <w:sz w:val="16"/>
      <w:szCs w:val="16"/>
    </w:rPr>
  </w:style>
  <w:style w:type="paragraph" w:styleId="17">
    <w:name w:val="toc 2"/>
    <w:basedOn w:val="1"/>
    <w:next w:val="1"/>
    <w:semiHidden/>
    <w:unhideWhenUsed/>
    <w:qFormat/>
    <w:uiPriority w:val="39"/>
    <w:pPr>
      <w:adjustRightInd/>
      <w:snapToGrid/>
      <w:spacing w:after="100" w:line="276" w:lineRule="auto"/>
      <w:ind w:left="220"/>
    </w:pPr>
    <w:rPr>
      <w:rFonts w:asciiTheme="minorHAnsi" w:hAnsiTheme="minorHAnsi" w:eastAsiaTheme="minorEastAsia" w:cstheme="minorBidi"/>
    </w:rPr>
  </w:style>
  <w:style w:type="paragraph" w:styleId="18">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paragraph" w:styleId="19">
    <w:name w:val="annotation subject"/>
    <w:basedOn w:val="5"/>
    <w:next w:val="5"/>
    <w:link w:val="62"/>
    <w:semiHidden/>
    <w:unhideWhenUsed/>
    <w:qFormat/>
    <w:uiPriority w:val="99"/>
    <w:rPr>
      <w:b/>
      <w:bCs/>
    </w:rPr>
  </w:style>
  <w:style w:type="paragraph" w:styleId="20">
    <w:name w:val="Body Text First Indent 2"/>
    <w:basedOn w:val="7"/>
    <w:unhideWhenUsed/>
    <w:qFormat/>
    <w:uiPriority w:val="99"/>
    <w:pPr>
      <w:ind w:firstLine="420"/>
    </w:p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annotation reference"/>
    <w:basedOn w:val="23"/>
    <w:semiHidden/>
    <w:unhideWhenUsed/>
    <w:qFormat/>
    <w:uiPriority w:val="99"/>
    <w:rPr>
      <w:sz w:val="21"/>
      <w:szCs w:val="21"/>
    </w:rPr>
  </w:style>
  <w:style w:type="character" w:customStyle="1" w:styleId="25">
    <w:name w:val="标题 1 Char"/>
    <w:basedOn w:val="23"/>
    <w:link w:val="2"/>
    <w:qFormat/>
    <w:uiPriority w:val="9"/>
    <w:rPr>
      <w:rFonts w:ascii="Tahoma" w:hAnsi="Tahoma" w:eastAsia="微软雅黑" w:cs="Times New Roman"/>
      <w:b/>
      <w:bCs/>
      <w:kern w:val="44"/>
      <w:sz w:val="44"/>
      <w:szCs w:val="44"/>
    </w:rPr>
  </w:style>
  <w:style w:type="character" w:customStyle="1" w:styleId="26">
    <w:name w:val="标题 2 Char"/>
    <w:basedOn w:val="23"/>
    <w:link w:val="3"/>
    <w:qFormat/>
    <w:uiPriority w:val="0"/>
    <w:rPr>
      <w:rFonts w:ascii="Cambria" w:hAnsi="Cambria"/>
      <w:b/>
      <w:bCs/>
      <w:kern w:val="2"/>
      <w:sz w:val="32"/>
      <w:szCs w:val="32"/>
    </w:rPr>
  </w:style>
  <w:style w:type="character" w:customStyle="1" w:styleId="27">
    <w:name w:val="页眉 Char"/>
    <w:basedOn w:val="23"/>
    <w:link w:val="13"/>
    <w:qFormat/>
    <w:uiPriority w:val="99"/>
    <w:rPr>
      <w:sz w:val="18"/>
      <w:szCs w:val="18"/>
    </w:rPr>
  </w:style>
  <w:style w:type="character" w:customStyle="1" w:styleId="28">
    <w:name w:val="页脚 Char"/>
    <w:basedOn w:val="23"/>
    <w:link w:val="12"/>
    <w:qFormat/>
    <w:uiPriority w:val="99"/>
    <w:rPr>
      <w:sz w:val="18"/>
      <w:szCs w:val="18"/>
    </w:rPr>
  </w:style>
  <w:style w:type="paragraph" w:styleId="29">
    <w:name w:val="List Paragraph"/>
    <w:basedOn w:val="1"/>
    <w:qFormat/>
    <w:uiPriority w:val="34"/>
    <w:pPr>
      <w:ind w:firstLine="420" w:firstLineChars="200"/>
    </w:pPr>
  </w:style>
  <w:style w:type="paragraph" w:customStyle="1" w:styleId="30">
    <w:name w:val="表格内容"/>
    <w:basedOn w:val="1"/>
    <w:link w:val="59"/>
    <w:qFormat/>
    <w:uiPriority w:val="0"/>
    <w:pPr>
      <w:widowControl w:val="0"/>
      <w:adjustRightInd/>
      <w:snapToGrid/>
      <w:spacing w:after="0"/>
      <w:jc w:val="center"/>
    </w:pPr>
    <w:rPr>
      <w:rFonts w:ascii="Times New Roman" w:hAnsi="Times New Roman" w:eastAsia="宋体"/>
      <w:kern w:val="2"/>
      <w:sz w:val="21"/>
      <w:szCs w:val="24"/>
    </w:rPr>
  </w:style>
  <w:style w:type="paragraph" w:customStyle="1" w:styleId="3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2">
    <w:name w:val="批注框文本 Char"/>
    <w:basedOn w:val="23"/>
    <w:link w:val="11"/>
    <w:semiHidden/>
    <w:qFormat/>
    <w:uiPriority w:val="99"/>
    <w:rPr>
      <w:rFonts w:ascii="Tahoma" w:hAnsi="Tahoma" w:eastAsia="微软雅黑" w:cs="Times New Roman"/>
      <w:kern w:val="0"/>
      <w:sz w:val="18"/>
      <w:szCs w:val="18"/>
    </w:rPr>
  </w:style>
  <w:style w:type="character" w:customStyle="1" w:styleId="33">
    <w:name w:val="样式 样式 样式 首行缩进:  2 字符 + 居中 + 行距: 固定值 17 磅 Char Char"/>
    <w:link w:val="34"/>
    <w:qFormat/>
    <w:uiPriority w:val="0"/>
    <w:rPr>
      <w:rFonts w:eastAsia="宋体" w:cs="宋体"/>
      <w:color w:val="000000"/>
    </w:rPr>
  </w:style>
  <w:style w:type="paragraph" w:customStyle="1" w:styleId="34">
    <w:name w:val="样式 样式 样式 首行缩进:  2 字符 + 居中 + 行距: 固定值 17 磅"/>
    <w:basedOn w:val="1"/>
    <w:link w:val="33"/>
    <w:qFormat/>
    <w:uiPriority w:val="0"/>
    <w:pPr>
      <w:widowControl w:val="0"/>
      <w:spacing w:after="0" w:line="340" w:lineRule="exact"/>
      <w:jc w:val="center"/>
    </w:pPr>
    <w:rPr>
      <w:rFonts w:eastAsia="宋体" w:cs="宋体" w:asciiTheme="minorHAnsi" w:hAnsiTheme="minorHAnsi"/>
      <w:color w:val="000000"/>
      <w:kern w:val="2"/>
      <w:sz w:val="21"/>
    </w:rPr>
  </w:style>
  <w:style w:type="character" w:customStyle="1" w:styleId="35">
    <w:name w:val="正文文本 Char"/>
    <w:basedOn w:val="23"/>
    <w:link w:val="6"/>
    <w:qFormat/>
    <w:uiPriority w:val="0"/>
    <w:rPr>
      <w:rFonts w:ascii="Times New Roman" w:hAnsi="Times New Roman" w:eastAsia="仿宋_GB2312" w:cs="Times New Roman"/>
      <w:sz w:val="28"/>
      <w:szCs w:val="24"/>
    </w:rPr>
  </w:style>
  <w:style w:type="character" w:customStyle="1" w:styleId="36">
    <w:name w:val="desc"/>
    <w:qFormat/>
    <w:uiPriority w:val="0"/>
    <w:rPr>
      <w:color w:val="000000"/>
      <w:sz w:val="18"/>
      <w:szCs w:val="18"/>
    </w:rPr>
  </w:style>
  <w:style w:type="character" w:customStyle="1" w:styleId="37">
    <w:name w:val="fontstyle01"/>
    <w:basedOn w:val="23"/>
    <w:qFormat/>
    <w:uiPriority w:val="0"/>
    <w:rPr>
      <w:rFonts w:hint="eastAsia" w:ascii="仿宋" w:hAnsi="仿宋" w:eastAsia="仿宋"/>
      <w:color w:val="000000"/>
      <w:sz w:val="28"/>
      <w:szCs w:val="28"/>
    </w:rPr>
  </w:style>
  <w:style w:type="character" w:customStyle="1" w:styleId="38">
    <w:name w:val="纯文本 Char"/>
    <w:basedOn w:val="23"/>
    <w:link w:val="9"/>
    <w:qFormat/>
    <w:uiPriority w:val="0"/>
    <w:rPr>
      <w:rFonts w:ascii="宋体" w:hAnsi="Times New Roman" w:eastAsia="宋体" w:cs="Times New Roman"/>
      <w:szCs w:val="20"/>
    </w:rPr>
  </w:style>
  <w:style w:type="paragraph" w:customStyle="1" w:styleId="39">
    <w:name w:val="TOC 标题1"/>
    <w:basedOn w:val="2"/>
    <w:next w:val="1"/>
    <w:semiHidden/>
    <w:unhideWhenUsed/>
    <w:qFormat/>
    <w:uiPriority w:val="39"/>
    <w:pPr>
      <w:adjustRightInd/>
      <w:snapToGrid/>
      <w:spacing w:before="480" w:after="0" w:line="276" w:lineRule="auto"/>
      <w:outlineLvl w:val="9"/>
    </w:pPr>
    <w:rPr>
      <w:rFonts w:asciiTheme="majorHAnsi" w:hAnsiTheme="majorHAnsi" w:eastAsiaTheme="majorEastAsia" w:cstheme="majorBidi"/>
      <w:color w:val="376092" w:themeColor="accent1" w:themeShade="BF"/>
      <w:kern w:val="0"/>
      <w:sz w:val="28"/>
      <w:szCs w:val="28"/>
    </w:rPr>
  </w:style>
  <w:style w:type="character" w:customStyle="1" w:styleId="40">
    <w:name w:val="fontstyle21"/>
    <w:basedOn w:val="23"/>
    <w:qFormat/>
    <w:uiPriority w:val="0"/>
    <w:rPr>
      <w:rFonts w:hint="default" w:ascii="TimesNewRomanPSMT" w:hAnsi="TimesNewRomanPSMT"/>
      <w:color w:val="000000"/>
      <w:sz w:val="26"/>
      <w:szCs w:val="26"/>
    </w:rPr>
  </w:style>
  <w:style w:type="character" w:customStyle="1" w:styleId="41">
    <w:name w:val="fontstyle11"/>
    <w:basedOn w:val="23"/>
    <w:qFormat/>
    <w:uiPriority w:val="0"/>
    <w:rPr>
      <w:rFonts w:hint="default" w:ascii="TimesNewRomanPSMT" w:hAnsi="TimesNewRomanPSMT"/>
      <w:color w:val="000000"/>
      <w:sz w:val="26"/>
      <w:szCs w:val="26"/>
    </w:rPr>
  </w:style>
  <w:style w:type="character" w:customStyle="1" w:styleId="42">
    <w:name w:val="zhang正文 Char1"/>
    <w:basedOn w:val="23"/>
    <w:link w:val="43"/>
    <w:qFormat/>
    <w:uiPriority w:val="0"/>
    <w:rPr>
      <w:rFonts w:eastAsia="楷体_GB2312"/>
      <w:sz w:val="28"/>
      <w:szCs w:val="24"/>
    </w:rPr>
  </w:style>
  <w:style w:type="paragraph" w:customStyle="1" w:styleId="43">
    <w:name w:val="zhang正文"/>
    <w:basedOn w:val="7"/>
    <w:link w:val="42"/>
    <w:qFormat/>
    <w:uiPriority w:val="0"/>
    <w:pPr>
      <w:widowControl w:val="0"/>
      <w:autoSpaceDE w:val="0"/>
      <w:autoSpaceDN w:val="0"/>
      <w:spacing w:after="0" w:line="500" w:lineRule="exact"/>
      <w:ind w:left="0" w:leftChars="0" w:firstLine="539"/>
      <w:jc w:val="both"/>
      <w:textAlignment w:val="baseline"/>
    </w:pPr>
    <w:rPr>
      <w:rFonts w:eastAsia="楷体_GB2312" w:asciiTheme="minorHAnsi" w:hAnsiTheme="minorHAnsi" w:cstheme="minorBidi"/>
      <w:kern w:val="2"/>
      <w:sz w:val="28"/>
      <w:szCs w:val="24"/>
    </w:rPr>
  </w:style>
  <w:style w:type="character" w:customStyle="1" w:styleId="44">
    <w:name w:val="正文文本缩进 Char"/>
    <w:basedOn w:val="23"/>
    <w:link w:val="7"/>
    <w:semiHidden/>
    <w:qFormat/>
    <w:uiPriority w:val="99"/>
    <w:rPr>
      <w:rFonts w:ascii="Tahoma" w:hAnsi="Tahoma" w:eastAsia="微软雅黑" w:cs="Times New Roman"/>
      <w:kern w:val="0"/>
      <w:sz w:val="22"/>
    </w:rPr>
  </w:style>
  <w:style w:type="character" w:customStyle="1" w:styleId="45">
    <w:name w:val="正文hhhhhh Char"/>
    <w:basedOn w:val="23"/>
    <w:link w:val="46"/>
    <w:qFormat/>
    <w:uiPriority w:val="0"/>
    <w:rPr>
      <w:rFonts w:eastAsia="宋体"/>
      <w:sz w:val="24"/>
      <w:szCs w:val="24"/>
    </w:rPr>
  </w:style>
  <w:style w:type="paragraph" w:customStyle="1" w:styleId="46">
    <w:name w:val="正文hhhhhh"/>
    <w:basedOn w:val="1"/>
    <w:link w:val="45"/>
    <w:qFormat/>
    <w:uiPriority w:val="0"/>
    <w:pPr>
      <w:widowControl w:val="0"/>
      <w:spacing w:after="0" w:line="360" w:lineRule="auto"/>
      <w:ind w:firstLine="200" w:firstLineChars="200"/>
    </w:pPr>
    <w:rPr>
      <w:rFonts w:eastAsia="宋体" w:asciiTheme="minorHAnsi" w:hAnsiTheme="minorHAnsi" w:cstheme="minorBidi"/>
      <w:kern w:val="2"/>
      <w:sz w:val="24"/>
      <w:szCs w:val="24"/>
    </w:rPr>
  </w:style>
  <w:style w:type="paragraph" w:customStyle="1" w:styleId="47">
    <w:name w:val="000正文abing"/>
    <w:basedOn w:val="1"/>
    <w:qFormat/>
    <w:uiPriority w:val="0"/>
    <w:pPr>
      <w:adjustRightInd/>
      <w:snapToGrid/>
      <w:spacing w:after="0" w:line="480" w:lineRule="exact"/>
      <w:ind w:firstLine="200" w:firstLineChars="200"/>
      <w:jc w:val="both"/>
    </w:pPr>
    <w:rPr>
      <w:rFonts w:ascii="Times New Roman" w:hAnsi="Times New Roman" w:eastAsia="宋体"/>
      <w:kern w:val="2"/>
      <w:sz w:val="28"/>
      <w:szCs w:val="28"/>
    </w:rPr>
  </w:style>
  <w:style w:type="character" w:customStyle="1" w:styleId="48">
    <w:name w:val="正文缩进 Char"/>
    <w:link w:val="4"/>
    <w:qFormat/>
    <w:uiPriority w:val="0"/>
    <w:rPr>
      <w:rFonts w:ascii="Times New Roman" w:hAnsi="Times New Roman" w:eastAsia="宋体" w:cs="Times New Roman"/>
      <w:sz w:val="24"/>
      <w:szCs w:val="20"/>
    </w:rPr>
  </w:style>
  <w:style w:type="character" w:customStyle="1" w:styleId="49">
    <w:name w:val="副标题 Char"/>
    <w:basedOn w:val="23"/>
    <w:link w:val="15"/>
    <w:qFormat/>
    <w:uiPriority w:val="11"/>
    <w:rPr>
      <w:rFonts w:eastAsia="宋体" w:asciiTheme="majorHAnsi" w:hAnsiTheme="majorHAnsi" w:cstheme="majorBidi"/>
      <w:b/>
      <w:bCs/>
      <w:kern w:val="28"/>
      <w:sz w:val="32"/>
      <w:szCs w:val="32"/>
    </w:rPr>
  </w:style>
  <w:style w:type="character" w:customStyle="1" w:styleId="50">
    <w:name w:val="正文文本缩进 3 Char"/>
    <w:basedOn w:val="23"/>
    <w:link w:val="16"/>
    <w:semiHidden/>
    <w:qFormat/>
    <w:uiPriority w:val="99"/>
    <w:rPr>
      <w:rFonts w:ascii="Tahoma" w:hAnsi="Tahoma" w:eastAsia="微软雅黑" w:cs="Times New Roman"/>
      <w:kern w:val="0"/>
      <w:sz w:val="16"/>
      <w:szCs w:val="16"/>
    </w:rPr>
  </w:style>
  <w:style w:type="paragraph" w:customStyle="1" w:styleId="51">
    <w:name w:val="正文1"/>
    <w:basedOn w:val="1"/>
    <w:qFormat/>
    <w:uiPriority w:val="99"/>
    <w:pPr>
      <w:shd w:val="clear" w:color="auto" w:fill="FFFFFF"/>
      <w:adjustRightInd/>
      <w:snapToGrid/>
      <w:spacing w:before="100" w:beforeAutospacing="1" w:after="60"/>
    </w:pPr>
    <w:rPr>
      <w:rFonts w:ascii="宋体" w:hAnsi="宋体" w:eastAsia="宋体" w:cs="宋体"/>
      <w:sz w:val="24"/>
      <w:szCs w:val="24"/>
    </w:rPr>
  </w:style>
  <w:style w:type="paragraph" w:customStyle="1" w:styleId="52">
    <w:name w:val="Char Char Char Char"/>
    <w:basedOn w:val="1"/>
    <w:semiHidden/>
    <w:qFormat/>
    <w:uiPriority w:val="0"/>
    <w:pPr>
      <w:widowControl w:val="0"/>
      <w:adjustRightInd/>
      <w:snapToGrid/>
      <w:spacing w:after="0"/>
      <w:jc w:val="both"/>
    </w:pPr>
    <w:rPr>
      <w:rFonts w:ascii="Times New Roman" w:hAnsi="Times New Roman" w:eastAsia="宋体"/>
      <w:kern w:val="2"/>
      <w:sz w:val="24"/>
      <w:szCs w:val="24"/>
    </w:rPr>
  </w:style>
  <w:style w:type="character" w:customStyle="1" w:styleId="53">
    <w:name w:val="正文文本 (2) + 10 pt15"/>
    <w:qFormat/>
    <w:uiPriority w:val="99"/>
    <w:rPr>
      <w:rFonts w:ascii="MingLiU" w:eastAsia="MingLiU" w:cs="MingLiU"/>
      <w:spacing w:val="0"/>
      <w:sz w:val="20"/>
      <w:szCs w:val="20"/>
      <w:u w:val="none"/>
      <w:shd w:val="clear" w:color="auto" w:fill="FFFFFF"/>
      <w:lang w:val="en-US" w:eastAsia="en-US"/>
    </w:rPr>
  </w:style>
  <w:style w:type="paragraph" w:customStyle="1" w:styleId="54">
    <w:name w:val="Table Paragraph"/>
    <w:basedOn w:val="1"/>
    <w:unhideWhenUsed/>
    <w:qFormat/>
    <w:uiPriority w:val="99"/>
    <w:pPr>
      <w:autoSpaceDE w:val="0"/>
      <w:autoSpaceDN w:val="0"/>
    </w:pPr>
    <w:rPr>
      <w:rFonts w:hint="eastAsia" w:ascii="微软雅黑" w:hAnsi="微软雅黑"/>
      <w:lang w:val="zh-CN"/>
    </w:rPr>
  </w:style>
  <w:style w:type="character" w:customStyle="1" w:styleId="55">
    <w:name w:val="日期 Char"/>
    <w:basedOn w:val="23"/>
    <w:link w:val="10"/>
    <w:semiHidden/>
    <w:qFormat/>
    <w:uiPriority w:val="99"/>
    <w:rPr>
      <w:rFonts w:ascii="Tahoma" w:hAnsi="Tahoma" w:eastAsia="微软雅黑"/>
      <w:sz w:val="22"/>
      <w:szCs w:val="22"/>
    </w:rPr>
  </w:style>
  <w:style w:type="paragraph" w:customStyle="1" w:styleId="56">
    <w:name w:val="0-表内容"/>
    <w:basedOn w:val="1"/>
    <w:qFormat/>
    <w:uiPriority w:val="0"/>
    <w:pPr>
      <w:widowControl w:val="0"/>
      <w:adjustRightInd/>
      <w:snapToGrid/>
      <w:spacing w:after="0"/>
      <w:jc w:val="center"/>
    </w:pPr>
    <w:rPr>
      <w:rFonts w:ascii="Times New Roman" w:hAnsi="Times New Roman" w:eastAsia="宋体"/>
      <w:color w:val="000000"/>
      <w:sz w:val="24"/>
      <w:szCs w:val="24"/>
    </w:rPr>
  </w:style>
  <w:style w:type="character" w:customStyle="1" w:styleId="57">
    <w:name w:val="3表内文字 字符"/>
    <w:link w:val="58"/>
    <w:qFormat/>
    <w:uiPriority w:val="0"/>
    <w:rPr>
      <w:color w:val="000000"/>
      <w:kern w:val="2"/>
      <w:sz w:val="18"/>
      <w:szCs w:val="21"/>
    </w:rPr>
  </w:style>
  <w:style w:type="paragraph" w:customStyle="1" w:styleId="58">
    <w:name w:val="3表内文字"/>
    <w:basedOn w:val="1"/>
    <w:link w:val="57"/>
    <w:qFormat/>
    <w:uiPriority w:val="0"/>
    <w:pPr>
      <w:widowControl w:val="0"/>
      <w:adjustRightInd/>
      <w:snapToGrid/>
      <w:spacing w:after="0"/>
      <w:jc w:val="center"/>
    </w:pPr>
    <w:rPr>
      <w:rFonts w:ascii="Times New Roman" w:hAnsi="Times New Roman" w:eastAsia="宋体"/>
      <w:color w:val="000000"/>
      <w:kern w:val="2"/>
      <w:sz w:val="18"/>
      <w:szCs w:val="21"/>
    </w:rPr>
  </w:style>
  <w:style w:type="character" w:customStyle="1" w:styleId="59">
    <w:name w:val="表格内容 Char"/>
    <w:link w:val="30"/>
    <w:qFormat/>
    <w:uiPriority w:val="0"/>
    <w:rPr>
      <w:kern w:val="2"/>
      <w:sz w:val="21"/>
      <w:szCs w:val="24"/>
    </w:rPr>
  </w:style>
  <w:style w:type="paragraph" w:customStyle="1" w:styleId="60">
    <w:name w:val="一级aaa"/>
    <w:basedOn w:val="2"/>
    <w:qFormat/>
    <w:uiPriority w:val="0"/>
    <w:pPr>
      <w:keepNext w:val="0"/>
      <w:keepLines w:val="0"/>
      <w:widowControl w:val="0"/>
      <w:overflowPunct w:val="0"/>
      <w:spacing w:before="312" w:beforeLines="100" w:after="312" w:afterLines="100" w:line="360" w:lineRule="auto"/>
      <w:ind w:left="432" w:hanging="432"/>
      <w:jc w:val="both"/>
    </w:pPr>
    <w:rPr>
      <w:rFonts w:ascii="Times New Roman" w:hAnsi="Times New Roman" w:eastAsia="黑体"/>
      <w:color w:val="000000"/>
      <w:sz w:val="32"/>
      <w:szCs w:val="30"/>
    </w:rPr>
  </w:style>
  <w:style w:type="character" w:customStyle="1" w:styleId="61">
    <w:name w:val="批注文字 Char"/>
    <w:basedOn w:val="23"/>
    <w:link w:val="5"/>
    <w:semiHidden/>
    <w:qFormat/>
    <w:uiPriority w:val="99"/>
    <w:rPr>
      <w:rFonts w:ascii="Tahoma" w:hAnsi="Tahoma" w:eastAsia="微软雅黑"/>
      <w:sz w:val="22"/>
      <w:szCs w:val="22"/>
    </w:rPr>
  </w:style>
  <w:style w:type="character" w:customStyle="1" w:styleId="62">
    <w:name w:val="批注主题 Char"/>
    <w:basedOn w:val="61"/>
    <w:link w:val="19"/>
    <w:semiHidden/>
    <w:qFormat/>
    <w:uiPriority w:val="99"/>
    <w:rPr>
      <w:rFonts w:ascii="Tahoma" w:hAnsi="Tahoma" w:eastAsia="微软雅黑"/>
      <w:b/>
      <w:bCs/>
      <w:sz w:val="2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94BB9B-1380-4EDC-9E8B-1BB8407B3B27}">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23</Pages>
  <Words>1274</Words>
  <Characters>1581</Characters>
  <Lines>97</Lines>
  <Paragraphs>27</Paragraphs>
  <TotalTime>13</TotalTime>
  <ScaleCrop>false</ScaleCrop>
  <LinksUpToDate>false</LinksUpToDate>
  <CharactersWithSpaces>1596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2019-07-30T07:52:00Z</dcterms:created>
  <dc:creator>su</dc:creator>
  <cp:lastModifiedBy>~</cp:lastModifiedBy>
  <cp:lastPrinted>2025-05-29T07:10:00Z</cp:lastPrinted>
  <dcterms:modified xsi:type="dcterms:W3CDTF">2025-08-22T00:52:54Z</dcterms:modified>
  <cp:revision>253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eyJoZGlkIjoiODFmZGZiODc0YWRjM2Y4M2YyZTI0YmNmMjc0NDk4YzIiLCJ1c2VySWQiOiIxMzg4MTYzMTA2In0=</vt:lpwstr>
  </property>
  <property fmtid="{D5CDD505-2E9C-101B-9397-08002B2CF9AE}" pid="4" name="ICV">
    <vt:lpwstr>7FB0C9C8D7F84C348C0A764D0FA281B5_13</vt:lpwstr>
  </property>
</Properties>
</file>